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92A572" w14:textId="175085D9" w:rsidR="004B4F2E" w:rsidRDefault="004B4F2E" w:rsidP="009144C5">
      <w:pPr>
        <w:spacing w:after="0" w:line="240" w:lineRule="auto"/>
        <w:rPr>
          <w:rFonts w:ascii="Times New Roman" w:eastAsia="Times New Roman" w:hAnsi="Times New Roman" w:cs="Times New Roman"/>
          <w:b/>
          <w:bCs/>
          <w:kern w:val="0"/>
          <w:lang w:val="ro-RO"/>
          <w14:ligatures w14:val="none"/>
        </w:rPr>
      </w:pPr>
    </w:p>
    <w:p w14:paraId="7C571275" w14:textId="77777777" w:rsidR="004B4F2E" w:rsidRDefault="004B4F2E" w:rsidP="004B4F2E">
      <w:pPr>
        <w:spacing w:after="0" w:line="240" w:lineRule="auto"/>
        <w:rPr>
          <w:rFonts w:ascii="Times New Roman" w:eastAsia="Times New Roman" w:hAnsi="Times New Roman" w:cs="Times New Roman"/>
          <w:b/>
          <w:bCs/>
          <w:kern w:val="0"/>
          <w:lang w:val="ro-RO"/>
          <w14:ligatures w14:val="none"/>
        </w:rPr>
      </w:pPr>
    </w:p>
    <w:p w14:paraId="47079122" w14:textId="07E1CBE0" w:rsidR="004B4F2E" w:rsidRPr="004B4F2E" w:rsidRDefault="004B4F2E" w:rsidP="004B4F2E">
      <w:pPr>
        <w:spacing w:after="0" w:line="240" w:lineRule="auto"/>
        <w:jc w:val="center"/>
        <w:rPr>
          <w:rFonts w:ascii="Times New Roman" w:eastAsia="Times New Roman" w:hAnsi="Times New Roman" w:cs="Times New Roman"/>
          <w:b/>
          <w:bCs/>
          <w:kern w:val="0"/>
          <w:lang w:val="ro-RO"/>
          <w14:ligatures w14:val="none"/>
        </w:rPr>
      </w:pPr>
      <w:r w:rsidRPr="004B4F2E">
        <w:rPr>
          <w:rFonts w:ascii="Times New Roman" w:eastAsia="Times New Roman" w:hAnsi="Times New Roman" w:cs="Times New Roman"/>
          <w:b/>
          <w:bCs/>
          <w:kern w:val="36"/>
          <w14:ligatures w14:val="none"/>
        </w:rPr>
        <w:t>REFERAT DE APROBARE</w:t>
      </w:r>
    </w:p>
    <w:p w14:paraId="08579E85" w14:textId="77777777" w:rsidR="004B4F2E" w:rsidRPr="004B4F2E" w:rsidRDefault="004B4F2E" w:rsidP="003A5BC5">
      <w:pPr>
        <w:spacing w:before="100" w:beforeAutospacing="1" w:after="100" w:afterAutospacing="1" w:line="240" w:lineRule="auto"/>
        <w:jc w:val="center"/>
        <w:rPr>
          <w:rFonts w:ascii="Times New Roman" w:eastAsia="Times New Roman" w:hAnsi="Times New Roman" w:cs="Times New Roman"/>
          <w:kern w:val="0"/>
          <w14:ligatures w14:val="none"/>
        </w:rPr>
      </w:pPr>
      <w:r w:rsidRPr="004B4F2E">
        <w:rPr>
          <w:rFonts w:ascii="Times New Roman" w:eastAsia="Times New Roman" w:hAnsi="Times New Roman" w:cs="Times New Roman"/>
          <w:b/>
          <w:bCs/>
          <w:kern w:val="0"/>
          <w14:ligatures w14:val="none"/>
        </w:rPr>
        <w:t>privind modificarea și completarea H.C.L. nr. 182 din 27 mai 2021 privind aprobarea instituirii Programului multianual de interes local pentru susţinerea familiilor cu minim trei copii și cu domiciliul în Municipiul Târgu Mureș, prin înlesnirea accesului acestora la serviciile publice aflate în subordinea Consiliului Local al Municipiului Târgu Mureș, cu modificările și completările ulterioare</w:t>
      </w:r>
    </w:p>
    <w:p w14:paraId="6D3CFE54" w14:textId="35FBB1F3" w:rsidR="004B4F2E" w:rsidRPr="004B4F2E" w:rsidRDefault="004B4F2E" w:rsidP="004B4F2E">
      <w:pPr>
        <w:spacing w:after="0"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sidRPr="004B4F2E">
        <w:rPr>
          <w:rFonts w:ascii="Times New Roman" w:eastAsia="Times New Roman" w:hAnsi="Times New Roman" w:cs="Times New Roman"/>
          <w:kern w:val="0"/>
          <w14:ligatures w14:val="none"/>
        </w:rPr>
        <w:t>Prin Hotărârea Consiliului Local al Municipiului Târgu Mureș nr. 182 din 27 mai 2021 a fost instituit Programul multianual de interes local pentru susținerea familiilor cu minim trei copii și cu domiciliul în Municipiul Târgu Mureș, în scopul facilitării accesului membrilor acestor familii la o serie de servicii publice și facilități acordate la nivelul municipiului.</w:t>
      </w:r>
      <w:r w:rsidR="003A5BC5">
        <w:rPr>
          <w:rFonts w:ascii="Times New Roman" w:eastAsia="Times New Roman" w:hAnsi="Times New Roman" w:cs="Times New Roman"/>
          <w:kern w:val="0"/>
          <w14:ligatures w14:val="none"/>
        </w:rPr>
        <w:t xml:space="preserve"> </w:t>
      </w:r>
      <w:r w:rsidRPr="004B4F2E">
        <w:rPr>
          <w:rFonts w:ascii="Times New Roman" w:eastAsia="Times New Roman" w:hAnsi="Times New Roman" w:cs="Times New Roman"/>
          <w:kern w:val="0"/>
          <w14:ligatures w14:val="none"/>
        </w:rPr>
        <w:t>Programul reprezintă o măsură locală de sprijinire a familiei și urmărește diminuarea impactului financiar pe care accesarea serviciilor publice de interes local îl poate avea asupra familiilor care au în întreținere cel puțin trei copii.</w:t>
      </w:r>
    </w:p>
    <w:p w14:paraId="7CF003B2" w14:textId="57130C1B" w:rsidR="004B4F2E" w:rsidRPr="004B4F2E" w:rsidRDefault="003A5BC5" w:rsidP="004B4F2E">
      <w:pPr>
        <w:spacing w:after="0"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sidR="004B4F2E" w:rsidRPr="004B4F2E">
        <w:rPr>
          <w:rFonts w:ascii="Times New Roman" w:eastAsia="Times New Roman" w:hAnsi="Times New Roman" w:cs="Times New Roman"/>
          <w:kern w:val="0"/>
          <w14:ligatures w14:val="none"/>
        </w:rPr>
        <w:t>Regulamentul aprobat prin H.C.L. nr. 182/2021 reglementează atât condițiile de eligibilitate, cât și procedura administrativă aplicabilă acordării facilităților, documentele solicitate beneficiarilor, modalitatea de verificare a îndeplinirii condițiilor, emiterea cardurilor-legitimație și instituțiile sau serviciile publice implicate în implementarea Programului.</w:t>
      </w:r>
      <w:r>
        <w:rPr>
          <w:rFonts w:ascii="Times New Roman" w:eastAsia="Times New Roman" w:hAnsi="Times New Roman" w:cs="Times New Roman"/>
          <w:kern w:val="0"/>
          <w14:ligatures w14:val="none"/>
        </w:rPr>
        <w:t xml:space="preserve"> </w:t>
      </w:r>
      <w:r w:rsidR="004B4F2E" w:rsidRPr="004B4F2E">
        <w:rPr>
          <w:rFonts w:ascii="Times New Roman" w:eastAsia="Times New Roman" w:hAnsi="Times New Roman" w:cs="Times New Roman"/>
          <w:kern w:val="0"/>
          <w14:ligatures w14:val="none"/>
        </w:rPr>
        <w:t>Ulterior adoptării actului administrativ menționat, cadrul normativ în materia simplificării procedurilor administrative a fost modificat și completat în mod substanțial, fiind instituite obligații exprese inclusiv în sarcina autorităților administrației publice locale.</w:t>
      </w:r>
      <w:r>
        <w:rPr>
          <w:rFonts w:ascii="Times New Roman" w:eastAsia="Times New Roman" w:hAnsi="Times New Roman" w:cs="Times New Roman"/>
          <w:kern w:val="0"/>
          <w14:ligatures w14:val="none"/>
        </w:rPr>
        <w:t xml:space="preserve"> P</w:t>
      </w:r>
      <w:r w:rsidR="004B4F2E" w:rsidRPr="004B4F2E">
        <w:rPr>
          <w:rFonts w:ascii="Times New Roman" w:eastAsia="Times New Roman" w:hAnsi="Times New Roman" w:cs="Times New Roman"/>
          <w:kern w:val="0"/>
          <w14:ligatures w14:val="none"/>
        </w:rPr>
        <w:t>rin</w:t>
      </w:r>
      <w:r>
        <w:rPr>
          <w:rFonts w:ascii="Times New Roman" w:eastAsia="Times New Roman" w:hAnsi="Times New Roman" w:cs="Times New Roman"/>
          <w:kern w:val="0"/>
          <w14:ligatures w14:val="none"/>
        </w:rPr>
        <w:t xml:space="preserve"> intermediul</w:t>
      </w:r>
      <w:r w:rsidR="004B4F2E" w:rsidRPr="004B4F2E">
        <w:rPr>
          <w:rFonts w:ascii="Times New Roman" w:eastAsia="Times New Roman" w:hAnsi="Times New Roman" w:cs="Times New Roman"/>
          <w:kern w:val="0"/>
          <w14:ligatures w14:val="none"/>
        </w:rPr>
        <w:t xml:space="preserve"> Leg</w:t>
      </w:r>
      <w:r>
        <w:rPr>
          <w:rFonts w:ascii="Times New Roman" w:eastAsia="Times New Roman" w:hAnsi="Times New Roman" w:cs="Times New Roman"/>
          <w:kern w:val="0"/>
          <w14:ligatures w14:val="none"/>
        </w:rPr>
        <w:t>ii</w:t>
      </w:r>
      <w:r w:rsidR="004B4F2E" w:rsidRPr="004B4F2E">
        <w:rPr>
          <w:rFonts w:ascii="Times New Roman" w:eastAsia="Times New Roman" w:hAnsi="Times New Roman" w:cs="Times New Roman"/>
          <w:kern w:val="0"/>
          <w14:ligatures w14:val="none"/>
        </w:rPr>
        <w:t xml:space="preserve"> nr. 9/2023 au fost modificate și completate dispozițiile O.U.G. nr. 41/2016, sfera de aplicare a măsurilor de simplificare administrativă fiind extinsă expres la nivelul administrației publice locale</w:t>
      </w:r>
      <w:r>
        <w:rPr>
          <w:rFonts w:ascii="Times New Roman" w:eastAsia="Times New Roman" w:hAnsi="Times New Roman" w:cs="Times New Roman"/>
          <w:kern w:val="0"/>
          <w14:ligatures w14:val="none"/>
        </w:rPr>
        <w:t xml:space="preserve">, iar </w:t>
      </w:r>
      <w:r w:rsidR="004B4F2E" w:rsidRPr="004B4F2E">
        <w:rPr>
          <w:rFonts w:ascii="Times New Roman" w:eastAsia="Times New Roman" w:hAnsi="Times New Roman" w:cs="Times New Roman"/>
          <w:kern w:val="0"/>
          <w14:ligatures w14:val="none"/>
        </w:rPr>
        <w:t>forma actuală a Regulamentului aprobat prin H.C.L. nr. 182/2021 păstrează o procedură întemeiată în principal pe obligația solicitantului de a procura și de a depune personal copii ale actelor de identitate, acte privind situația familială, documente privind calitatea de angajat, adeverințe privind situația școlară a copiilor și alte documente necesare verificării criteriilor de eligibilitate.</w:t>
      </w:r>
    </w:p>
    <w:p w14:paraId="2A3C19B6" w14:textId="0DCFEDF2" w:rsidR="004B4F2E" w:rsidRPr="004B4F2E" w:rsidRDefault="003A5BC5" w:rsidP="004B4F2E">
      <w:pPr>
        <w:spacing w:after="0"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sidR="004B4F2E" w:rsidRPr="004B4F2E">
        <w:rPr>
          <w:rFonts w:ascii="Times New Roman" w:eastAsia="Times New Roman" w:hAnsi="Times New Roman" w:cs="Times New Roman"/>
          <w:kern w:val="0"/>
          <w14:ligatures w14:val="none"/>
        </w:rPr>
        <w:t>În acest context, se impune corelarea Regulamentului local</w:t>
      </w:r>
      <w:r>
        <w:rPr>
          <w:rFonts w:ascii="Times New Roman" w:eastAsia="Times New Roman" w:hAnsi="Times New Roman" w:cs="Times New Roman"/>
          <w:kern w:val="0"/>
          <w14:ligatures w14:val="none"/>
        </w:rPr>
        <w:t xml:space="preserve"> în vigoare</w:t>
      </w:r>
      <w:r w:rsidR="004B4F2E" w:rsidRPr="004B4F2E">
        <w:rPr>
          <w:rFonts w:ascii="Times New Roman" w:eastAsia="Times New Roman" w:hAnsi="Times New Roman" w:cs="Times New Roman"/>
          <w:kern w:val="0"/>
          <w14:ligatures w14:val="none"/>
        </w:rPr>
        <w:t xml:space="preserve"> cu legislația </w:t>
      </w:r>
      <w:r>
        <w:rPr>
          <w:rFonts w:ascii="Times New Roman" w:eastAsia="Times New Roman" w:hAnsi="Times New Roman" w:cs="Times New Roman"/>
          <w:kern w:val="0"/>
          <w14:ligatures w14:val="none"/>
        </w:rPr>
        <w:t xml:space="preserve">incidentă </w:t>
      </w:r>
      <w:r w:rsidR="004B4F2E" w:rsidRPr="004B4F2E">
        <w:rPr>
          <w:rFonts w:ascii="Times New Roman" w:eastAsia="Times New Roman" w:hAnsi="Times New Roman" w:cs="Times New Roman"/>
          <w:kern w:val="0"/>
          <w14:ligatures w14:val="none"/>
        </w:rPr>
        <w:t>și re</w:t>
      </w:r>
      <w:r>
        <w:rPr>
          <w:rFonts w:ascii="Times New Roman" w:eastAsia="Times New Roman" w:hAnsi="Times New Roman" w:cs="Times New Roman"/>
          <w:kern w:val="0"/>
          <w14:ligatures w14:val="none"/>
        </w:rPr>
        <w:t>gândirea</w:t>
      </w:r>
      <w:r w:rsidR="004B4F2E" w:rsidRPr="004B4F2E">
        <w:rPr>
          <w:rFonts w:ascii="Times New Roman" w:eastAsia="Times New Roman" w:hAnsi="Times New Roman" w:cs="Times New Roman"/>
          <w:kern w:val="0"/>
          <w14:ligatures w14:val="none"/>
        </w:rPr>
        <w:t xml:space="preserve"> procedurii de acordare a</w:t>
      </w:r>
      <w:r>
        <w:rPr>
          <w:rFonts w:ascii="Times New Roman" w:eastAsia="Times New Roman" w:hAnsi="Times New Roman" w:cs="Times New Roman"/>
          <w:kern w:val="0"/>
          <w14:ligatures w14:val="none"/>
        </w:rPr>
        <w:t>l acestor</w:t>
      </w:r>
      <w:r w:rsidR="004B4F2E" w:rsidRPr="004B4F2E">
        <w:rPr>
          <w:rFonts w:ascii="Times New Roman" w:eastAsia="Times New Roman" w:hAnsi="Times New Roman" w:cs="Times New Roman"/>
          <w:kern w:val="0"/>
          <w14:ligatures w14:val="none"/>
        </w:rPr>
        <w:t xml:space="preserve"> facilităților</w:t>
      </w:r>
      <w:r>
        <w:rPr>
          <w:rFonts w:ascii="Times New Roman" w:eastAsia="Times New Roman" w:hAnsi="Times New Roman" w:cs="Times New Roman"/>
          <w:kern w:val="0"/>
          <w14:ligatures w14:val="none"/>
        </w:rPr>
        <w:t xml:space="preserve">. </w:t>
      </w:r>
      <w:r w:rsidR="004B4F2E" w:rsidRPr="004B4F2E">
        <w:rPr>
          <w:rFonts w:ascii="Times New Roman" w:eastAsia="Times New Roman" w:hAnsi="Times New Roman" w:cs="Times New Roman"/>
          <w:kern w:val="0"/>
          <w14:ligatures w14:val="none"/>
        </w:rPr>
        <w:t xml:space="preserve">Modificările propuse </w:t>
      </w:r>
      <w:r w:rsidR="004B4F2E" w:rsidRPr="004B4F2E">
        <w:rPr>
          <w:rFonts w:ascii="Times New Roman" w:eastAsia="Times New Roman" w:hAnsi="Times New Roman" w:cs="Times New Roman"/>
          <w:kern w:val="0"/>
          <w14:ligatures w14:val="none"/>
        </w:rPr>
        <w:lastRenderedPageBreak/>
        <w:t xml:space="preserve">urmăresc, în principal, simplificarea procedurii administrative și reducerea sarcinilor birocratice </w:t>
      </w:r>
      <w:r>
        <w:rPr>
          <w:rFonts w:ascii="Times New Roman" w:eastAsia="Times New Roman" w:hAnsi="Times New Roman" w:cs="Times New Roman"/>
          <w:kern w:val="0"/>
          <w14:ligatures w14:val="none"/>
        </w:rPr>
        <w:t xml:space="preserve">care erau inițial </w:t>
      </w:r>
      <w:r w:rsidR="004B4F2E" w:rsidRPr="004B4F2E">
        <w:rPr>
          <w:rFonts w:ascii="Times New Roman" w:eastAsia="Times New Roman" w:hAnsi="Times New Roman" w:cs="Times New Roman"/>
          <w:kern w:val="0"/>
          <w14:ligatures w14:val="none"/>
        </w:rPr>
        <w:t xml:space="preserve">suportate de </w:t>
      </w:r>
      <w:r>
        <w:rPr>
          <w:rFonts w:ascii="Times New Roman" w:eastAsia="Times New Roman" w:hAnsi="Times New Roman" w:cs="Times New Roman"/>
          <w:kern w:val="0"/>
          <w14:ligatures w14:val="none"/>
        </w:rPr>
        <w:t xml:space="preserve">către </w:t>
      </w:r>
      <w:r w:rsidR="004B4F2E" w:rsidRPr="004B4F2E">
        <w:rPr>
          <w:rFonts w:ascii="Times New Roman" w:eastAsia="Times New Roman" w:hAnsi="Times New Roman" w:cs="Times New Roman"/>
          <w:kern w:val="0"/>
          <w14:ligatures w14:val="none"/>
        </w:rPr>
        <w:t>beneficiarii Programului</w:t>
      </w:r>
      <w:r>
        <w:rPr>
          <w:rFonts w:ascii="Times New Roman" w:eastAsia="Times New Roman" w:hAnsi="Times New Roman" w:cs="Times New Roman"/>
          <w:kern w:val="0"/>
          <w14:ligatures w14:val="none"/>
        </w:rPr>
        <w:t>.</w:t>
      </w:r>
    </w:p>
    <w:p w14:paraId="1B516A15" w14:textId="43A82D77" w:rsidR="004B4F2E" w:rsidRPr="004B4F2E" w:rsidRDefault="003A5BC5" w:rsidP="004B4F2E">
      <w:pPr>
        <w:spacing w:after="0"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sidR="004B4F2E" w:rsidRPr="004B4F2E">
        <w:rPr>
          <w:rFonts w:ascii="Times New Roman" w:eastAsia="Times New Roman" w:hAnsi="Times New Roman" w:cs="Times New Roman"/>
          <w:kern w:val="0"/>
          <w14:ligatures w14:val="none"/>
        </w:rPr>
        <w:t xml:space="preserve">Modificările propuse au </w:t>
      </w:r>
      <w:r>
        <w:rPr>
          <w:rFonts w:ascii="Times New Roman" w:eastAsia="Times New Roman" w:hAnsi="Times New Roman" w:cs="Times New Roman"/>
          <w:kern w:val="0"/>
          <w14:ligatures w14:val="none"/>
        </w:rPr>
        <w:t xml:space="preserve">un </w:t>
      </w:r>
      <w:r w:rsidR="004B4F2E" w:rsidRPr="004B4F2E">
        <w:rPr>
          <w:rFonts w:ascii="Times New Roman" w:eastAsia="Times New Roman" w:hAnsi="Times New Roman" w:cs="Times New Roman"/>
          <w:kern w:val="0"/>
          <w14:ligatures w14:val="none"/>
        </w:rPr>
        <w:t>caracter preponderent procedural și administrativ</w:t>
      </w:r>
      <w:r>
        <w:rPr>
          <w:rFonts w:ascii="Times New Roman" w:eastAsia="Times New Roman" w:hAnsi="Times New Roman" w:cs="Times New Roman"/>
          <w:kern w:val="0"/>
          <w14:ligatures w14:val="none"/>
        </w:rPr>
        <w:t>.</w:t>
      </w:r>
      <w:r w:rsidR="009144C5">
        <w:rPr>
          <w:rFonts w:ascii="Times New Roman" w:eastAsia="Times New Roman" w:hAnsi="Times New Roman" w:cs="Times New Roman"/>
          <w:kern w:val="0"/>
          <w14:ligatures w14:val="none"/>
        </w:rPr>
        <w:t xml:space="preserve"> </w:t>
      </w:r>
      <w:r w:rsidR="004B4F2E" w:rsidRPr="004B4F2E">
        <w:rPr>
          <w:rFonts w:ascii="Times New Roman" w:eastAsia="Times New Roman" w:hAnsi="Times New Roman" w:cs="Times New Roman"/>
          <w:kern w:val="0"/>
          <w14:ligatures w14:val="none"/>
        </w:rPr>
        <w:t>Față de considerentele expuse</w:t>
      </w:r>
      <w:r w:rsidR="009144C5">
        <w:rPr>
          <w:rFonts w:ascii="Times New Roman" w:eastAsia="Times New Roman" w:hAnsi="Times New Roman" w:cs="Times New Roman"/>
          <w:kern w:val="0"/>
          <w14:ligatures w14:val="none"/>
        </w:rPr>
        <w:t xml:space="preserve"> anterior</w:t>
      </w:r>
      <w:r w:rsidR="004B4F2E" w:rsidRPr="004B4F2E">
        <w:rPr>
          <w:rFonts w:ascii="Times New Roman" w:eastAsia="Times New Roman" w:hAnsi="Times New Roman" w:cs="Times New Roman"/>
          <w:kern w:val="0"/>
          <w14:ligatures w14:val="none"/>
        </w:rPr>
        <w:t xml:space="preserve">, apreciem că modificarea și completarea Regulamentului aprobat prin H.C.L. nr. 182 din 27 mai 2021 este necesară, oportună și justificată atât din perspectiva conformării cu legislația </w:t>
      </w:r>
      <w:r w:rsidR="009144C5">
        <w:rPr>
          <w:rFonts w:ascii="Times New Roman" w:eastAsia="Times New Roman" w:hAnsi="Times New Roman" w:cs="Times New Roman"/>
          <w:kern w:val="0"/>
          <w14:ligatures w14:val="none"/>
        </w:rPr>
        <w:t>incidentă</w:t>
      </w:r>
      <w:r w:rsidR="004B4F2E" w:rsidRPr="004B4F2E">
        <w:rPr>
          <w:rFonts w:ascii="Times New Roman" w:eastAsia="Times New Roman" w:hAnsi="Times New Roman" w:cs="Times New Roman"/>
          <w:kern w:val="0"/>
          <w14:ligatures w14:val="none"/>
        </w:rPr>
        <w:t xml:space="preserve"> în vigoare, </w:t>
      </w:r>
      <w:r w:rsidR="009144C5">
        <w:rPr>
          <w:rFonts w:ascii="Times New Roman" w:eastAsia="Times New Roman" w:hAnsi="Times New Roman" w:cs="Times New Roman"/>
          <w:kern w:val="0"/>
          <w14:ligatures w14:val="none"/>
        </w:rPr>
        <w:t xml:space="preserve">astfel cum a fost modificată, </w:t>
      </w:r>
      <w:r w:rsidR="004B4F2E" w:rsidRPr="004B4F2E">
        <w:rPr>
          <w:rFonts w:ascii="Times New Roman" w:eastAsia="Times New Roman" w:hAnsi="Times New Roman" w:cs="Times New Roman"/>
          <w:kern w:val="0"/>
          <w14:ligatures w14:val="none"/>
        </w:rPr>
        <w:t>cât și din perspectiva simplificării și eficientizării raporturilor administrative dintre Municipiul Târgu Mureș și beneficiarii Programului.</w:t>
      </w:r>
    </w:p>
    <w:p w14:paraId="1D5F5530" w14:textId="0B359AF0" w:rsidR="004B4F2E" w:rsidRPr="004B4F2E" w:rsidRDefault="009144C5" w:rsidP="004B4F2E">
      <w:pPr>
        <w:spacing w:after="0"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sidR="004B4F2E" w:rsidRPr="004B4F2E">
        <w:rPr>
          <w:rFonts w:ascii="Times New Roman" w:eastAsia="Times New Roman" w:hAnsi="Times New Roman" w:cs="Times New Roman"/>
          <w:kern w:val="0"/>
          <w14:ligatures w14:val="none"/>
        </w:rPr>
        <w:t>În c</w:t>
      </w:r>
      <w:r>
        <w:rPr>
          <w:rFonts w:ascii="Times New Roman" w:eastAsia="Times New Roman" w:hAnsi="Times New Roman" w:cs="Times New Roman"/>
          <w:kern w:val="0"/>
          <w14:ligatures w14:val="none"/>
        </w:rPr>
        <w:t>onlcuzie</w:t>
      </w:r>
      <w:r w:rsidR="004B4F2E" w:rsidRPr="004B4F2E">
        <w:rPr>
          <w:rFonts w:ascii="Times New Roman" w:eastAsia="Times New Roman" w:hAnsi="Times New Roman" w:cs="Times New Roman"/>
          <w:kern w:val="0"/>
          <w14:ligatures w14:val="none"/>
        </w:rPr>
        <w:t>, propunem Consiliului Local al Municipiului Târgu Mureș dezbaterea și adoptarea proiectului de hotărâre privind modificarea și completarea H.C.L. nr. 182 din 27 mai 2021 privind aprobarea instituirii Programului multianual de interes local pentru susţinerea familiilor cu minim trei copii și cu domiciliul în Municipiul Târgu Mureș, prin înlesnirea accesului acestora la serviciile publice aflate în subordinea Consiliului Local al Municipiului Târgu Mureș, cu modificările și completările ulterioare.</w:t>
      </w:r>
    </w:p>
    <w:p w14:paraId="6D53D6B2" w14:textId="77777777" w:rsidR="004B4F2E" w:rsidRPr="004B4F2E" w:rsidRDefault="004B4F2E" w:rsidP="009144C5">
      <w:pPr>
        <w:spacing w:before="100" w:beforeAutospacing="1" w:after="100" w:afterAutospacing="1" w:line="240" w:lineRule="auto"/>
        <w:jc w:val="center"/>
        <w:rPr>
          <w:rFonts w:ascii="Times New Roman" w:eastAsia="Times New Roman" w:hAnsi="Times New Roman" w:cs="Times New Roman"/>
          <w:kern w:val="0"/>
          <w14:ligatures w14:val="none"/>
        </w:rPr>
      </w:pPr>
      <w:r w:rsidRPr="004B4F2E">
        <w:rPr>
          <w:rFonts w:ascii="Times New Roman" w:eastAsia="Times New Roman" w:hAnsi="Times New Roman" w:cs="Times New Roman"/>
          <w:b/>
          <w:bCs/>
          <w:kern w:val="0"/>
          <w14:ligatures w14:val="none"/>
        </w:rPr>
        <w:t>INIȚIATORI,</w:t>
      </w:r>
      <w:r w:rsidRPr="004B4F2E">
        <w:rPr>
          <w:rFonts w:ascii="Times New Roman" w:eastAsia="Times New Roman" w:hAnsi="Times New Roman" w:cs="Times New Roman"/>
          <w:kern w:val="0"/>
          <w14:ligatures w14:val="none"/>
        </w:rPr>
        <w:br/>
      </w:r>
      <w:r w:rsidRPr="009144C5">
        <w:rPr>
          <w:rFonts w:ascii="Times New Roman" w:eastAsia="Times New Roman" w:hAnsi="Times New Roman" w:cs="Times New Roman"/>
          <w:b/>
          <w:bCs/>
          <w:kern w:val="0"/>
          <w14:ligatures w14:val="none"/>
        </w:rPr>
        <w:t>CONSILIERI LOCALI</w:t>
      </w:r>
    </w:p>
    <w:p w14:paraId="446056B6" w14:textId="2503AF6E" w:rsidR="004B4F2E" w:rsidRPr="004B4F2E" w:rsidRDefault="004B4F2E" w:rsidP="004B4F2E">
      <w:pPr>
        <w:spacing w:after="0" w:line="240" w:lineRule="auto"/>
        <w:rPr>
          <w:rFonts w:ascii="Times New Roman" w:eastAsia="Times New Roman" w:hAnsi="Times New Roman" w:cs="Times New Roman"/>
          <w:kern w:val="0"/>
          <w14:ligatures w14:val="none"/>
        </w:rPr>
      </w:pPr>
    </w:p>
    <w:p w14:paraId="3EEB5B1C" w14:textId="3D84A6E7" w:rsidR="004B4F2E" w:rsidRPr="004B4F2E" w:rsidRDefault="004B4F2E" w:rsidP="004B4F2E">
      <w:pPr>
        <w:spacing w:after="0" w:line="240" w:lineRule="auto"/>
        <w:rPr>
          <w:rFonts w:ascii="Times New Roman" w:eastAsia="Times New Roman" w:hAnsi="Times New Roman" w:cs="Times New Roman"/>
          <w:kern w:val="0"/>
          <w14:ligatures w14:val="none"/>
        </w:rPr>
      </w:pPr>
    </w:p>
    <w:p w14:paraId="66131697" w14:textId="22858F1A" w:rsidR="004B4F2E" w:rsidRPr="004B4F2E" w:rsidRDefault="004B4F2E" w:rsidP="004B4F2E">
      <w:pPr>
        <w:spacing w:after="0" w:line="240" w:lineRule="auto"/>
        <w:rPr>
          <w:rFonts w:ascii="Times New Roman" w:eastAsia="Times New Roman" w:hAnsi="Times New Roman" w:cs="Times New Roman"/>
          <w:kern w:val="0"/>
          <w14:ligatures w14:val="none"/>
        </w:rPr>
      </w:pPr>
    </w:p>
    <w:p w14:paraId="7D07CA99" w14:textId="77777777" w:rsidR="00B32412" w:rsidRDefault="00B32412"/>
    <w:sectPr w:rsidR="00B324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BA05D9" w14:textId="77777777" w:rsidR="00A54777" w:rsidRDefault="00A54777" w:rsidP="004B4F2E">
      <w:pPr>
        <w:spacing w:after="0" w:line="240" w:lineRule="auto"/>
      </w:pPr>
      <w:r>
        <w:separator/>
      </w:r>
    </w:p>
  </w:endnote>
  <w:endnote w:type="continuationSeparator" w:id="0">
    <w:p w14:paraId="72835720" w14:textId="77777777" w:rsidR="00A54777" w:rsidRDefault="00A54777" w:rsidP="004B4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B28A22" w14:textId="77777777" w:rsidR="00A54777" w:rsidRDefault="00A54777" w:rsidP="004B4F2E">
      <w:pPr>
        <w:spacing w:after="0" w:line="240" w:lineRule="auto"/>
      </w:pPr>
      <w:r>
        <w:separator/>
      </w:r>
    </w:p>
  </w:footnote>
  <w:footnote w:type="continuationSeparator" w:id="0">
    <w:p w14:paraId="17547F40" w14:textId="77777777" w:rsidR="00A54777" w:rsidRDefault="00A54777" w:rsidP="004B4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09E83" w14:textId="77777777" w:rsidR="004B4F2E" w:rsidRPr="004B4F2E" w:rsidRDefault="00A54777" w:rsidP="004B4F2E">
    <w:pPr>
      <w:pStyle w:val="Header"/>
      <w:jc w:val="right"/>
      <w:rPr>
        <w:rFonts w:ascii="Times New Roman" w:hAnsi="Times New Roman" w:cs="Times New Roman"/>
        <w:b/>
        <w:lang w:val="fr-FR"/>
      </w:rPr>
    </w:pPr>
    <w:r>
      <w:rPr>
        <w:rFonts w:eastAsia="Times New Roman"/>
        <w:b/>
        <w:lang w:eastAsia="ro-RO"/>
      </w:rPr>
      <w:object w:dxaOrig="1440" w:dyaOrig="1440" w14:anchorId="5F7B7B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alt="" style="position:absolute;left:0;text-align:left;margin-left:-24.15pt;margin-top:3.75pt;width:38.4pt;height:57.6pt;z-index:-251657216;mso-wrap-edited:f;mso-width-percent:0;mso-height-percent:0;mso-width-percent:0;mso-height-percent:0" wrapcoords="-174 0 -174 21481 21600 21481 21600 0 -174 0">
          <v:imagedata r:id="rId1" o:title=""/>
          <w10:wrap type="tight"/>
        </v:shape>
        <o:OLEObject Type="Embed" ProgID="Word.Picture.8" ShapeID="Picture 5" DrawAspect="Content" ObjectID="_1849673641" r:id="rId2">
          <o:FieldCodes>\* MERGEFORMAT</o:FieldCodes>
        </o:OLEObject>
      </w:object>
    </w:r>
    <w:r w:rsidR="004B4F2E" w:rsidRPr="004B4F2E">
      <w:rPr>
        <w:rFonts w:ascii="Times New Roman" w:hAnsi="Times New Roman" w:cs="Times New Roman"/>
        <w:b/>
        <w:bCs/>
      </w:rPr>
      <w:t>(nu produce efecte juridice)*</w:t>
    </w:r>
  </w:p>
  <w:p w14:paraId="2D9DC51C" w14:textId="238B6DD7" w:rsidR="004B4F2E" w:rsidRPr="004B4F2E" w:rsidRDefault="004B4F2E" w:rsidP="004B4F2E">
    <w:pPr>
      <w:pStyle w:val="Header"/>
      <w:rPr>
        <w:rFonts w:ascii="Times New Roman" w:hAnsi="Times New Roman" w:cs="Times New Roman"/>
        <w:b/>
      </w:rPr>
    </w:pPr>
    <w:r w:rsidRPr="004B4F2E">
      <w:rPr>
        <w:rFonts w:ascii="Times New Roman" w:hAnsi="Times New Roman" w:cs="Times New Roman"/>
        <w:b/>
      </w:rPr>
      <w:t>R O M Â N I A</w:t>
    </w:r>
  </w:p>
  <w:p w14:paraId="189F7B85" w14:textId="3701A52D" w:rsidR="004B4F2E" w:rsidRPr="004B4F2E" w:rsidRDefault="004B4F2E" w:rsidP="004B4F2E">
    <w:pPr>
      <w:pStyle w:val="Header"/>
      <w:rPr>
        <w:rFonts w:ascii="Times New Roman" w:hAnsi="Times New Roman" w:cs="Times New Roman"/>
        <w:b/>
      </w:rPr>
    </w:pPr>
    <w:r w:rsidRPr="004B4F2E">
      <w:rPr>
        <w:rFonts w:ascii="Times New Roman" w:hAnsi="Times New Roman" w:cs="Times New Roman"/>
        <w:b/>
      </w:rPr>
      <w:t>JUDEŢUL MUREŞ</w:t>
    </w:r>
  </w:p>
  <w:p w14:paraId="2297760C" w14:textId="2160BF93" w:rsidR="004B4F2E" w:rsidRPr="003A5BC5" w:rsidRDefault="004B4F2E" w:rsidP="003A5BC5">
    <w:pPr>
      <w:pStyle w:val="Header"/>
      <w:rPr>
        <w:rFonts w:ascii="Times New Roman" w:hAnsi="Times New Roman" w:cs="Times New Roman"/>
        <w:b/>
      </w:rPr>
    </w:pPr>
    <w:r w:rsidRPr="004B4F2E">
      <w:rPr>
        <w:rFonts w:ascii="Times New Roman" w:hAnsi="Times New Roman" w:cs="Times New Roman"/>
        <w:b/>
      </w:rPr>
      <w:t>CONSILIUL LOCAL AL MUNICIPIULUI TÂRGU MUREŞ</w:t>
    </w:r>
  </w:p>
  <w:p w14:paraId="2540616D" w14:textId="23EA4B16" w:rsidR="004B4F2E" w:rsidRPr="004B4F2E" w:rsidRDefault="004B4F2E" w:rsidP="004B4F2E">
    <w:pPr>
      <w:spacing w:after="0" w:line="240" w:lineRule="auto"/>
      <w:rPr>
        <w:rFonts w:ascii="Times New Roman" w:eastAsia="Times New Roman" w:hAnsi="Times New Roman" w:cs="Times New Roman"/>
        <w:b/>
        <w:bCs/>
        <w:kern w:val="0"/>
        <w:lang w:val="ro-RO"/>
        <w14:ligatures w14:val="none"/>
      </w:rPr>
    </w:pPr>
    <w:r w:rsidRPr="004B4F2E">
      <w:rPr>
        <w:rFonts w:ascii="Times New Roman" w:eastAsia="Times New Roman" w:hAnsi="Times New Roman" w:cs="Times New Roman"/>
        <w:kern w:val="0"/>
        <w14:ligatures w14:val="none"/>
      </w:rPr>
      <w:t>Nr.</w:t>
    </w:r>
    <w:r w:rsidR="003A5BC5">
      <w:rPr>
        <w:rFonts w:ascii="Times New Roman" w:eastAsia="Times New Roman" w:hAnsi="Times New Roman" w:cs="Times New Roman"/>
        <w:kern w:val="0"/>
        <w14:ligatures w14:val="none"/>
      </w:rPr>
      <w:t xml:space="preserve"> de înregistrare</w:t>
    </w:r>
    <w:r w:rsidRPr="004B4F2E">
      <w:rPr>
        <w:rFonts w:ascii="Times New Roman" w:eastAsia="Times New Roman" w:hAnsi="Times New Roman" w:cs="Times New Roman"/>
        <w:kern w:val="0"/>
        <w14:ligatures w14:val="none"/>
      </w:rPr>
      <w:t xml:space="preserve"> </w:t>
    </w:r>
    <w:r w:rsidR="003A5BC5" w:rsidRPr="003A5BC5">
      <w:rPr>
        <w:rFonts w:ascii="Times New Roman" w:eastAsia="Times New Roman" w:hAnsi="Times New Roman" w:cs="Times New Roman"/>
        <w:kern w:val="0"/>
        <w14:ligatures w14:val="none"/>
      </w:rPr>
      <w:t>41786</w:t>
    </w:r>
    <w:r w:rsidRPr="004B4F2E">
      <w:rPr>
        <w:rFonts w:ascii="Times New Roman" w:eastAsia="Times New Roman" w:hAnsi="Times New Roman" w:cs="Times New Roman"/>
        <w:kern w:val="0"/>
        <w14:ligatures w14:val="none"/>
      </w:rPr>
      <w:t>/</w:t>
    </w:r>
    <w:r w:rsidR="003A5BC5" w:rsidRPr="003A5BC5">
      <w:t xml:space="preserve"> </w:t>
    </w:r>
    <w:r w:rsidR="003A5BC5" w:rsidRPr="003A5BC5">
      <w:rPr>
        <w:rFonts w:ascii="Times New Roman" w:eastAsia="Times New Roman" w:hAnsi="Times New Roman" w:cs="Times New Roman"/>
        <w:kern w:val="0"/>
        <w14:ligatures w14:val="none"/>
      </w:rPr>
      <w:t>31.08.2026</w:t>
    </w:r>
  </w:p>
  <w:p w14:paraId="33A5DF96" w14:textId="77777777" w:rsidR="004B4F2E" w:rsidRDefault="004B4F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A91191"/>
    <w:multiLevelType w:val="multilevel"/>
    <w:tmpl w:val="43908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22DBE"/>
    <w:multiLevelType w:val="multilevel"/>
    <w:tmpl w:val="2A4E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22124A"/>
    <w:multiLevelType w:val="multilevel"/>
    <w:tmpl w:val="E64EEE9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695083772">
    <w:abstractNumId w:val="2"/>
  </w:num>
  <w:num w:numId="2" w16cid:durableId="30960940">
    <w:abstractNumId w:val="2"/>
  </w:num>
  <w:num w:numId="3" w16cid:durableId="1639921174">
    <w:abstractNumId w:val="0"/>
  </w:num>
  <w:num w:numId="4" w16cid:durableId="16937289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F2E"/>
    <w:rsid w:val="0022195B"/>
    <w:rsid w:val="00305738"/>
    <w:rsid w:val="003A5BC5"/>
    <w:rsid w:val="004B4F2E"/>
    <w:rsid w:val="008F4AEA"/>
    <w:rsid w:val="009144C5"/>
    <w:rsid w:val="00A54777"/>
    <w:rsid w:val="00B32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2FFEF"/>
  <w15:chartTrackingRefBased/>
  <w15:docId w15:val="{FA65F67A-8189-0449-9BC0-64EACEE91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4AEA"/>
    <w:pPr>
      <w:keepNext/>
      <w:keepLines/>
      <w:numPr>
        <w:numId w:val="2"/>
      </w:numPr>
      <w:spacing w:before="360" w:after="80"/>
      <w:outlineLvl w:val="0"/>
    </w:pPr>
    <w:rPr>
      <w:rFonts w:eastAsiaTheme="majorEastAsia" w:cstheme="majorBidi"/>
      <w:b/>
      <w:color w:val="000000" w:themeColor="text1"/>
      <w:sz w:val="28"/>
      <w:szCs w:val="40"/>
    </w:rPr>
  </w:style>
  <w:style w:type="paragraph" w:styleId="Heading2">
    <w:name w:val="heading 2"/>
    <w:basedOn w:val="Normal"/>
    <w:next w:val="Normal"/>
    <w:link w:val="Heading2Char"/>
    <w:autoRedefine/>
    <w:uiPriority w:val="9"/>
    <w:unhideWhenUsed/>
    <w:qFormat/>
    <w:rsid w:val="008F4AEA"/>
    <w:pPr>
      <w:keepNext/>
      <w:keepLines/>
      <w:numPr>
        <w:ilvl w:val="1"/>
        <w:numId w:val="1"/>
      </w:numPr>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4B4F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4F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4F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4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AEA"/>
    <w:rPr>
      <w:rFonts w:eastAsiaTheme="majorEastAsia" w:cstheme="majorBidi"/>
      <w:b/>
      <w:color w:val="000000" w:themeColor="text1"/>
      <w:sz w:val="28"/>
      <w:szCs w:val="40"/>
    </w:rPr>
  </w:style>
  <w:style w:type="character" w:customStyle="1" w:styleId="Heading2Char">
    <w:name w:val="Heading 2 Char"/>
    <w:basedOn w:val="DefaultParagraphFont"/>
    <w:link w:val="Heading2"/>
    <w:uiPriority w:val="9"/>
    <w:rsid w:val="008F4AEA"/>
    <w:rPr>
      <w:rFonts w:eastAsiaTheme="majorEastAsia" w:cstheme="majorBidi"/>
      <w:b/>
      <w:color w:val="000000" w:themeColor="text1"/>
      <w:szCs w:val="32"/>
    </w:rPr>
  </w:style>
  <w:style w:type="character" w:customStyle="1" w:styleId="Heading3Char">
    <w:name w:val="Heading 3 Char"/>
    <w:basedOn w:val="DefaultParagraphFont"/>
    <w:link w:val="Heading3"/>
    <w:uiPriority w:val="9"/>
    <w:semiHidden/>
    <w:rsid w:val="004B4F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4F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4F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4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F2E"/>
    <w:rPr>
      <w:rFonts w:eastAsiaTheme="majorEastAsia" w:cstheme="majorBidi"/>
      <w:color w:val="272727" w:themeColor="text1" w:themeTint="D8"/>
    </w:rPr>
  </w:style>
  <w:style w:type="paragraph" w:styleId="Title">
    <w:name w:val="Title"/>
    <w:basedOn w:val="Normal"/>
    <w:next w:val="Normal"/>
    <w:link w:val="TitleChar"/>
    <w:uiPriority w:val="10"/>
    <w:qFormat/>
    <w:rsid w:val="004B4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F2E"/>
    <w:pPr>
      <w:spacing w:before="160"/>
      <w:jc w:val="center"/>
    </w:pPr>
    <w:rPr>
      <w:i/>
      <w:iCs/>
      <w:color w:val="404040" w:themeColor="text1" w:themeTint="BF"/>
    </w:rPr>
  </w:style>
  <w:style w:type="character" w:customStyle="1" w:styleId="QuoteChar">
    <w:name w:val="Quote Char"/>
    <w:basedOn w:val="DefaultParagraphFont"/>
    <w:link w:val="Quote"/>
    <w:uiPriority w:val="29"/>
    <w:rsid w:val="004B4F2E"/>
    <w:rPr>
      <w:i/>
      <w:iCs/>
      <w:color w:val="404040" w:themeColor="text1" w:themeTint="BF"/>
    </w:rPr>
  </w:style>
  <w:style w:type="paragraph" w:styleId="ListParagraph">
    <w:name w:val="List Paragraph"/>
    <w:basedOn w:val="Normal"/>
    <w:uiPriority w:val="34"/>
    <w:qFormat/>
    <w:rsid w:val="004B4F2E"/>
    <w:pPr>
      <w:ind w:left="720"/>
      <w:contextualSpacing/>
    </w:pPr>
  </w:style>
  <w:style w:type="character" w:styleId="IntenseEmphasis">
    <w:name w:val="Intense Emphasis"/>
    <w:basedOn w:val="DefaultParagraphFont"/>
    <w:uiPriority w:val="21"/>
    <w:qFormat/>
    <w:rsid w:val="004B4F2E"/>
    <w:rPr>
      <w:i/>
      <w:iCs/>
      <w:color w:val="2F5496" w:themeColor="accent1" w:themeShade="BF"/>
    </w:rPr>
  </w:style>
  <w:style w:type="paragraph" w:styleId="IntenseQuote">
    <w:name w:val="Intense Quote"/>
    <w:basedOn w:val="Normal"/>
    <w:next w:val="Normal"/>
    <w:link w:val="IntenseQuoteChar"/>
    <w:uiPriority w:val="30"/>
    <w:qFormat/>
    <w:rsid w:val="004B4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4F2E"/>
    <w:rPr>
      <w:i/>
      <w:iCs/>
      <w:color w:val="2F5496" w:themeColor="accent1" w:themeShade="BF"/>
    </w:rPr>
  </w:style>
  <w:style w:type="character" w:styleId="IntenseReference">
    <w:name w:val="Intense Reference"/>
    <w:basedOn w:val="DefaultParagraphFont"/>
    <w:uiPriority w:val="32"/>
    <w:qFormat/>
    <w:rsid w:val="004B4F2E"/>
    <w:rPr>
      <w:b/>
      <w:bCs/>
      <w:smallCaps/>
      <w:color w:val="2F5496" w:themeColor="accent1" w:themeShade="BF"/>
      <w:spacing w:val="5"/>
    </w:rPr>
  </w:style>
  <w:style w:type="paragraph" w:styleId="NormalWeb">
    <w:name w:val="Normal (Web)"/>
    <w:basedOn w:val="Normal"/>
    <w:uiPriority w:val="99"/>
    <w:semiHidden/>
    <w:unhideWhenUsed/>
    <w:rsid w:val="004B4F2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B4F2E"/>
    <w:rPr>
      <w:b/>
      <w:bCs/>
    </w:rPr>
  </w:style>
  <w:style w:type="paragraph" w:styleId="Header">
    <w:name w:val="header"/>
    <w:basedOn w:val="Normal"/>
    <w:link w:val="HeaderChar"/>
    <w:uiPriority w:val="99"/>
    <w:unhideWhenUsed/>
    <w:rsid w:val="004B4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F2E"/>
  </w:style>
  <w:style w:type="paragraph" w:styleId="Footer">
    <w:name w:val="footer"/>
    <w:basedOn w:val="Normal"/>
    <w:link w:val="FooterChar"/>
    <w:uiPriority w:val="99"/>
    <w:unhideWhenUsed/>
    <w:rsid w:val="004B4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cp:lastPrinted>2026-08-31T06:27:00Z</cp:lastPrinted>
  <dcterms:created xsi:type="dcterms:W3CDTF">2026-08-31T05:52:00Z</dcterms:created>
  <dcterms:modified xsi:type="dcterms:W3CDTF">2026-08-31T06:27:00Z</dcterms:modified>
</cp:coreProperties>
</file>