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79299" w14:textId="77777777" w:rsidR="005F2E4C" w:rsidRPr="00E75261" w:rsidRDefault="005F2E4C" w:rsidP="005F2E4C">
      <w:pPr>
        <w:jc w:val="both"/>
        <w:rPr>
          <w:rFonts w:ascii="Trebuchet MS" w:hAnsi="Trebuchet MS" w:cs="Times New Roman"/>
          <w:b/>
          <w:lang w:val="ro-RO"/>
        </w:rPr>
      </w:pPr>
      <w:r w:rsidRPr="00E75261">
        <w:rPr>
          <w:rFonts w:ascii="Trebuchet MS" w:hAnsi="Trebuchet MS" w:cs="Times New Roman"/>
          <w:b/>
          <w:lang w:val="ro-RO"/>
        </w:rPr>
        <w:t>ANEXA</w:t>
      </w:r>
      <w:r>
        <w:rPr>
          <w:rFonts w:ascii="Trebuchet MS" w:hAnsi="Trebuchet MS" w:cs="Times New Roman"/>
          <w:b/>
          <w:lang w:val="ro-RO"/>
        </w:rPr>
        <w:t xml:space="preserve"> 14</w:t>
      </w:r>
      <w:r w:rsidRPr="00E75261">
        <w:rPr>
          <w:rFonts w:ascii="Trebuchet MS" w:hAnsi="Trebuchet MS" w:cs="Times New Roman"/>
          <w:b/>
          <w:lang w:val="ro-RO"/>
        </w:rPr>
        <w:t xml:space="preserve">  la Hotărârea Consiliului Local ________</w:t>
      </w:r>
    </w:p>
    <w:p w14:paraId="6B0FA057" w14:textId="77777777" w:rsidR="005F2E4C" w:rsidRDefault="005F2E4C" w:rsidP="005F2E4C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FA95170" w14:textId="77777777" w:rsidR="00E425A6" w:rsidRPr="005A3B1E" w:rsidRDefault="00E425A6" w:rsidP="005F2E4C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187229D" w14:textId="3E5E366F" w:rsidR="005F2E4C" w:rsidRPr="00774DA0" w:rsidRDefault="005F2E4C" w:rsidP="005F2E4C">
      <w:pPr>
        <w:jc w:val="center"/>
        <w:rPr>
          <w:rFonts w:ascii="Trebuchet MS" w:hAnsi="Trebuchet MS" w:cs="Times New Roman"/>
          <w:b/>
          <w:sz w:val="28"/>
          <w:szCs w:val="28"/>
          <w:lang w:val="ro-RO"/>
        </w:rPr>
      </w:pPr>
      <w:r w:rsidRPr="00774DA0">
        <w:rPr>
          <w:rFonts w:ascii="Trebuchet MS" w:hAnsi="Trebuchet MS" w:cs="Times New Roman"/>
          <w:b/>
          <w:sz w:val="28"/>
          <w:szCs w:val="28"/>
          <w:lang w:val="ro-RO"/>
        </w:rPr>
        <w:t>Act adițional nr.</w:t>
      </w:r>
      <w:r>
        <w:rPr>
          <w:rFonts w:ascii="Trebuchet MS" w:hAnsi="Trebuchet MS" w:cs="Times New Roman"/>
          <w:b/>
          <w:sz w:val="28"/>
          <w:szCs w:val="28"/>
          <w:lang w:val="ro-RO"/>
        </w:rPr>
        <w:t>2</w:t>
      </w:r>
      <w:r w:rsidRPr="00774DA0">
        <w:rPr>
          <w:rFonts w:ascii="Trebuchet MS" w:hAnsi="Trebuchet MS" w:cs="Times New Roman"/>
          <w:b/>
          <w:sz w:val="28"/>
          <w:szCs w:val="28"/>
          <w:lang w:val="ro-RO"/>
        </w:rPr>
        <w:t xml:space="preserve"> la contractul nr. </w:t>
      </w:r>
      <w:r>
        <w:rPr>
          <w:rFonts w:ascii="Trebuchet MS" w:hAnsi="Trebuchet MS" w:cs="Times New Roman"/>
          <w:b/>
          <w:sz w:val="28"/>
          <w:szCs w:val="28"/>
          <w:lang w:val="ro-RO"/>
        </w:rPr>
        <w:t>3331</w:t>
      </w:r>
      <w:r w:rsidRPr="00774DA0">
        <w:rPr>
          <w:rFonts w:ascii="Trebuchet MS" w:hAnsi="Trebuchet MS" w:cs="Times New Roman"/>
          <w:b/>
          <w:sz w:val="28"/>
          <w:szCs w:val="28"/>
          <w:lang w:val="ro-RO"/>
        </w:rPr>
        <w:t>/</w:t>
      </w:r>
      <w:r>
        <w:rPr>
          <w:rFonts w:ascii="Trebuchet MS" w:hAnsi="Trebuchet MS" w:cs="Times New Roman"/>
          <w:b/>
          <w:sz w:val="28"/>
          <w:szCs w:val="28"/>
          <w:lang w:val="ro-RO"/>
        </w:rPr>
        <w:t>23.06.2025</w:t>
      </w:r>
    </w:p>
    <w:p w14:paraId="4847C85C" w14:textId="77777777" w:rsidR="005F2E4C" w:rsidRPr="005A3B1E" w:rsidRDefault="005F2E4C" w:rsidP="005F2E4C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44A15">
        <w:rPr>
          <w:rFonts w:ascii="Trebuchet MS" w:eastAsia="Times New Roman" w:hAnsi="Trebuchet MS" w:cs="Times New Roman"/>
          <w:b/>
          <w:sz w:val="24"/>
          <w:szCs w:val="24"/>
          <w:lang w:val="ro-RO" w:eastAsia="ar-SA"/>
        </w:rPr>
        <w:t xml:space="preserve">de delegare a gestiunii activităților de sortare </w:t>
      </w:r>
      <w:r w:rsidRPr="00CA0CFD">
        <w:rPr>
          <w:rFonts w:ascii="Trebuchet MS" w:eastAsia="Times New Roman" w:hAnsi="Trebuchet MS" w:cs="Times New Roman"/>
          <w:b/>
          <w:sz w:val="24"/>
          <w:szCs w:val="24"/>
          <w:lang w:val="ro-RO" w:eastAsia="ar-SA"/>
        </w:rPr>
        <w:t xml:space="preserve">a deșeurilor reciclabile, compostare a biodeșeurilor și transfer a deșeurilor prin exploatarea SSCT Cristești, STZ 5 – Târnăveni, STZ 6 – Bălăușeri și STZ 7 </w:t>
      </w:r>
      <w:r>
        <w:rPr>
          <w:rFonts w:ascii="Trebuchet MS" w:eastAsia="Times New Roman" w:hAnsi="Trebuchet MS" w:cs="Times New Roman"/>
          <w:b/>
          <w:sz w:val="24"/>
          <w:szCs w:val="24"/>
          <w:lang w:val="ro-RO" w:eastAsia="ar-SA"/>
        </w:rPr>
        <w:t>–</w:t>
      </w:r>
      <w:r w:rsidRPr="00CA0CFD">
        <w:rPr>
          <w:rFonts w:ascii="Trebuchet MS" w:eastAsia="Times New Roman" w:hAnsi="Trebuchet MS" w:cs="Times New Roman"/>
          <w:b/>
          <w:sz w:val="24"/>
          <w:szCs w:val="24"/>
          <w:lang w:val="ro-RO" w:eastAsia="ar-SA"/>
        </w:rPr>
        <w:t xml:space="preserve"> Râciu</w:t>
      </w:r>
      <w:r>
        <w:rPr>
          <w:rFonts w:ascii="Trebuchet MS" w:eastAsia="Times New Roman" w:hAnsi="Trebuchet MS" w:cs="Times New Roman"/>
          <w:b/>
          <w:sz w:val="24"/>
          <w:szCs w:val="24"/>
          <w:lang w:val="ro-RO" w:eastAsia="ar-SA"/>
        </w:rPr>
        <w:t xml:space="preserve"> </w:t>
      </w:r>
      <w:r w:rsidRPr="00BB6491">
        <w:rPr>
          <w:rFonts w:ascii="Trebuchet MS" w:eastAsia="Times New Roman" w:hAnsi="Trebuchet MS" w:cs="Times New Roman"/>
          <w:b/>
          <w:sz w:val="24"/>
          <w:szCs w:val="24"/>
          <w:lang w:val="ro-RO" w:eastAsia="ar-SA"/>
        </w:rPr>
        <w:t>din județul Mureș</w:t>
      </w:r>
    </w:p>
    <w:p w14:paraId="04DE5DC6" w14:textId="77777777" w:rsidR="005F2E4C" w:rsidRDefault="005F2E4C" w:rsidP="005F2E4C">
      <w:pPr>
        <w:widowControl w:val="0"/>
        <w:autoSpaceDE w:val="0"/>
        <w:autoSpaceDN w:val="0"/>
        <w:spacing w:before="240" w:after="0" w:line="256" w:lineRule="exact"/>
        <w:rPr>
          <w:rFonts w:ascii="Trebuchet MS" w:eastAsiaTheme="minorEastAsia" w:hAnsi="Trebuchet MS" w:cs="Trebuchet MS"/>
          <w:color w:val="000000"/>
          <w:kern w:val="2"/>
          <w:lang w:val="ro-RO"/>
          <w14:ligatures w14:val="standardContextual"/>
        </w:rPr>
      </w:pPr>
    </w:p>
    <w:p w14:paraId="0A747B4F" w14:textId="77777777" w:rsidR="00E425A6" w:rsidRDefault="00E425A6" w:rsidP="005F2E4C">
      <w:pPr>
        <w:widowControl w:val="0"/>
        <w:autoSpaceDE w:val="0"/>
        <w:autoSpaceDN w:val="0"/>
        <w:spacing w:before="240" w:after="0" w:line="256" w:lineRule="exact"/>
        <w:rPr>
          <w:rFonts w:ascii="Trebuchet MS" w:eastAsiaTheme="minorEastAsia" w:hAnsi="Trebuchet MS" w:cs="Trebuchet MS"/>
          <w:color w:val="000000"/>
          <w:kern w:val="2"/>
          <w:lang w:val="ro-RO"/>
          <w14:ligatures w14:val="standardContextual"/>
        </w:rPr>
      </w:pPr>
    </w:p>
    <w:p w14:paraId="61C01B11" w14:textId="77777777" w:rsidR="005F2E4C" w:rsidRPr="006A3C6B" w:rsidRDefault="005F2E4C" w:rsidP="005F2E4C">
      <w:pPr>
        <w:widowControl w:val="0"/>
        <w:autoSpaceDE w:val="0"/>
        <w:autoSpaceDN w:val="0"/>
        <w:spacing w:before="240" w:after="0" w:line="256" w:lineRule="exact"/>
        <w:rPr>
          <w:rFonts w:ascii="Trebuchet MS" w:eastAsiaTheme="minorEastAsia"/>
          <w:color w:val="000000"/>
          <w:kern w:val="2"/>
          <w:lang w:val="ro-RO"/>
          <w14:ligatures w14:val="standardContextual"/>
        </w:rPr>
      </w:pPr>
      <w:r w:rsidRPr="006A3C6B">
        <w:rPr>
          <w:rFonts w:ascii="Trebuchet MS" w:eastAsiaTheme="minorEastAsia" w:hAnsi="Trebuchet MS" w:cs="Trebuchet MS"/>
          <w:color w:val="000000"/>
          <w:kern w:val="2"/>
          <w:lang w:val="ro-RO"/>
          <w14:ligatures w14:val="standardContextual"/>
        </w:rPr>
        <w:t>Părţile</w:t>
      </w:r>
      <w:r w:rsidRPr="006A3C6B">
        <w:rPr>
          <w:rFonts w:ascii="Trebuchet MS" w:eastAsiaTheme="minorEastAsia"/>
          <w:color w:val="000000"/>
          <w:spacing w:val="-1"/>
          <w:kern w:val="2"/>
          <w:lang w:val="ro-RO"/>
          <w14:ligatures w14:val="standardContextual"/>
        </w:rPr>
        <w:t xml:space="preserve"> </w:t>
      </w:r>
      <w:r w:rsidRPr="006A3C6B">
        <w:rPr>
          <w:rFonts w:ascii="Trebuchet MS" w:eastAsiaTheme="minorEastAsia"/>
          <w:color w:val="000000"/>
          <w:kern w:val="2"/>
          <w:lang w:val="ro-RO"/>
          <w14:ligatures w14:val="standardContextual"/>
        </w:rPr>
        <w:t>contractante</w:t>
      </w:r>
    </w:p>
    <w:p w14:paraId="21DB467A" w14:textId="77777777" w:rsidR="005F2E4C" w:rsidRPr="00417A9E" w:rsidRDefault="005F2E4C" w:rsidP="005F2E4C">
      <w:pPr>
        <w:spacing w:before="240" w:line="276" w:lineRule="auto"/>
        <w:jc w:val="both"/>
        <w:rPr>
          <w:rFonts w:ascii="Trebuchet MS" w:eastAsia="Calibri" w:hAnsi="Trebuchet MS" w:cs="Times New Roman"/>
          <w:lang w:val="ro-RO"/>
        </w:rPr>
      </w:pPr>
      <w:r w:rsidRPr="00417A9E">
        <w:rPr>
          <w:rFonts w:ascii="Trebuchet MS" w:eastAsia="Calibri" w:hAnsi="Trebuchet MS" w:cs="Times New Roman"/>
          <w:b/>
          <w:lang w:val="ro-RO"/>
        </w:rPr>
        <w:t xml:space="preserve">Asociaţia de Dezvoltare Intercomunitară ECOLECT MUREȘ, </w:t>
      </w:r>
      <w:r w:rsidRPr="00417A9E">
        <w:rPr>
          <w:rFonts w:ascii="Trebuchet MS" w:eastAsia="Calibri" w:hAnsi="Trebuchet MS" w:cs="Times New Roman"/>
          <w:lang w:val="ro-RO"/>
        </w:rPr>
        <w:t>cu sediul în Tîrgu Mureș strada Primăriei  nr. 2, județul Mureș, înregistrată Registrul asociaţiilor si fundaţiilor de pe lângă judecătoria Tîrgu Mureş cu numărul 38/18.06.2008, cod unic de înregistrare  24219033, cont RO45 BTRL 0270 1205 G999 14XX deschis la  Banca Transilvania – Sucursala Tîrgu Mureş, reprezentat(ă) de  Tóth Andrea, director executiv, în numele şi pe seama unităţilor administrativ-teritoriale membre</w:t>
      </w:r>
      <w:r>
        <w:rPr>
          <w:rFonts w:ascii="Trebuchet MS" w:eastAsia="Calibri" w:hAnsi="Trebuchet MS" w:cs="Times New Roman"/>
          <w:lang w:val="ro-RO"/>
        </w:rPr>
        <w:t xml:space="preserve"> din Județul Mureș</w:t>
      </w:r>
      <w:r w:rsidRPr="00417A9E">
        <w:rPr>
          <w:rFonts w:ascii="Times New Roman" w:hAnsi="Times New Roman"/>
          <w:i/>
          <w:lang w:val="ro-RO"/>
        </w:rPr>
        <w:t>,</w:t>
      </w:r>
      <w:r w:rsidRPr="00417A9E">
        <w:rPr>
          <w:rFonts w:ascii="Trebuchet MS" w:eastAsia="Calibri" w:hAnsi="Trebuchet MS" w:cs="Times New Roman"/>
          <w:lang w:val="ro-RO"/>
        </w:rPr>
        <w:t xml:space="preserve">aceste unităţi administrativ-teritoriale având împreună calitatea de </w:t>
      </w:r>
      <w:r>
        <w:rPr>
          <w:rFonts w:ascii="Trebuchet MS" w:eastAsia="Calibri" w:hAnsi="Trebuchet MS" w:cs="Times New Roman"/>
          <w:lang w:val="ro-RO"/>
        </w:rPr>
        <w:t>Beneficiari ai Serviciului de salubrizare</w:t>
      </w:r>
      <w:r w:rsidRPr="00417A9E">
        <w:rPr>
          <w:rFonts w:ascii="Trebuchet MS" w:eastAsia="Calibri" w:hAnsi="Trebuchet MS" w:cs="Times New Roman"/>
          <w:lang w:val="ro-RO"/>
        </w:rPr>
        <w:t>, denumit/ă/e în cele ce urmează „</w:t>
      </w:r>
      <w:r>
        <w:rPr>
          <w:rFonts w:ascii="Trebuchet MS" w:eastAsia="Calibri" w:hAnsi="Trebuchet MS" w:cs="Times New Roman"/>
          <w:b/>
          <w:lang w:val="ro-RO"/>
        </w:rPr>
        <w:t>Autoritate contractant</w:t>
      </w:r>
      <w:r w:rsidRPr="0035036E">
        <w:rPr>
          <w:rFonts w:ascii="Trebuchet MS" w:eastAsia="Calibri" w:hAnsi="Trebuchet MS" w:cs="Times New Roman"/>
          <w:b/>
          <w:lang w:val="ro-RO"/>
        </w:rPr>
        <w:t>ă</w:t>
      </w:r>
      <w:r w:rsidRPr="00417A9E">
        <w:rPr>
          <w:rFonts w:ascii="Trebuchet MS" w:eastAsia="Calibri" w:hAnsi="Trebuchet MS" w:cs="Times New Roman"/>
          <w:lang w:val="ro-RO"/>
        </w:rPr>
        <w:t>”</w:t>
      </w:r>
      <w:r>
        <w:rPr>
          <w:rFonts w:ascii="Trebuchet MS" w:eastAsia="Calibri" w:hAnsi="Trebuchet MS" w:cs="Times New Roman"/>
          <w:lang w:val="ro-RO"/>
        </w:rPr>
        <w:t>/Delegatar</w:t>
      </w:r>
      <w:r w:rsidRPr="00417A9E">
        <w:rPr>
          <w:rFonts w:ascii="Trebuchet MS" w:eastAsia="Calibri" w:hAnsi="Trebuchet MS" w:cs="Times New Roman"/>
          <w:lang w:val="ro-RO"/>
        </w:rPr>
        <w:t>, pe de o parte,</w:t>
      </w:r>
    </w:p>
    <w:p w14:paraId="742B6DFD" w14:textId="77777777" w:rsidR="005F2E4C" w:rsidRPr="00E75261" w:rsidRDefault="005F2E4C" w:rsidP="005F2E4C">
      <w:pPr>
        <w:spacing w:line="276" w:lineRule="auto"/>
        <w:jc w:val="both"/>
        <w:rPr>
          <w:rFonts w:ascii="Trebuchet MS" w:hAnsi="Trebuchet MS" w:cs="Times New Roman"/>
          <w:lang w:val="ro-RO"/>
        </w:rPr>
      </w:pPr>
      <w:r w:rsidRPr="00E75261">
        <w:rPr>
          <w:rFonts w:ascii="Trebuchet MS" w:hAnsi="Trebuchet MS" w:cs="Times New Roman"/>
          <w:lang w:val="ro-RO"/>
        </w:rPr>
        <w:t>și</w:t>
      </w:r>
    </w:p>
    <w:p w14:paraId="4127818A" w14:textId="77777777" w:rsidR="005F2E4C" w:rsidRPr="000A1AC1" w:rsidRDefault="005F2E4C" w:rsidP="005F2E4C">
      <w:pPr>
        <w:spacing w:after="60" w:line="276" w:lineRule="auto"/>
        <w:jc w:val="both"/>
        <w:rPr>
          <w:rFonts w:ascii="Trebuchet MS" w:hAnsi="Trebuchet MS" w:cs="Times New Roman"/>
          <w:lang w:val="ro-RO"/>
        </w:rPr>
      </w:pPr>
      <w:bookmarkStart w:id="0" w:name="_Hlk160729760"/>
      <w:r w:rsidRPr="000A1AC1">
        <w:rPr>
          <w:rFonts w:ascii="Trebuchet MS" w:hAnsi="Trebuchet MS" w:cs="Times New Roman"/>
          <w:b/>
          <w:lang w:val="ro-RO"/>
        </w:rPr>
        <w:t>Asocierea SC IRIDEX GROUP SRL – IRIDEX GROUP SALUBRIZARE SRL</w:t>
      </w:r>
      <w:r w:rsidRPr="000A1AC1">
        <w:rPr>
          <w:rFonts w:ascii="Trebuchet MS" w:hAnsi="Trebuchet MS" w:cs="Times New Roman"/>
          <w:lang w:val="ro-RO"/>
        </w:rPr>
        <w:t xml:space="preserve">, reprezentată prin liderul asocierii  desemnat </w:t>
      </w:r>
      <w:r w:rsidRPr="000A1AC1">
        <w:rPr>
          <w:rFonts w:ascii="Trebuchet MS" w:hAnsi="Trebuchet MS" w:cs="Times New Roman"/>
          <w:b/>
          <w:bCs/>
          <w:lang w:val="ro-RO"/>
        </w:rPr>
        <w:t>SC IRIDEX GROUP SRL</w:t>
      </w:r>
      <w:r w:rsidRPr="000A1AC1">
        <w:rPr>
          <w:rFonts w:ascii="Trebuchet MS" w:hAnsi="Trebuchet MS" w:cs="Times New Roman"/>
          <w:lang w:val="ro-RO"/>
        </w:rPr>
        <w:t xml:space="preserve"> </w:t>
      </w:r>
      <w:bookmarkEnd w:id="0"/>
      <w:r w:rsidRPr="000A1AC1">
        <w:rPr>
          <w:rFonts w:ascii="Trebuchet MS" w:hAnsi="Trebuchet MS" w:cs="Times New Roman"/>
          <w:lang w:val="ro-RO"/>
        </w:rPr>
        <w:t xml:space="preserve">cu sediul în: Municipiul București, Șos. București-Ploiești nr. 17, Sector 1,  telefon: 021-2331762, fax: 021-2331761, e-mail: </w:t>
      </w:r>
      <w:hyperlink r:id="rId4" w:history="1"/>
      <w:r w:rsidRPr="000A1AC1">
        <w:rPr>
          <w:rFonts w:ascii="Trebuchet MS" w:hAnsi="Trebuchet MS" w:cs="Times New Roman"/>
          <w:lang w:val="ro-RO"/>
        </w:rPr>
        <w:t>office@iridex.ro, înmatriculată la Registrul Comerțului de pe lângă Tribunalul București sub nr. J40/2292/1991, cod unic de înregistrare fiscală RO398284, cont IBAN nr. RO40BRMA0720041029000000, deschis la EXIM BANK – Sucursala Băneasa București, reprezentată de Florin PASCU, având funcția de Administrator, în calitate de Delegat și denumită în continuare „</w:t>
      </w:r>
      <w:r w:rsidRPr="000A1AC1">
        <w:rPr>
          <w:rFonts w:ascii="Trebuchet MS" w:hAnsi="Trebuchet MS" w:cs="Times New Roman"/>
          <w:b/>
          <w:lang w:val="ro-RO"/>
        </w:rPr>
        <w:t>OPERATOR / DELEGAT</w:t>
      </w:r>
      <w:r w:rsidRPr="000A1AC1">
        <w:rPr>
          <w:rFonts w:ascii="Trebuchet MS" w:hAnsi="Trebuchet MS" w:cs="Times New Roman"/>
          <w:lang w:val="ro-RO"/>
        </w:rPr>
        <w:t>”, pe de altă parte,</w:t>
      </w:r>
    </w:p>
    <w:p w14:paraId="6AB5E843" w14:textId="77777777" w:rsidR="005F2E4C" w:rsidRDefault="005F2E4C" w:rsidP="005F2E4C">
      <w:pPr>
        <w:widowControl w:val="0"/>
        <w:autoSpaceDE w:val="0"/>
        <w:autoSpaceDN w:val="0"/>
        <w:spacing w:before="240" w:line="276" w:lineRule="auto"/>
        <w:jc w:val="both"/>
        <w:rPr>
          <w:rFonts w:ascii="Trebuchet MS" w:eastAsiaTheme="minorEastAsia"/>
          <w:color w:val="000000"/>
          <w:spacing w:val="38"/>
          <w:kern w:val="2"/>
          <w:lang w:val="ro-RO"/>
          <w14:ligatures w14:val="standardContextual"/>
        </w:rPr>
      </w:pPr>
      <w:r w:rsidRPr="006A3C6B">
        <w:rPr>
          <w:rFonts w:ascii="Trebuchet MS" w:eastAsiaTheme="minorEastAsia" w:hAnsi="Trebuchet MS" w:cs="Trebuchet MS"/>
          <w:color w:val="000000"/>
          <w:kern w:val="2"/>
          <w:lang w:val="ro-RO"/>
          <w14:ligatures w14:val="standardContextual"/>
        </w:rPr>
        <w:t>Având</w:t>
      </w:r>
      <w:r w:rsidRPr="006A3C6B">
        <w:rPr>
          <w:rFonts w:ascii="Trebuchet MS" w:eastAsiaTheme="minorEastAsia"/>
          <w:color w:val="000000"/>
          <w:spacing w:val="94"/>
          <w:kern w:val="2"/>
          <w:lang w:val="ro-RO"/>
          <w14:ligatures w14:val="standardContextual"/>
        </w:rPr>
        <w:t xml:space="preserve"> </w:t>
      </w:r>
      <w:r w:rsidRPr="006A3C6B">
        <w:rPr>
          <w:rFonts w:ascii="Trebuchet MS" w:eastAsiaTheme="minorEastAsia" w:hAnsi="Trebuchet MS" w:cs="Trebuchet MS"/>
          <w:color w:val="000000"/>
          <w:kern w:val="2"/>
          <w:lang w:val="ro-RO"/>
          <w14:ligatures w14:val="standardContextual"/>
        </w:rPr>
        <w:t>în</w:t>
      </w:r>
      <w:r w:rsidRPr="006A3C6B">
        <w:rPr>
          <w:rFonts w:ascii="Trebuchet MS" w:eastAsiaTheme="minorEastAsia"/>
          <w:color w:val="000000"/>
          <w:spacing w:val="93"/>
          <w:kern w:val="2"/>
          <w:lang w:val="ro-RO"/>
          <w14:ligatures w14:val="standardContextual"/>
        </w:rPr>
        <w:t xml:space="preserve"> </w:t>
      </w:r>
      <w:r w:rsidRPr="006A3C6B">
        <w:rPr>
          <w:rFonts w:ascii="Trebuchet MS" w:eastAsiaTheme="minorEastAsia"/>
          <w:color w:val="000000"/>
          <w:kern w:val="2"/>
          <w:lang w:val="ro-RO"/>
          <w14:ligatures w14:val="standardContextual"/>
        </w:rPr>
        <w:t>vedere</w:t>
      </w:r>
      <w:r w:rsidRPr="006A3C6B">
        <w:rPr>
          <w:rFonts w:ascii="Trebuchet MS" w:eastAsiaTheme="minorEastAsia"/>
          <w:color w:val="000000"/>
          <w:spacing w:val="92"/>
          <w:kern w:val="2"/>
          <w:lang w:val="ro-RO"/>
          <w14:ligatures w14:val="standardContextual"/>
        </w:rPr>
        <w:t xml:space="preserve"> </w:t>
      </w:r>
      <w:r w:rsidRPr="006A3C6B">
        <w:rPr>
          <w:rFonts w:ascii="Trebuchet MS" w:eastAsiaTheme="minorEastAsia"/>
          <w:color w:val="000000"/>
          <w:kern w:val="2"/>
          <w:lang w:val="ro-RO"/>
          <w14:ligatures w14:val="standardContextual"/>
        </w:rPr>
        <w:t>solicitarea</w:t>
      </w:r>
      <w:r w:rsidRPr="006A3C6B">
        <w:rPr>
          <w:rFonts w:ascii="Trebuchet MS" w:eastAsiaTheme="minorEastAsia"/>
          <w:color w:val="000000"/>
          <w:spacing w:val="96"/>
          <w:kern w:val="2"/>
          <w:lang w:val="ro-RO"/>
          <w14:ligatures w14:val="standardContextual"/>
        </w:rPr>
        <w:t xml:space="preserve"> </w:t>
      </w:r>
      <w:r w:rsidRPr="000A1AC1">
        <w:rPr>
          <w:rFonts w:ascii="Trebuchet MS" w:hAnsi="Trebuchet MS" w:cs="Times New Roman"/>
          <w:bCs/>
          <w:lang w:val="ro-RO"/>
        </w:rPr>
        <w:t>SC IRIDEX GROUP SRL – IRIDEX GROUP SALUBRIZARE SRL</w:t>
      </w:r>
      <w:r w:rsidRPr="006A3C6B">
        <w:rPr>
          <w:rFonts w:ascii="Trebuchet MS" w:eastAsiaTheme="minorEastAsia"/>
          <w:color w:val="000000"/>
          <w:kern w:val="2"/>
          <w:lang w:val="ro-RO"/>
          <w14:ligatures w14:val="standardContextual"/>
        </w:rPr>
        <w:t xml:space="preserve"> </w:t>
      </w:r>
      <w:r w:rsidRPr="005F2E4C">
        <w:rPr>
          <w:rFonts w:ascii="Trebuchet MS" w:eastAsiaTheme="minorEastAsia"/>
          <w:color w:val="000000"/>
          <w:kern w:val="2"/>
          <w:lang w:val="ro-RO"/>
          <w14:ligatures w14:val="standardContextual"/>
        </w:rPr>
        <w:t xml:space="preserve">nr.2791/15.09.2026, </w:t>
      </w:r>
      <w:r w:rsidRPr="005F2E4C">
        <w:rPr>
          <w:rFonts w:ascii="Trebuchet MS" w:eastAsiaTheme="minorEastAsia"/>
          <w:color w:val="000000"/>
          <w:kern w:val="2"/>
          <w:lang w:val="ro-RO"/>
          <w14:ligatures w14:val="standardContextual"/>
        </w:rPr>
        <w:t>î</w:t>
      </w:r>
      <w:r w:rsidRPr="005F2E4C">
        <w:rPr>
          <w:rFonts w:ascii="Trebuchet MS" w:eastAsiaTheme="minorEastAsia"/>
          <w:color w:val="000000"/>
          <w:kern w:val="2"/>
          <w:lang w:val="ro-RO"/>
          <w14:ligatures w14:val="standardContextual"/>
        </w:rPr>
        <w:t>nregistrat la ADI Ecolect Mure</w:t>
      </w:r>
      <w:r w:rsidRPr="005F2E4C">
        <w:rPr>
          <w:rFonts w:ascii="Trebuchet MS" w:eastAsiaTheme="minorEastAsia"/>
          <w:color w:val="000000"/>
          <w:kern w:val="2"/>
          <w:lang w:val="ro-RO"/>
          <w14:ligatures w14:val="standardContextual"/>
        </w:rPr>
        <w:t>ș</w:t>
      </w:r>
      <w:r w:rsidRPr="005F2E4C">
        <w:rPr>
          <w:rFonts w:ascii="Trebuchet MS" w:eastAsiaTheme="minorEastAsia"/>
          <w:color w:val="000000"/>
          <w:kern w:val="2"/>
          <w:lang w:val="ro-RO"/>
          <w14:ligatures w14:val="standardContextual"/>
        </w:rPr>
        <w:t xml:space="preserve"> cu nr. de </w:t>
      </w:r>
      <w:r w:rsidRPr="005F2E4C">
        <w:rPr>
          <w:rFonts w:ascii="Trebuchet MS" w:eastAsiaTheme="minorEastAsia"/>
          <w:color w:val="000000"/>
          <w:kern w:val="2"/>
          <w:lang w:val="ro-RO"/>
          <w14:ligatures w14:val="standardContextual"/>
        </w:rPr>
        <w:t>î</w:t>
      </w:r>
      <w:r w:rsidRPr="005F2E4C">
        <w:rPr>
          <w:rFonts w:ascii="Trebuchet MS" w:eastAsiaTheme="minorEastAsia"/>
          <w:color w:val="000000"/>
          <w:kern w:val="2"/>
          <w:lang w:val="ro-RO"/>
          <w14:ligatures w14:val="standardContextual"/>
        </w:rPr>
        <w:t>nreg. 5670/16.09.2026</w:t>
      </w:r>
      <w:r>
        <w:rPr>
          <w:rFonts w:ascii="Trebuchet MS" w:eastAsiaTheme="minorEastAsia"/>
          <w:color w:val="000000"/>
          <w:kern w:val="2"/>
          <w:lang w:val="ro-RO"/>
          <w14:ligatures w14:val="standardContextual"/>
        </w:rPr>
        <w:t xml:space="preserve"> </w:t>
      </w:r>
      <w:r w:rsidRPr="006A3C6B">
        <w:rPr>
          <w:rFonts w:ascii="Trebuchet MS" w:eastAsiaTheme="minorEastAsia"/>
          <w:color w:val="000000"/>
          <w:kern w:val="2"/>
          <w:lang w:val="ro-RO"/>
          <w14:ligatures w14:val="standardContextual"/>
        </w:rPr>
        <w:t>privind</w:t>
      </w:r>
      <w:r>
        <w:rPr>
          <w:rFonts w:ascii="Trebuchet MS" w:eastAsiaTheme="minorEastAsia"/>
          <w:color w:val="000000"/>
          <w:spacing w:val="94"/>
          <w:kern w:val="2"/>
          <w:lang w:val="ro-RO"/>
          <w14:ligatures w14:val="standardContextual"/>
        </w:rPr>
        <w:t xml:space="preserve"> </w:t>
      </w:r>
      <w:r w:rsidRPr="006A3C6B">
        <w:rPr>
          <w:rFonts w:ascii="Trebuchet MS" w:eastAsiaTheme="minorEastAsia"/>
          <w:color w:val="000000"/>
          <w:kern w:val="2"/>
          <w:lang w:val="ro-RO"/>
          <w14:ligatures w14:val="standardContextual"/>
        </w:rPr>
        <w:t>m</w:t>
      </w:r>
      <w:r>
        <w:rPr>
          <w:rFonts w:ascii="Trebuchet MS" w:eastAsiaTheme="minorEastAsia"/>
          <w:color w:val="000000"/>
          <w:kern w:val="2"/>
          <w:lang w:val="ro-RO"/>
          <w14:ligatures w14:val="standardContextual"/>
        </w:rPr>
        <w:t>odificarea</w:t>
      </w:r>
      <w:r w:rsidRPr="006A3C6B">
        <w:rPr>
          <w:rFonts w:ascii="Trebuchet MS" w:eastAsiaTheme="minorEastAsia"/>
          <w:color w:val="000000"/>
          <w:kern w:val="2"/>
          <w:lang w:val="ro-RO"/>
          <w14:ligatures w14:val="standardContextual"/>
        </w:rPr>
        <w:t xml:space="preserve"> contractului</w:t>
      </w:r>
      <w:r w:rsidRPr="006A3C6B">
        <w:rPr>
          <w:rFonts w:ascii="Trebuchet MS" w:eastAsiaTheme="minorEastAsia"/>
          <w:color w:val="000000"/>
          <w:spacing w:val="31"/>
          <w:kern w:val="2"/>
          <w:lang w:val="ro-RO"/>
          <w14:ligatures w14:val="standardContextual"/>
        </w:rPr>
        <w:t xml:space="preserve"> </w:t>
      </w:r>
      <w:r w:rsidRPr="006A3C6B">
        <w:rPr>
          <w:rFonts w:ascii="Trebuchet MS" w:eastAsiaTheme="minorEastAsia"/>
          <w:color w:val="000000"/>
          <w:kern w:val="2"/>
          <w:lang w:val="ro-RO"/>
          <w14:ligatures w14:val="standardContextual"/>
        </w:rPr>
        <w:t>nr.</w:t>
      </w:r>
      <w:r w:rsidRPr="006A3C6B">
        <w:rPr>
          <w:rFonts w:ascii="Trebuchet MS" w:eastAsiaTheme="minorEastAsia"/>
          <w:color w:val="000000"/>
          <w:spacing w:val="32"/>
          <w:kern w:val="2"/>
          <w:lang w:val="ro-RO"/>
          <w14:ligatures w14:val="standardContextual"/>
        </w:rPr>
        <w:t xml:space="preserve"> </w:t>
      </w:r>
      <w:r>
        <w:rPr>
          <w:rFonts w:ascii="Trebuchet MS" w:eastAsiaTheme="minorEastAsia"/>
          <w:color w:val="000000"/>
          <w:kern w:val="2"/>
          <w:lang w:val="ro-RO"/>
          <w14:ligatures w14:val="standardContextual"/>
        </w:rPr>
        <w:t>3331/23.06.2025</w:t>
      </w:r>
      <w:r w:rsidRPr="006A3C6B">
        <w:rPr>
          <w:rFonts w:ascii="Trebuchet MS" w:hAnsi="Trebuchet MS"/>
          <w:lang w:val="ro-RO"/>
        </w:rPr>
        <w:t>,</w:t>
      </w:r>
      <w:r w:rsidRPr="006A3C6B">
        <w:rPr>
          <w:rFonts w:ascii="Trebuchet MS" w:eastAsiaTheme="minorEastAsia"/>
          <w:color w:val="000000"/>
          <w:spacing w:val="35"/>
          <w:kern w:val="2"/>
          <w:lang w:val="ro-RO"/>
          <w14:ligatures w14:val="standardContextual"/>
        </w:rPr>
        <w:t xml:space="preserve"> </w:t>
      </w:r>
      <w:r w:rsidRPr="006A3C6B">
        <w:rPr>
          <w:rFonts w:ascii="Trebuchet MS" w:eastAsiaTheme="minorEastAsia" w:hAnsi="Trebuchet MS" w:cs="Trebuchet MS"/>
          <w:color w:val="000000"/>
          <w:kern w:val="2"/>
          <w:lang w:val="ro-RO"/>
          <w14:ligatures w14:val="standardContextual"/>
        </w:rPr>
        <w:t>în</w:t>
      </w:r>
      <w:r w:rsidRPr="006A3C6B">
        <w:rPr>
          <w:rFonts w:ascii="Trebuchet MS" w:eastAsiaTheme="minorEastAsia"/>
          <w:color w:val="000000"/>
          <w:spacing w:val="31"/>
          <w:kern w:val="2"/>
          <w:lang w:val="ro-RO"/>
          <w14:ligatures w14:val="standardContextual"/>
        </w:rPr>
        <w:t xml:space="preserve"> </w:t>
      </w:r>
      <w:r w:rsidRPr="006A3C6B">
        <w:rPr>
          <w:rFonts w:ascii="Trebuchet MS" w:eastAsiaTheme="minorEastAsia"/>
          <w:color w:val="000000"/>
          <w:kern w:val="2"/>
          <w:lang w:val="ro-RO"/>
          <w14:ligatures w14:val="standardContextual"/>
        </w:rPr>
        <w:t>temeiul</w:t>
      </w:r>
      <w:r w:rsidRPr="006A3C6B">
        <w:rPr>
          <w:rFonts w:ascii="Trebuchet MS" w:eastAsiaTheme="minorEastAsia"/>
          <w:color w:val="000000"/>
          <w:spacing w:val="31"/>
          <w:kern w:val="2"/>
          <w:lang w:val="ro-RO"/>
          <w14:ligatures w14:val="standardContextual"/>
        </w:rPr>
        <w:t xml:space="preserve"> </w:t>
      </w:r>
      <w:r w:rsidRPr="006A3C6B">
        <w:rPr>
          <w:rFonts w:ascii="Trebuchet MS" w:eastAsiaTheme="minorEastAsia"/>
          <w:color w:val="000000"/>
          <w:kern w:val="2"/>
          <w:lang w:val="ro-RO"/>
          <w14:ligatures w14:val="standardContextual"/>
        </w:rPr>
        <w:t>prevederilor</w:t>
      </w:r>
      <w:r w:rsidRPr="006A3C6B">
        <w:rPr>
          <w:rFonts w:ascii="Trebuchet MS" w:eastAsiaTheme="minorEastAsia"/>
          <w:color w:val="000000"/>
          <w:spacing w:val="35"/>
          <w:kern w:val="2"/>
          <w:lang w:val="ro-RO"/>
          <w14:ligatures w14:val="standardContextual"/>
        </w:rPr>
        <w:t xml:space="preserve"> </w:t>
      </w:r>
      <w:r w:rsidRPr="006A3C6B">
        <w:rPr>
          <w:rFonts w:ascii="Trebuchet MS" w:eastAsiaTheme="minorEastAsia"/>
          <w:color w:val="000000"/>
          <w:kern w:val="2"/>
          <w:lang w:val="ro-RO"/>
          <w14:ligatures w14:val="standardContextual"/>
        </w:rPr>
        <w:t>art.</w:t>
      </w:r>
      <w:r w:rsidRPr="006A3C6B">
        <w:rPr>
          <w:rFonts w:ascii="Trebuchet MS" w:eastAsiaTheme="minorEastAsia"/>
          <w:color w:val="000000"/>
          <w:spacing w:val="33"/>
          <w:kern w:val="2"/>
          <w:lang w:val="ro-RO"/>
          <w14:ligatures w14:val="standardContextual"/>
        </w:rPr>
        <w:t xml:space="preserve"> </w:t>
      </w:r>
      <w:r>
        <w:rPr>
          <w:rFonts w:ascii="Trebuchet MS" w:eastAsiaTheme="minorEastAsia"/>
          <w:color w:val="000000"/>
          <w:kern w:val="2"/>
          <w:lang w:val="ro-RO"/>
          <w14:ligatures w14:val="standardContextual"/>
        </w:rPr>
        <w:t>10 sec</w:t>
      </w:r>
      <w:r>
        <w:rPr>
          <w:rFonts w:ascii="Trebuchet MS" w:eastAsiaTheme="minorEastAsia"/>
          <w:color w:val="000000"/>
          <w:kern w:val="2"/>
          <w:lang w:val="ro-RO"/>
          <w14:ligatures w14:val="standardContextual"/>
        </w:rPr>
        <w:t>ț</w:t>
      </w:r>
      <w:r>
        <w:rPr>
          <w:rFonts w:ascii="Trebuchet MS" w:eastAsiaTheme="minorEastAsia"/>
          <w:color w:val="000000"/>
          <w:kern w:val="2"/>
          <w:lang w:val="ro-RO"/>
          <w14:ligatures w14:val="standardContextual"/>
        </w:rPr>
        <w:t>iunea 2, coroborat cu art. 30</w:t>
      </w:r>
      <w:r w:rsidRPr="006A3C6B">
        <w:rPr>
          <w:rFonts w:ascii="Trebuchet MS" w:eastAsiaTheme="minorEastAsia"/>
          <w:color w:val="000000"/>
          <w:spacing w:val="31"/>
          <w:kern w:val="2"/>
          <w:lang w:val="ro-RO"/>
          <w14:ligatures w14:val="standardContextual"/>
        </w:rPr>
        <w:t xml:space="preserve"> </w:t>
      </w:r>
      <w:r w:rsidRPr="006A3C6B">
        <w:rPr>
          <w:rFonts w:ascii="Trebuchet MS" w:eastAsiaTheme="minorEastAsia"/>
          <w:color w:val="000000"/>
          <w:kern w:val="2"/>
          <w:lang w:val="ro-RO"/>
          <w14:ligatures w14:val="standardContextual"/>
        </w:rPr>
        <w:t>din</w:t>
      </w:r>
      <w:r w:rsidRPr="006A3C6B">
        <w:rPr>
          <w:rFonts w:ascii="Trebuchet MS" w:eastAsiaTheme="minorEastAsia"/>
          <w:color w:val="000000"/>
          <w:spacing w:val="32"/>
          <w:kern w:val="2"/>
          <w:lang w:val="ro-RO"/>
          <w14:ligatures w14:val="standardContextual"/>
        </w:rPr>
        <w:t xml:space="preserve"> </w:t>
      </w:r>
      <w:r w:rsidRPr="006A3C6B">
        <w:rPr>
          <w:rFonts w:ascii="Trebuchet MS" w:eastAsiaTheme="minorEastAsia"/>
          <w:color w:val="000000"/>
          <w:kern w:val="2"/>
          <w:lang w:val="ro-RO"/>
          <w14:ligatures w14:val="standardContextual"/>
        </w:rPr>
        <w:t>contract,</w:t>
      </w:r>
      <w:r w:rsidRPr="006A3C6B">
        <w:rPr>
          <w:rFonts w:ascii="Trebuchet MS" w:eastAsiaTheme="minorEastAsia"/>
          <w:color w:val="000000"/>
          <w:spacing w:val="38"/>
          <w:kern w:val="2"/>
          <w:lang w:val="ro-RO"/>
          <w14:ligatures w14:val="standardContextual"/>
        </w:rPr>
        <w:t xml:space="preserve"> </w:t>
      </w:r>
    </w:p>
    <w:p w14:paraId="0B0ED08F" w14:textId="6FD28C51" w:rsidR="005F2E4C" w:rsidRPr="005F2E4C" w:rsidRDefault="005F2E4C" w:rsidP="005F2E4C">
      <w:pPr>
        <w:widowControl w:val="0"/>
        <w:autoSpaceDE w:val="0"/>
        <w:autoSpaceDN w:val="0"/>
        <w:spacing w:before="240" w:line="276" w:lineRule="auto"/>
        <w:jc w:val="both"/>
        <w:rPr>
          <w:rFonts w:ascii="Trebuchet MS" w:eastAsiaTheme="minorEastAsia" w:hAnsi="Trebuchet MS"/>
          <w:color w:val="000000"/>
          <w:kern w:val="2"/>
          <w:lang w:val="ro-RO"/>
          <w14:ligatures w14:val="standardContextual"/>
        </w:rPr>
      </w:pPr>
      <w:r w:rsidRPr="005F2E4C">
        <w:rPr>
          <w:rFonts w:ascii="Trebuchet MS" w:eastAsiaTheme="minorEastAsia" w:hAnsi="Trebuchet MS"/>
          <w:color w:val="000000"/>
          <w:kern w:val="2"/>
          <w:lang w:val="ro-RO"/>
          <w14:ligatures w14:val="standardContextual"/>
        </w:rPr>
        <w:t>În temeiul prevederilor art.33 alin. (1¹) lit. b) și alin. (3) din Ordinul președintelui ANRSC nr.640/2022 privind aprobarea Normelor metodologice de stabilire, ajustare sau modificare a tarifelor pentru activităţile de salubrizare, precum şi de calculare a tarifelor/taxelor distincte pentru gestionarea deşeurilor şi a taxelor de salubrizare, cu modificările și completările ulterioare,</w:t>
      </w:r>
      <w:r w:rsidR="00547747">
        <w:rPr>
          <w:rFonts w:ascii="Trebuchet MS" w:eastAsiaTheme="minorEastAsia" w:hAnsi="Trebuchet MS"/>
          <w:color w:val="000000"/>
          <w:kern w:val="2"/>
          <w:lang w:val="ro-RO"/>
          <w14:ligatures w14:val="standardContextual"/>
        </w:rPr>
        <w:t xml:space="preserve"> cu luarea în considerare a </w:t>
      </w:r>
      <w:r w:rsidR="00547747" w:rsidRPr="00547747">
        <w:rPr>
          <w:rFonts w:ascii="Trebuchet MS" w:eastAsiaTheme="minorEastAsia" w:hAnsi="Trebuchet MS"/>
          <w:color w:val="000000"/>
          <w:kern w:val="2"/>
          <w:lang w:val="ro-RO"/>
          <w14:ligatures w14:val="standardContextual"/>
        </w:rPr>
        <w:t>indicel</w:t>
      </w:r>
      <w:r w:rsidR="00547747">
        <w:rPr>
          <w:rFonts w:ascii="Trebuchet MS" w:eastAsiaTheme="minorEastAsia" w:hAnsi="Trebuchet MS"/>
          <w:color w:val="000000"/>
          <w:kern w:val="2"/>
          <w:lang w:val="ro-RO"/>
          <w14:ligatures w14:val="standardContextual"/>
        </w:rPr>
        <w:t>ui</w:t>
      </w:r>
      <w:r w:rsidR="00547747" w:rsidRPr="00547747">
        <w:rPr>
          <w:rFonts w:ascii="Trebuchet MS" w:eastAsiaTheme="minorEastAsia" w:hAnsi="Trebuchet MS"/>
          <w:color w:val="000000"/>
          <w:kern w:val="2"/>
          <w:lang w:val="ro-RO"/>
          <w14:ligatures w14:val="standardContextual"/>
        </w:rPr>
        <w:t xml:space="preserve"> prețului de consum total calculat pentru </w:t>
      </w:r>
      <w:r w:rsidR="00547747" w:rsidRPr="00547747">
        <w:rPr>
          <w:rFonts w:ascii="Trebuchet MS" w:eastAsiaTheme="minorEastAsia" w:hAnsi="Trebuchet MS"/>
          <w:color w:val="000000"/>
          <w:kern w:val="2"/>
          <w:lang w:val="ro-RO"/>
          <w14:ligatures w14:val="standardContextual"/>
        </w:rPr>
        <w:lastRenderedPageBreak/>
        <w:t>perioada ianuarie 2025 - august 2026, care potrivit  Institutului Național de Statistică este 113,70%</w:t>
      </w:r>
      <w:r w:rsidR="00547747">
        <w:rPr>
          <w:rFonts w:ascii="Trebuchet MS" w:eastAsiaTheme="minorEastAsia" w:hAnsi="Trebuchet MS"/>
          <w:color w:val="000000"/>
          <w:kern w:val="2"/>
          <w:lang w:val="ro-RO"/>
          <w14:ligatures w14:val="standardContextual"/>
        </w:rPr>
        <w:t>,</w:t>
      </w:r>
    </w:p>
    <w:p w14:paraId="23A16413" w14:textId="684D9B00" w:rsidR="005F2E4C" w:rsidRPr="006A3C6B" w:rsidRDefault="00547747" w:rsidP="005F2E4C">
      <w:pPr>
        <w:widowControl w:val="0"/>
        <w:autoSpaceDE w:val="0"/>
        <w:autoSpaceDN w:val="0"/>
        <w:spacing w:before="240" w:line="276" w:lineRule="auto"/>
        <w:jc w:val="both"/>
        <w:rPr>
          <w:rFonts w:ascii="Trebuchet MS" w:eastAsiaTheme="minorEastAsia"/>
          <w:color w:val="000000"/>
          <w:kern w:val="2"/>
          <w:lang w:val="ro-RO"/>
          <w14:ligatures w14:val="standardContextual"/>
        </w:rPr>
      </w:pPr>
      <w:r>
        <w:rPr>
          <w:rFonts w:ascii="Trebuchet MS" w:eastAsiaTheme="minorEastAsia" w:hAnsi="Trebuchet MS" w:cs="Trebuchet MS"/>
          <w:color w:val="000000"/>
          <w:kern w:val="2"/>
          <w:lang w:val="ro-RO"/>
          <w14:ligatures w14:val="standardContextual"/>
        </w:rPr>
        <w:t>P</w:t>
      </w:r>
      <w:r w:rsidR="005F2E4C" w:rsidRPr="006A3C6B">
        <w:rPr>
          <w:rFonts w:ascii="Trebuchet MS" w:eastAsiaTheme="minorEastAsia" w:hAnsi="Trebuchet MS" w:cs="Trebuchet MS"/>
          <w:color w:val="000000"/>
          <w:kern w:val="2"/>
          <w:lang w:val="ro-RO"/>
          <w14:ligatures w14:val="standardContextual"/>
        </w:rPr>
        <w:t>ărțile</w:t>
      </w:r>
      <w:r w:rsidR="005F2E4C" w:rsidRPr="006A3C6B">
        <w:rPr>
          <w:rFonts w:ascii="Trebuchet MS" w:eastAsiaTheme="minorEastAsia"/>
          <w:color w:val="000000"/>
          <w:spacing w:val="35"/>
          <w:kern w:val="2"/>
          <w:lang w:val="ro-RO"/>
          <w14:ligatures w14:val="standardContextual"/>
        </w:rPr>
        <w:t xml:space="preserve"> </w:t>
      </w:r>
      <w:r w:rsidR="005F2E4C" w:rsidRPr="006A3C6B">
        <w:rPr>
          <w:rFonts w:ascii="Trebuchet MS" w:eastAsiaTheme="minorEastAsia"/>
          <w:color w:val="000000"/>
          <w:kern w:val="2"/>
          <w:lang w:val="ro-RO"/>
          <w14:ligatures w14:val="standardContextual"/>
        </w:rPr>
        <w:t>au convenit</w:t>
      </w:r>
      <w:r w:rsidR="005F2E4C" w:rsidRPr="006A3C6B">
        <w:rPr>
          <w:rFonts w:ascii="Trebuchet MS" w:eastAsiaTheme="minorEastAsia"/>
          <w:color w:val="000000"/>
          <w:spacing w:val="45"/>
          <w:kern w:val="2"/>
          <w:lang w:val="ro-RO"/>
          <w14:ligatures w14:val="standardContextual"/>
        </w:rPr>
        <w:t xml:space="preserve"> </w:t>
      </w:r>
      <w:r w:rsidR="005F2E4C" w:rsidRPr="006A3C6B">
        <w:rPr>
          <w:rFonts w:ascii="Trebuchet MS" w:eastAsiaTheme="minorEastAsia" w:hAnsi="Trebuchet MS" w:cs="Trebuchet MS"/>
          <w:color w:val="000000"/>
          <w:kern w:val="2"/>
          <w:lang w:val="ro-RO"/>
          <w14:ligatures w14:val="standardContextual"/>
        </w:rPr>
        <w:t>încheierea</w:t>
      </w:r>
      <w:r w:rsidR="005F2E4C" w:rsidRPr="006A3C6B">
        <w:rPr>
          <w:rFonts w:ascii="Trebuchet MS" w:eastAsiaTheme="minorEastAsia"/>
          <w:color w:val="000000"/>
          <w:spacing w:val="44"/>
          <w:kern w:val="2"/>
          <w:lang w:val="ro-RO"/>
          <w14:ligatures w14:val="standardContextual"/>
        </w:rPr>
        <w:t xml:space="preserve"> </w:t>
      </w:r>
      <w:r w:rsidR="005F2E4C" w:rsidRPr="006A3C6B">
        <w:rPr>
          <w:rFonts w:ascii="Trebuchet MS" w:eastAsiaTheme="minorEastAsia"/>
          <w:color w:val="000000"/>
          <w:kern w:val="2"/>
          <w:lang w:val="ro-RO"/>
          <w14:ligatures w14:val="standardContextual"/>
        </w:rPr>
        <w:t>prezentului</w:t>
      </w:r>
      <w:r w:rsidR="005F2E4C" w:rsidRPr="006A3C6B">
        <w:rPr>
          <w:rFonts w:ascii="Trebuchet MS" w:eastAsiaTheme="minorEastAsia"/>
          <w:color w:val="000000"/>
          <w:spacing w:val="43"/>
          <w:kern w:val="2"/>
          <w:lang w:val="ro-RO"/>
          <w14:ligatures w14:val="standardContextual"/>
        </w:rPr>
        <w:t xml:space="preserve"> </w:t>
      </w:r>
      <w:r w:rsidR="005F2E4C" w:rsidRPr="006A3C6B">
        <w:rPr>
          <w:rFonts w:ascii="Trebuchet MS" w:eastAsiaTheme="minorEastAsia"/>
          <w:color w:val="000000"/>
          <w:spacing w:val="-1"/>
          <w:kern w:val="2"/>
          <w:lang w:val="ro-RO"/>
          <w14:ligatures w14:val="standardContextual"/>
        </w:rPr>
        <w:t>act</w:t>
      </w:r>
      <w:r w:rsidR="005F2E4C" w:rsidRPr="006A3C6B">
        <w:rPr>
          <w:rFonts w:ascii="Trebuchet MS" w:eastAsiaTheme="minorEastAsia"/>
          <w:color w:val="000000"/>
          <w:spacing w:val="44"/>
          <w:kern w:val="2"/>
          <w:lang w:val="ro-RO"/>
          <w14:ligatures w14:val="standardContextual"/>
        </w:rPr>
        <w:t xml:space="preserve"> </w:t>
      </w:r>
      <w:r w:rsidR="005F2E4C" w:rsidRPr="006A3C6B">
        <w:rPr>
          <w:rFonts w:ascii="Trebuchet MS" w:eastAsiaTheme="minorEastAsia" w:hAnsi="Trebuchet MS" w:cs="Trebuchet MS"/>
          <w:color w:val="000000"/>
          <w:kern w:val="2"/>
          <w:lang w:val="ro-RO"/>
          <w14:ligatures w14:val="standardContextual"/>
        </w:rPr>
        <w:t>adiţional</w:t>
      </w:r>
      <w:r w:rsidR="005F2E4C" w:rsidRPr="006A3C6B">
        <w:rPr>
          <w:rFonts w:ascii="Trebuchet MS" w:eastAsiaTheme="minorEastAsia"/>
          <w:color w:val="000000"/>
          <w:spacing w:val="44"/>
          <w:kern w:val="2"/>
          <w:lang w:val="ro-RO"/>
          <w14:ligatures w14:val="standardContextual"/>
        </w:rPr>
        <w:t xml:space="preserve"> </w:t>
      </w:r>
      <w:r w:rsidR="005F2E4C" w:rsidRPr="006A3C6B">
        <w:rPr>
          <w:rFonts w:ascii="Trebuchet MS" w:eastAsiaTheme="minorEastAsia"/>
          <w:color w:val="000000"/>
          <w:kern w:val="2"/>
          <w:lang w:val="ro-RO"/>
          <w14:ligatures w14:val="standardContextual"/>
        </w:rPr>
        <w:t>conform</w:t>
      </w:r>
      <w:r w:rsidR="005F2E4C" w:rsidRPr="006A3C6B">
        <w:rPr>
          <w:rFonts w:ascii="Trebuchet MS" w:eastAsiaTheme="minorEastAsia"/>
          <w:color w:val="000000"/>
          <w:spacing w:val="48"/>
          <w:kern w:val="2"/>
          <w:lang w:val="ro-RO"/>
          <w14:ligatures w14:val="standardContextual"/>
        </w:rPr>
        <w:t xml:space="preserve"> </w:t>
      </w:r>
      <w:r w:rsidR="005F2E4C" w:rsidRPr="006A3C6B">
        <w:rPr>
          <w:rFonts w:ascii="Trebuchet MS" w:eastAsiaTheme="minorEastAsia"/>
          <w:color w:val="000000"/>
          <w:kern w:val="2"/>
          <w:lang w:val="ro-RO"/>
          <w14:ligatures w14:val="standardContextual"/>
        </w:rPr>
        <w:t>termenilor</w:t>
      </w:r>
      <w:r w:rsidR="005F2E4C" w:rsidRPr="006A3C6B">
        <w:rPr>
          <w:rFonts w:ascii="Trebuchet MS" w:eastAsiaTheme="minorEastAsia"/>
          <w:color w:val="000000"/>
          <w:spacing w:val="43"/>
          <w:kern w:val="2"/>
          <w:lang w:val="ro-RO"/>
          <w14:ligatures w14:val="standardContextual"/>
        </w:rPr>
        <w:t xml:space="preserve"> </w:t>
      </w:r>
      <w:r w:rsidR="005F2E4C" w:rsidRPr="006A3C6B">
        <w:rPr>
          <w:rFonts w:ascii="Trebuchet MS" w:eastAsiaTheme="minorEastAsia" w:hAnsi="Trebuchet MS" w:cs="Trebuchet MS"/>
          <w:color w:val="000000"/>
          <w:kern w:val="2"/>
          <w:lang w:val="ro-RO"/>
          <w14:ligatures w14:val="standardContextual"/>
        </w:rPr>
        <w:t>și</w:t>
      </w:r>
      <w:r w:rsidR="005F2E4C" w:rsidRPr="006A3C6B">
        <w:rPr>
          <w:rFonts w:ascii="Trebuchet MS" w:eastAsiaTheme="minorEastAsia"/>
          <w:color w:val="000000"/>
          <w:spacing w:val="43"/>
          <w:kern w:val="2"/>
          <w:lang w:val="ro-RO"/>
          <w14:ligatures w14:val="standardContextual"/>
        </w:rPr>
        <w:t xml:space="preserve"> </w:t>
      </w:r>
      <w:r w:rsidR="005F2E4C" w:rsidRPr="006A3C6B">
        <w:rPr>
          <w:rFonts w:ascii="Trebuchet MS" w:eastAsiaTheme="minorEastAsia" w:hAnsi="Trebuchet MS" w:cs="Trebuchet MS"/>
          <w:color w:val="000000"/>
          <w:kern w:val="2"/>
          <w:lang w:val="ro-RO"/>
          <w14:ligatures w14:val="standardContextual"/>
        </w:rPr>
        <w:t>condiţiilor</w:t>
      </w:r>
      <w:r w:rsidR="005F2E4C" w:rsidRPr="006A3C6B">
        <w:rPr>
          <w:rFonts w:ascii="Trebuchet MS" w:eastAsiaTheme="minorEastAsia"/>
          <w:color w:val="000000"/>
          <w:spacing w:val="45"/>
          <w:kern w:val="2"/>
          <w:lang w:val="ro-RO"/>
          <w14:ligatures w14:val="standardContextual"/>
        </w:rPr>
        <w:t xml:space="preserve"> </w:t>
      </w:r>
      <w:r w:rsidR="005F2E4C" w:rsidRPr="006A3C6B">
        <w:rPr>
          <w:rFonts w:ascii="Trebuchet MS" w:eastAsiaTheme="minorEastAsia"/>
          <w:color w:val="000000"/>
          <w:kern w:val="2"/>
          <w:lang w:val="ro-RO"/>
          <w14:ligatures w14:val="standardContextual"/>
        </w:rPr>
        <w:t>stipulate astfel:</w:t>
      </w:r>
    </w:p>
    <w:p w14:paraId="0188F7AF" w14:textId="6CAC7AE4" w:rsidR="005F2E4C" w:rsidRPr="00414FEE" w:rsidRDefault="005F2E4C" w:rsidP="005F2E4C">
      <w:pPr>
        <w:widowControl w:val="0"/>
        <w:autoSpaceDE w:val="0"/>
        <w:autoSpaceDN w:val="0"/>
        <w:spacing w:before="240" w:after="0" w:line="276" w:lineRule="auto"/>
        <w:jc w:val="both"/>
        <w:rPr>
          <w:rFonts w:ascii="Trebuchet MS" w:eastAsia="Times New Roman" w:hAnsi="Trebuchet MS" w:cs="Times New Roman"/>
          <w:color w:val="000000"/>
          <w:kern w:val="2"/>
          <w:lang w:val="ro-RO"/>
          <w14:ligatures w14:val="standardContextual"/>
        </w:rPr>
      </w:pPr>
      <w:r w:rsidRPr="00414FEE">
        <w:rPr>
          <w:rFonts w:ascii="Trebuchet MS" w:eastAsiaTheme="minorEastAsia"/>
          <w:b/>
          <w:color w:val="000000"/>
          <w:kern w:val="2"/>
          <w:lang w:val="ro-RO"/>
          <w14:ligatures w14:val="standardContextual"/>
        </w:rPr>
        <w:t>Art.I</w:t>
      </w:r>
      <w:r w:rsidR="00547747">
        <w:rPr>
          <w:rFonts w:ascii="Times New Roman" w:eastAsia="Times New Roman" w:hAnsi="Times New Roman" w:cs="Times New Roman"/>
          <w:color w:val="000000"/>
          <w:kern w:val="2"/>
          <w:lang w:val="ro-RO"/>
          <w14:ligatures w14:val="standardContextual"/>
        </w:rPr>
        <w:t>.</w:t>
      </w:r>
      <w:r>
        <w:rPr>
          <w:rFonts w:ascii="Times New Roman" w:eastAsia="Times New Roman" w:hAnsi="Times New Roman" w:cs="Times New Roman"/>
          <w:color w:val="000000"/>
          <w:kern w:val="2"/>
          <w:lang w:val="ro-RO"/>
          <w14:ligatures w14:val="standardContextual"/>
        </w:rPr>
        <w:t xml:space="preserve"> </w:t>
      </w:r>
      <w:r w:rsidRPr="00F07D1A">
        <w:rPr>
          <w:rFonts w:ascii="Trebuchet MS" w:eastAsia="Times New Roman" w:hAnsi="Trebuchet MS" w:cs="Times New Roman"/>
          <w:b/>
          <w:bCs/>
          <w:color w:val="000000"/>
          <w:kern w:val="2"/>
          <w:lang w:val="ro-RO"/>
          <w14:ligatures w14:val="standardContextual"/>
        </w:rPr>
        <w:t>Tariful de</w:t>
      </w:r>
      <w:r w:rsidRPr="00F07D1A">
        <w:rPr>
          <w:rFonts w:ascii="Trebuchet MS" w:eastAsia="Calibri" w:hAnsi="Trebuchet MS" w:cs="Times New Roman"/>
          <w:b/>
          <w:bCs/>
          <w:lang w:val="ro-RO"/>
        </w:rPr>
        <w:t xml:space="preserve"> </w:t>
      </w:r>
      <w:r w:rsidRPr="00F07D1A">
        <w:rPr>
          <w:rFonts w:ascii="Trebuchet MS" w:hAnsi="Trebuchet MS"/>
          <w:b/>
          <w:bCs/>
          <w:lang w:val="ro-RO"/>
        </w:rPr>
        <w:t>sortare deșeuri de hârtie, carton, metal, plastic</w:t>
      </w:r>
      <w:r>
        <w:rPr>
          <w:rFonts w:ascii="Trebuchet MS" w:hAnsi="Trebuchet MS"/>
          <w:lang w:val="ro-RO"/>
        </w:rPr>
        <w:t xml:space="preserve"> colectate separat – </w:t>
      </w:r>
      <w:r w:rsidRPr="00530D62">
        <w:rPr>
          <w:rFonts w:ascii="Trebuchet MS" w:hAnsi="Trebuchet MS"/>
          <w:b/>
          <w:bCs/>
          <w:lang w:val="ro-RO"/>
        </w:rPr>
        <w:t>T</w:t>
      </w:r>
      <w:r>
        <w:rPr>
          <w:rFonts w:ascii="Trebuchet MS" w:hAnsi="Trebuchet MS"/>
          <w:b/>
          <w:bCs/>
          <w:lang w:val="ro-RO"/>
        </w:rPr>
        <w:t>ariful T</w:t>
      </w:r>
      <w:r w:rsidRPr="00530D62">
        <w:rPr>
          <w:rFonts w:ascii="Trebuchet MS" w:hAnsi="Trebuchet MS"/>
          <w:b/>
          <w:bCs/>
          <w:lang w:val="ro-RO"/>
        </w:rPr>
        <w:t>1</w:t>
      </w:r>
      <w:r w:rsidRPr="00414FEE">
        <w:rPr>
          <w:rFonts w:ascii="Trebuchet MS" w:eastAsia="Calibri" w:hAnsi="Trebuchet MS" w:cs="Times New Roman"/>
          <w:lang w:val="ro-RO"/>
        </w:rPr>
        <w:t>,</w:t>
      </w:r>
      <w:r w:rsidRPr="00414FEE">
        <w:rPr>
          <w:rFonts w:ascii="Trebuchet MS" w:eastAsia="Times New Roman" w:hAnsi="Trebuchet MS" w:cs="Times New Roman"/>
          <w:color w:val="000000"/>
          <w:kern w:val="2"/>
          <w:lang w:val="ro-RO"/>
          <w14:ligatures w14:val="standardContextual"/>
        </w:rPr>
        <w:t xml:space="preserve"> </w:t>
      </w:r>
      <w:bookmarkStart w:id="1" w:name="_Hlk221021197"/>
      <w:r w:rsidRPr="00414FEE">
        <w:rPr>
          <w:rFonts w:ascii="Trebuchet MS" w:eastAsia="Times New Roman" w:hAnsi="Trebuchet MS" w:cs="Times New Roman"/>
          <w:color w:val="000000"/>
          <w:kern w:val="2"/>
          <w:lang w:val="ro-RO"/>
          <w14:ligatures w14:val="standardContextual"/>
        </w:rPr>
        <w:t>prevăzut la art. 10 alin.(</w:t>
      </w:r>
      <w:r w:rsidR="00547747">
        <w:rPr>
          <w:rFonts w:ascii="Trebuchet MS" w:eastAsia="Times New Roman" w:hAnsi="Trebuchet MS" w:cs="Times New Roman"/>
          <w:color w:val="000000"/>
          <w:kern w:val="2"/>
          <w:lang w:val="ro-RO"/>
          <w14:ligatures w14:val="standardContextual"/>
        </w:rPr>
        <w:t>2</w:t>
      </w:r>
      <w:r w:rsidRPr="00414FEE">
        <w:rPr>
          <w:rFonts w:ascii="Trebuchet MS" w:eastAsia="Times New Roman" w:hAnsi="Trebuchet MS" w:cs="Times New Roman"/>
          <w:color w:val="000000"/>
          <w:kern w:val="2"/>
          <w:lang w:val="ro-RO"/>
          <w14:ligatures w14:val="standardContextual"/>
        </w:rPr>
        <w:t>) lit.</w:t>
      </w:r>
      <w:r>
        <w:rPr>
          <w:rFonts w:ascii="Trebuchet MS" w:eastAsia="Times New Roman" w:hAnsi="Trebuchet MS" w:cs="Times New Roman"/>
          <w:color w:val="000000"/>
          <w:kern w:val="2"/>
          <w:lang w:val="ro-RO"/>
          <w14:ligatures w14:val="standardContextual"/>
        </w:rPr>
        <w:t>a</w:t>
      </w:r>
      <w:r w:rsidRPr="00414FEE">
        <w:rPr>
          <w:rFonts w:ascii="Trebuchet MS" w:eastAsia="Times New Roman" w:hAnsi="Trebuchet MS" w:cs="Times New Roman"/>
          <w:color w:val="000000"/>
          <w:kern w:val="2"/>
          <w:lang w:val="ro-RO"/>
          <w14:ligatures w14:val="standardContextual"/>
        </w:rPr>
        <w:t xml:space="preserve">) este de </w:t>
      </w:r>
      <w:bookmarkEnd w:id="1"/>
      <w:r w:rsidR="00547747" w:rsidRPr="00547747">
        <w:rPr>
          <w:rFonts w:ascii="Trebuchet MS" w:eastAsia="Times New Roman" w:hAnsi="Trebuchet MS" w:cs="Times New Roman"/>
          <w:b/>
          <w:bCs/>
          <w:color w:val="000000"/>
          <w:kern w:val="2"/>
          <w:lang w:val="ro-RO"/>
          <w14:ligatures w14:val="standardContextual"/>
        </w:rPr>
        <w:t xml:space="preserve">802,50 </w:t>
      </w:r>
      <w:r w:rsidRPr="00F07D1A">
        <w:rPr>
          <w:rFonts w:ascii="Trebuchet MS" w:eastAsia="Times New Roman" w:hAnsi="Trebuchet MS" w:cs="Times New Roman"/>
          <w:b/>
          <w:bCs/>
          <w:color w:val="000000"/>
          <w:kern w:val="2"/>
          <w:lang w:val="ro-RO"/>
          <w14:ligatures w14:val="standardContextual"/>
        </w:rPr>
        <w:t>lei/tonă, fără TVA.</w:t>
      </w:r>
    </w:p>
    <w:p w14:paraId="7E92B2B0" w14:textId="326A50BF" w:rsidR="005F2E4C" w:rsidRPr="007F52B9" w:rsidRDefault="005F2E4C" w:rsidP="005F2E4C">
      <w:pPr>
        <w:widowControl w:val="0"/>
        <w:autoSpaceDE w:val="0"/>
        <w:autoSpaceDN w:val="0"/>
        <w:spacing w:before="240" w:after="0" w:line="276" w:lineRule="auto"/>
        <w:jc w:val="both"/>
        <w:rPr>
          <w:rFonts w:ascii="Trebuchet MS" w:eastAsiaTheme="minorEastAsia"/>
          <w:b/>
          <w:bCs/>
          <w:color w:val="000000"/>
          <w:spacing w:val="-3"/>
          <w:kern w:val="2"/>
          <w:lang w:val="ro-RO"/>
          <w14:ligatures w14:val="standardContextual"/>
        </w:rPr>
      </w:pPr>
      <w:r w:rsidRPr="008F4B69">
        <w:rPr>
          <w:rFonts w:ascii="Trebuchet MS" w:eastAsiaTheme="minorEastAsia"/>
          <w:b/>
          <w:color w:val="000000"/>
          <w:kern w:val="2"/>
          <w:lang w:val="ro-RO"/>
          <w14:ligatures w14:val="standardContextual"/>
        </w:rPr>
        <w:t>Art.II.</w:t>
      </w:r>
      <w:r w:rsidRPr="008F4B69">
        <w:rPr>
          <w:rFonts w:ascii="Trebuchet MS" w:eastAsiaTheme="minorEastAsia"/>
          <w:b/>
          <w:color w:val="000000"/>
          <w:spacing w:val="18"/>
          <w:kern w:val="2"/>
          <w:lang w:val="ro-RO"/>
          <w14:ligatures w14:val="standardContextual"/>
        </w:rPr>
        <w:t xml:space="preserve"> </w:t>
      </w:r>
      <w:bookmarkStart w:id="2" w:name="_Hlk182380113"/>
      <w:r>
        <w:rPr>
          <w:rFonts w:ascii="Trebuchet MS" w:eastAsiaTheme="minorEastAsia"/>
          <w:b/>
          <w:bCs/>
          <w:color w:val="000000"/>
          <w:kern w:val="2"/>
          <w:lang w:val="ro-RO"/>
          <w14:ligatures w14:val="standardContextual"/>
        </w:rPr>
        <w:t>T</w:t>
      </w:r>
      <w:r w:rsidRPr="007F52B9">
        <w:rPr>
          <w:rFonts w:ascii="Trebuchet MS" w:eastAsiaTheme="minorEastAsia"/>
          <w:b/>
          <w:bCs/>
          <w:color w:val="000000"/>
          <w:kern w:val="2"/>
          <w:lang w:val="ro-RO"/>
          <w14:ligatures w14:val="standardContextual"/>
        </w:rPr>
        <w:t>arif</w:t>
      </w:r>
      <w:r>
        <w:rPr>
          <w:rFonts w:ascii="Trebuchet MS" w:eastAsiaTheme="minorEastAsia"/>
          <w:b/>
          <w:bCs/>
          <w:color w:val="000000"/>
          <w:kern w:val="2"/>
          <w:lang w:val="ro-RO"/>
          <w14:ligatures w14:val="standardContextual"/>
        </w:rPr>
        <w:t>ul de</w:t>
      </w:r>
      <w:r w:rsidRPr="007F52B9">
        <w:rPr>
          <w:rFonts w:ascii="Trebuchet MS" w:eastAsiaTheme="minorEastAsia"/>
          <w:b/>
          <w:bCs/>
          <w:color w:val="000000"/>
          <w:kern w:val="2"/>
          <w:lang w:val="ro-RO"/>
          <w14:ligatures w14:val="standardContextual"/>
        </w:rPr>
        <w:t xml:space="preserve"> compostare biode</w:t>
      </w:r>
      <w:r w:rsidRPr="007F52B9">
        <w:rPr>
          <w:rFonts w:ascii="Trebuchet MS" w:eastAsiaTheme="minorEastAsia"/>
          <w:b/>
          <w:bCs/>
          <w:color w:val="000000"/>
          <w:kern w:val="2"/>
          <w:lang w:val="ro-RO"/>
          <w14:ligatures w14:val="standardContextual"/>
        </w:rPr>
        <w:t>ş</w:t>
      </w:r>
      <w:r w:rsidRPr="007F52B9">
        <w:rPr>
          <w:rFonts w:ascii="Trebuchet MS" w:eastAsiaTheme="minorEastAsia"/>
          <w:b/>
          <w:bCs/>
          <w:color w:val="000000"/>
          <w:kern w:val="2"/>
          <w:lang w:val="ro-RO"/>
          <w14:ligatures w14:val="standardContextual"/>
        </w:rPr>
        <w:t>euri colectate separat</w:t>
      </w:r>
      <w:r>
        <w:rPr>
          <w:rFonts w:ascii="Trebuchet MS" w:eastAsiaTheme="minorEastAsia"/>
          <w:b/>
          <w:bCs/>
          <w:color w:val="000000"/>
          <w:kern w:val="2"/>
          <w:lang w:val="ro-RO"/>
          <w14:ligatures w14:val="standardContextual"/>
        </w:rPr>
        <w:t xml:space="preserve"> </w:t>
      </w:r>
      <w:r>
        <w:rPr>
          <w:rFonts w:ascii="Trebuchet MS" w:eastAsiaTheme="minorEastAsia"/>
          <w:b/>
          <w:bCs/>
          <w:color w:val="000000"/>
          <w:kern w:val="2"/>
          <w:lang w:val="ro-RO"/>
          <w14:ligatures w14:val="standardContextual"/>
        </w:rPr>
        <w:t>–</w:t>
      </w:r>
      <w:r>
        <w:rPr>
          <w:rFonts w:ascii="Trebuchet MS" w:eastAsiaTheme="minorEastAsia"/>
          <w:b/>
          <w:bCs/>
          <w:color w:val="000000"/>
          <w:kern w:val="2"/>
          <w:lang w:val="ro-RO"/>
          <w14:ligatures w14:val="standardContextual"/>
        </w:rPr>
        <w:t xml:space="preserve"> </w:t>
      </w:r>
      <w:r w:rsidRPr="007F52B9">
        <w:rPr>
          <w:rFonts w:ascii="Trebuchet MS" w:eastAsiaTheme="minorEastAsia"/>
          <w:b/>
          <w:bCs/>
          <w:color w:val="000000"/>
          <w:kern w:val="2"/>
          <w:lang w:val="ro-RO"/>
          <w14:ligatures w14:val="standardContextual"/>
        </w:rPr>
        <w:t xml:space="preserve">Tariful T2, </w:t>
      </w:r>
      <w:r w:rsidRPr="007F52B9">
        <w:rPr>
          <w:rFonts w:ascii="Trebuchet MS" w:eastAsiaTheme="minorEastAsia" w:hAnsi="Trebuchet MS"/>
          <w:color w:val="000000"/>
          <w:kern w:val="2"/>
          <w:lang w:val="ro-RO"/>
          <w14:ligatures w14:val="standardContextual"/>
        </w:rPr>
        <w:t>prevăzut la art. 10 alin.(</w:t>
      </w:r>
      <w:r w:rsidR="00547747">
        <w:rPr>
          <w:rFonts w:ascii="Trebuchet MS" w:eastAsiaTheme="minorEastAsia" w:hAnsi="Trebuchet MS"/>
          <w:color w:val="000000"/>
          <w:kern w:val="2"/>
          <w:lang w:val="ro-RO"/>
          <w14:ligatures w14:val="standardContextual"/>
        </w:rPr>
        <w:t>2</w:t>
      </w:r>
      <w:r w:rsidRPr="007F52B9">
        <w:rPr>
          <w:rFonts w:ascii="Trebuchet MS" w:eastAsiaTheme="minorEastAsia" w:hAnsi="Trebuchet MS"/>
          <w:color w:val="000000"/>
          <w:kern w:val="2"/>
          <w:lang w:val="ro-RO"/>
          <w14:ligatures w14:val="standardContextual"/>
        </w:rPr>
        <w:t>) lit.</w:t>
      </w:r>
      <w:r>
        <w:rPr>
          <w:rFonts w:ascii="Trebuchet MS" w:eastAsiaTheme="minorEastAsia" w:hAnsi="Trebuchet MS"/>
          <w:color w:val="000000"/>
          <w:kern w:val="2"/>
          <w:lang w:val="ro-RO"/>
          <w14:ligatures w14:val="standardContextual"/>
        </w:rPr>
        <w:t>b</w:t>
      </w:r>
      <w:r w:rsidRPr="007F52B9">
        <w:rPr>
          <w:rFonts w:ascii="Trebuchet MS" w:eastAsiaTheme="minorEastAsia" w:hAnsi="Trebuchet MS"/>
          <w:color w:val="000000"/>
          <w:kern w:val="2"/>
          <w:lang w:val="ro-RO"/>
          <w14:ligatures w14:val="standardContextual"/>
        </w:rPr>
        <w:t>)  este de</w:t>
      </w:r>
      <w:r w:rsidRPr="007F52B9">
        <w:rPr>
          <w:rFonts w:ascii="Trebuchet MS" w:eastAsiaTheme="minorEastAsia"/>
          <w:b/>
          <w:bCs/>
          <w:color w:val="000000"/>
          <w:kern w:val="2"/>
          <w:lang w:val="ro-RO"/>
          <w14:ligatures w14:val="standardContextual"/>
        </w:rPr>
        <w:t xml:space="preserve"> </w:t>
      </w:r>
      <w:r w:rsidR="00DE2C90" w:rsidRPr="00DE2C90">
        <w:rPr>
          <w:rFonts w:ascii="Trebuchet MS" w:eastAsiaTheme="minorEastAsia"/>
          <w:b/>
          <w:bCs/>
          <w:color w:val="000000"/>
          <w:kern w:val="2"/>
          <w:lang w:val="ro-RO"/>
          <w14:ligatures w14:val="standardContextual"/>
        </w:rPr>
        <w:t xml:space="preserve">741,57 </w:t>
      </w:r>
      <w:r w:rsidRPr="007F52B9">
        <w:rPr>
          <w:rFonts w:ascii="Trebuchet MS" w:eastAsiaTheme="minorEastAsia"/>
          <w:b/>
          <w:bCs/>
          <w:color w:val="000000"/>
          <w:kern w:val="2"/>
          <w:lang w:val="ro-RO"/>
          <w14:ligatures w14:val="standardContextual"/>
        </w:rPr>
        <w:t>lei/ton</w:t>
      </w:r>
      <w:r w:rsidRPr="007F52B9">
        <w:rPr>
          <w:rFonts w:ascii="Trebuchet MS" w:eastAsiaTheme="minorEastAsia"/>
          <w:b/>
          <w:bCs/>
          <w:color w:val="000000"/>
          <w:kern w:val="2"/>
          <w:lang w:val="ro-RO"/>
          <w14:ligatures w14:val="standardContextual"/>
        </w:rPr>
        <w:t>ă</w:t>
      </w:r>
      <w:r w:rsidRPr="007F52B9">
        <w:rPr>
          <w:rFonts w:ascii="Trebuchet MS" w:eastAsiaTheme="minorEastAsia"/>
          <w:b/>
          <w:bCs/>
          <w:color w:val="000000"/>
          <w:kern w:val="2"/>
          <w:lang w:val="ro-RO"/>
          <w14:ligatures w14:val="standardContextual"/>
        </w:rPr>
        <w:t xml:space="preserve"> f</w:t>
      </w:r>
      <w:r w:rsidRPr="007F52B9">
        <w:rPr>
          <w:rFonts w:ascii="Trebuchet MS" w:eastAsiaTheme="minorEastAsia"/>
          <w:b/>
          <w:bCs/>
          <w:color w:val="000000"/>
          <w:kern w:val="2"/>
          <w:lang w:val="ro-RO"/>
          <w14:ligatures w14:val="standardContextual"/>
        </w:rPr>
        <w:t>ă</w:t>
      </w:r>
      <w:r w:rsidRPr="007F52B9">
        <w:rPr>
          <w:rFonts w:ascii="Trebuchet MS" w:eastAsiaTheme="minorEastAsia"/>
          <w:b/>
          <w:bCs/>
          <w:color w:val="000000"/>
          <w:kern w:val="2"/>
          <w:lang w:val="ro-RO"/>
          <w14:ligatures w14:val="standardContextual"/>
        </w:rPr>
        <w:t>r</w:t>
      </w:r>
      <w:r w:rsidRPr="007F52B9">
        <w:rPr>
          <w:rFonts w:ascii="Trebuchet MS" w:eastAsiaTheme="minorEastAsia"/>
          <w:b/>
          <w:bCs/>
          <w:color w:val="000000"/>
          <w:kern w:val="2"/>
          <w:lang w:val="ro-RO"/>
          <w14:ligatures w14:val="standardContextual"/>
        </w:rPr>
        <w:t>ă</w:t>
      </w:r>
      <w:r w:rsidRPr="007F52B9">
        <w:rPr>
          <w:rFonts w:ascii="Trebuchet MS" w:eastAsiaTheme="minorEastAsia"/>
          <w:b/>
          <w:bCs/>
          <w:color w:val="000000"/>
          <w:kern w:val="2"/>
          <w:lang w:val="ro-RO"/>
          <w14:ligatures w14:val="standardContextual"/>
        </w:rPr>
        <w:t xml:space="preserve"> TVA</w:t>
      </w:r>
      <w:r>
        <w:rPr>
          <w:rFonts w:ascii="Trebuchet MS" w:eastAsiaTheme="minorEastAsia" w:hAnsi="Trebuchet MS"/>
          <w:b/>
          <w:bCs/>
          <w:color w:val="000000"/>
          <w:kern w:val="2"/>
          <w:lang w:val="ro-RO"/>
          <w14:ligatures w14:val="standardContextual"/>
        </w:rPr>
        <w:t>.</w:t>
      </w:r>
      <w:bookmarkEnd w:id="2"/>
    </w:p>
    <w:p w14:paraId="5CDDFA08" w14:textId="17FCD974" w:rsidR="005F2E4C" w:rsidRPr="00F07D1A" w:rsidRDefault="005F2E4C" w:rsidP="005F2E4C">
      <w:pPr>
        <w:widowControl w:val="0"/>
        <w:autoSpaceDE w:val="0"/>
        <w:autoSpaceDN w:val="0"/>
        <w:spacing w:before="240" w:after="0" w:line="276" w:lineRule="auto"/>
        <w:jc w:val="both"/>
        <w:rPr>
          <w:rFonts w:ascii="Trebuchet MS" w:eastAsiaTheme="minorEastAsia"/>
          <w:b/>
          <w:bCs/>
          <w:color w:val="000000"/>
          <w:spacing w:val="-3"/>
          <w:kern w:val="2"/>
          <w:lang w:val="ro-RO"/>
          <w14:ligatures w14:val="standardContextual"/>
        </w:rPr>
      </w:pPr>
      <w:r w:rsidRPr="00F07D1A">
        <w:rPr>
          <w:rFonts w:ascii="Trebuchet MS" w:eastAsiaTheme="minorEastAsia"/>
          <w:b/>
          <w:color w:val="000000"/>
          <w:kern w:val="2"/>
          <w:lang w:val="ro-RO"/>
          <w14:ligatures w14:val="standardContextual"/>
        </w:rPr>
        <w:t>Art.III.</w:t>
      </w:r>
      <w:r w:rsidRPr="00F07D1A">
        <w:rPr>
          <w:rFonts w:ascii="Trebuchet MS" w:eastAsiaTheme="minorEastAsia"/>
          <w:b/>
          <w:color w:val="000000"/>
          <w:spacing w:val="16"/>
          <w:kern w:val="2"/>
          <w:lang w:val="ro-RO"/>
          <w14:ligatures w14:val="standardContextual"/>
        </w:rPr>
        <w:t xml:space="preserve"> </w:t>
      </w:r>
      <w:bookmarkStart w:id="3" w:name="_Hlk182381748"/>
      <w:r w:rsidRPr="00F07D1A">
        <w:rPr>
          <w:rFonts w:ascii="Trebuchet MS" w:eastAsiaTheme="minorEastAsia"/>
          <w:b/>
          <w:bCs/>
          <w:color w:val="000000"/>
          <w:kern w:val="2"/>
          <w:lang w:val="ro-RO"/>
          <w14:ligatures w14:val="standardContextual"/>
        </w:rPr>
        <w:t>Tariful de transfer a de</w:t>
      </w:r>
      <w:r w:rsidRPr="00F07D1A">
        <w:rPr>
          <w:rFonts w:ascii="Trebuchet MS" w:eastAsiaTheme="minorEastAsia"/>
          <w:b/>
          <w:bCs/>
          <w:color w:val="000000"/>
          <w:kern w:val="2"/>
          <w:lang w:val="ro-RO"/>
          <w14:ligatures w14:val="standardContextual"/>
        </w:rPr>
        <w:t>ș</w:t>
      </w:r>
      <w:r w:rsidRPr="00F07D1A">
        <w:rPr>
          <w:rFonts w:ascii="Trebuchet MS" w:eastAsiaTheme="minorEastAsia"/>
          <w:b/>
          <w:bCs/>
          <w:color w:val="000000"/>
          <w:kern w:val="2"/>
          <w:lang w:val="ro-RO"/>
          <w14:ligatures w14:val="standardContextual"/>
        </w:rPr>
        <w:t>eurilor</w:t>
      </w:r>
      <w:r w:rsidRPr="00F07D1A">
        <w:rPr>
          <w:rFonts w:ascii="Trebuchet MS" w:hAnsi="Trebuchet MS"/>
          <w:lang w:val="ro-RO"/>
        </w:rPr>
        <w:t xml:space="preserve"> </w:t>
      </w:r>
      <w:r w:rsidRPr="00F07D1A">
        <w:rPr>
          <w:rFonts w:ascii="Trebuchet MS" w:hAnsi="Trebuchet MS"/>
          <w:b/>
          <w:bCs/>
          <w:lang w:val="ro-RO"/>
        </w:rPr>
        <w:t>reziduale</w:t>
      </w:r>
      <w:r>
        <w:rPr>
          <w:rFonts w:ascii="Trebuchet MS" w:hAnsi="Trebuchet MS"/>
          <w:b/>
          <w:bCs/>
          <w:lang w:val="ro-RO"/>
        </w:rPr>
        <w:t xml:space="preserve"> – </w:t>
      </w:r>
      <w:r w:rsidRPr="007F52B9">
        <w:rPr>
          <w:rFonts w:ascii="Trebuchet MS" w:hAnsi="Trebuchet MS"/>
          <w:b/>
          <w:bCs/>
          <w:lang w:val="ro-RO"/>
        </w:rPr>
        <w:t>Tariful T3</w:t>
      </w:r>
      <w:r w:rsidRPr="00F07D1A">
        <w:rPr>
          <w:rFonts w:ascii="Trebuchet MS" w:hAnsi="Trebuchet MS"/>
          <w:lang w:val="ro-RO"/>
        </w:rPr>
        <w:t>, prevăzut la art. 10 alin. (</w:t>
      </w:r>
      <w:r w:rsidR="00E425A6">
        <w:rPr>
          <w:rFonts w:ascii="Trebuchet MS" w:hAnsi="Trebuchet MS"/>
          <w:lang w:val="ro-RO"/>
        </w:rPr>
        <w:t>2</w:t>
      </w:r>
      <w:r w:rsidRPr="00F07D1A">
        <w:rPr>
          <w:rFonts w:ascii="Trebuchet MS" w:hAnsi="Trebuchet MS"/>
          <w:lang w:val="ro-RO"/>
        </w:rPr>
        <w:t xml:space="preserve">) lit. c) este de </w:t>
      </w:r>
      <w:r w:rsidRPr="00F07D1A">
        <w:rPr>
          <w:rFonts w:ascii="Trebuchet MS" w:eastAsiaTheme="minorEastAsia" w:hAnsi="Trebuchet MS"/>
          <w:color w:val="000000"/>
          <w:kern w:val="2"/>
          <w:lang w:val="ro-RO"/>
          <w14:ligatures w14:val="standardContextual"/>
        </w:rPr>
        <w:t xml:space="preserve"> </w:t>
      </w:r>
      <w:r w:rsidR="00E425A6" w:rsidRPr="00E425A6">
        <w:rPr>
          <w:rFonts w:ascii="Trebuchet MS" w:eastAsiaTheme="minorEastAsia" w:hAnsi="Trebuchet MS"/>
          <w:b/>
          <w:bCs/>
          <w:color w:val="000000"/>
          <w:kern w:val="2"/>
          <w:lang w:val="ro-RO"/>
          <w14:ligatures w14:val="standardContextual"/>
        </w:rPr>
        <w:t xml:space="preserve">86,49 </w:t>
      </w:r>
      <w:r w:rsidRPr="00F07D1A">
        <w:rPr>
          <w:rFonts w:ascii="Trebuchet MS" w:eastAsiaTheme="minorEastAsia" w:hAnsi="Trebuchet MS"/>
          <w:b/>
          <w:bCs/>
          <w:color w:val="000000"/>
          <w:kern w:val="2"/>
          <w:lang w:val="ro-RO"/>
          <w14:ligatures w14:val="standardContextual"/>
        </w:rPr>
        <w:t>lei/tonă</w:t>
      </w:r>
      <w:bookmarkEnd w:id="3"/>
      <w:r w:rsidRPr="00F07D1A">
        <w:rPr>
          <w:rFonts w:ascii="Trebuchet MS" w:eastAsiaTheme="minorEastAsia" w:hAnsi="Trebuchet MS"/>
          <w:b/>
          <w:bCs/>
          <w:color w:val="000000"/>
          <w:kern w:val="2"/>
          <w:lang w:val="ro-RO"/>
          <w14:ligatures w14:val="standardContextual"/>
        </w:rPr>
        <w:t>, fără TVA.</w:t>
      </w:r>
    </w:p>
    <w:p w14:paraId="4ACDE018" w14:textId="121E6244" w:rsidR="005F2E4C" w:rsidRDefault="005F2E4C" w:rsidP="005F2E4C">
      <w:pPr>
        <w:widowControl w:val="0"/>
        <w:autoSpaceDE w:val="0"/>
        <w:autoSpaceDN w:val="0"/>
        <w:spacing w:before="240" w:after="0" w:line="276" w:lineRule="auto"/>
        <w:jc w:val="both"/>
        <w:rPr>
          <w:rFonts w:ascii="Trebuchet MS" w:eastAsiaTheme="minorEastAsia" w:hAnsi="Trebuchet MS"/>
          <w:b/>
          <w:bCs/>
          <w:color w:val="000000"/>
          <w:kern w:val="2"/>
          <w:lang w:val="ro-RO"/>
          <w14:ligatures w14:val="standardContextual"/>
        </w:rPr>
      </w:pPr>
      <w:r w:rsidRPr="00F07D1A">
        <w:rPr>
          <w:rFonts w:ascii="Trebuchet MS" w:eastAsiaTheme="minorEastAsia"/>
          <w:b/>
          <w:color w:val="000000"/>
          <w:kern w:val="2"/>
          <w:lang w:val="ro-RO"/>
          <w14:ligatures w14:val="standardContextual"/>
        </w:rPr>
        <w:t>Art.IV.</w:t>
      </w:r>
      <w:r w:rsidRPr="00F07D1A">
        <w:rPr>
          <w:rFonts w:ascii="Trebuchet MS" w:eastAsiaTheme="minorEastAsia"/>
          <w:b/>
          <w:color w:val="000000"/>
          <w:spacing w:val="14"/>
          <w:kern w:val="2"/>
          <w:lang w:val="ro-RO"/>
          <w14:ligatures w14:val="standardContextual"/>
        </w:rPr>
        <w:t xml:space="preserve"> </w:t>
      </w:r>
      <w:r w:rsidRPr="00F07D1A">
        <w:rPr>
          <w:rFonts w:ascii="Trebuchet MS" w:eastAsiaTheme="minorEastAsia"/>
          <w:b/>
          <w:bCs/>
          <w:color w:val="000000"/>
          <w:kern w:val="2"/>
          <w:lang w:val="ro-RO"/>
          <w14:ligatures w14:val="standardContextual"/>
        </w:rPr>
        <w:t>Tariful pentru transferul de</w:t>
      </w:r>
      <w:r w:rsidRPr="00F07D1A">
        <w:rPr>
          <w:rFonts w:ascii="Trebuchet MS" w:eastAsiaTheme="minorEastAsia"/>
          <w:b/>
          <w:bCs/>
          <w:color w:val="000000"/>
          <w:kern w:val="2"/>
          <w:lang w:val="ro-RO"/>
          <w14:ligatures w14:val="standardContextual"/>
        </w:rPr>
        <w:t>ș</w:t>
      </w:r>
      <w:r w:rsidRPr="00F07D1A">
        <w:rPr>
          <w:rFonts w:ascii="Trebuchet MS" w:eastAsiaTheme="minorEastAsia"/>
          <w:b/>
          <w:bCs/>
          <w:color w:val="000000"/>
          <w:kern w:val="2"/>
          <w:lang w:val="ro-RO"/>
          <w14:ligatures w14:val="standardContextual"/>
        </w:rPr>
        <w:t>eurilor de sticl</w:t>
      </w:r>
      <w:r w:rsidRPr="00F07D1A">
        <w:rPr>
          <w:rFonts w:ascii="Trebuchet MS" w:eastAsiaTheme="minorEastAsia"/>
          <w:b/>
          <w:bCs/>
          <w:color w:val="000000"/>
          <w:kern w:val="2"/>
          <w:lang w:val="ro-RO"/>
          <w14:ligatures w14:val="standardContextual"/>
        </w:rPr>
        <w:t>ă</w:t>
      </w:r>
      <w:r w:rsidRPr="00F07D1A">
        <w:rPr>
          <w:rFonts w:ascii="Trebuchet MS" w:eastAsiaTheme="minorEastAsia"/>
          <w:color w:val="000000"/>
          <w:kern w:val="2"/>
          <w:lang w:val="ro-RO"/>
          <w14:ligatures w14:val="standardContextual"/>
        </w:rPr>
        <w:t xml:space="preserve"> colectate separat</w:t>
      </w:r>
      <w:r>
        <w:rPr>
          <w:rFonts w:ascii="Trebuchet MS" w:eastAsiaTheme="minorEastAsia"/>
          <w:color w:val="000000"/>
          <w:kern w:val="2"/>
          <w:lang w:val="ro-RO"/>
          <w14:ligatures w14:val="standardContextual"/>
        </w:rPr>
        <w:t xml:space="preserve"> -</w:t>
      </w:r>
      <w:r w:rsidRPr="003E4C78">
        <w:rPr>
          <w:lang w:val="pt-BR"/>
        </w:rPr>
        <w:t xml:space="preserve"> </w:t>
      </w:r>
      <w:r w:rsidRPr="004C7C50">
        <w:rPr>
          <w:rFonts w:ascii="Trebuchet MS" w:eastAsiaTheme="minorEastAsia"/>
          <w:b/>
          <w:bCs/>
          <w:color w:val="000000"/>
          <w:kern w:val="2"/>
          <w:lang w:val="ro-RO"/>
          <w14:ligatures w14:val="standardContextual"/>
        </w:rPr>
        <w:t>Tariful T4</w:t>
      </w:r>
      <w:r>
        <w:rPr>
          <w:rFonts w:ascii="Trebuchet MS" w:eastAsiaTheme="minorEastAsia"/>
          <w:color w:val="000000"/>
          <w:kern w:val="2"/>
          <w:lang w:val="ro-RO"/>
          <w14:ligatures w14:val="standardContextual"/>
        </w:rPr>
        <w:t xml:space="preserve"> </w:t>
      </w:r>
      <w:r w:rsidRPr="00F07D1A">
        <w:rPr>
          <w:rFonts w:ascii="Trebuchet MS" w:hAnsi="Trebuchet MS"/>
          <w:lang w:val="ro-RO"/>
        </w:rPr>
        <w:t xml:space="preserve">, </w:t>
      </w:r>
      <w:bookmarkStart w:id="4" w:name="_Hlk221021588"/>
      <w:r w:rsidRPr="00F07D1A">
        <w:rPr>
          <w:rFonts w:ascii="Trebuchet MS" w:hAnsi="Trebuchet MS"/>
          <w:lang w:val="ro-RO"/>
        </w:rPr>
        <w:t>prevăzut la art. 10 alin.(</w:t>
      </w:r>
      <w:r w:rsidR="00E425A6">
        <w:rPr>
          <w:rFonts w:ascii="Trebuchet MS" w:hAnsi="Trebuchet MS"/>
          <w:lang w:val="ro-RO"/>
        </w:rPr>
        <w:t>2</w:t>
      </w:r>
      <w:r w:rsidRPr="00F07D1A">
        <w:rPr>
          <w:rFonts w:ascii="Trebuchet MS" w:hAnsi="Trebuchet MS"/>
          <w:lang w:val="ro-RO"/>
        </w:rPr>
        <w:t>) lit. d) este de</w:t>
      </w:r>
      <w:r w:rsidRPr="00F07D1A">
        <w:rPr>
          <w:rFonts w:ascii="Trebuchet MS" w:eastAsiaTheme="minorEastAsia" w:hAnsi="Trebuchet MS"/>
          <w:color w:val="000000"/>
          <w:kern w:val="2"/>
          <w:lang w:val="ro-RO"/>
          <w14:ligatures w14:val="standardContextual"/>
        </w:rPr>
        <w:t xml:space="preserve"> </w:t>
      </w:r>
      <w:bookmarkStart w:id="5" w:name="_Hlk221021785"/>
      <w:bookmarkEnd w:id="4"/>
      <w:r w:rsidR="00E425A6" w:rsidRPr="00E425A6">
        <w:rPr>
          <w:rFonts w:ascii="Trebuchet MS" w:eastAsiaTheme="minorEastAsia" w:hAnsi="Trebuchet MS"/>
          <w:b/>
          <w:bCs/>
          <w:color w:val="000000"/>
          <w:kern w:val="2"/>
          <w:lang w:val="ro-RO"/>
          <w14:ligatures w14:val="standardContextual"/>
        </w:rPr>
        <w:t xml:space="preserve">149,39 </w:t>
      </w:r>
      <w:r w:rsidRPr="00F07D1A">
        <w:rPr>
          <w:rFonts w:ascii="Trebuchet MS" w:eastAsiaTheme="minorEastAsia" w:hAnsi="Trebuchet MS"/>
          <w:b/>
          <w:bCs/>
          <w:color w:val="000000"/>
          <w:kern w:val="2"/>
          <w:lang w:val="ro-RO"/>
          <w14:ligatures w14:val="standardContextual"/>
        </w:rPr>
        <w:t>lei/tonă, fără TVA.</w:t>
      </w:r>
    </w:p>
    <w:bookmarkEnd w:id="5"/>
    <w:p w14:paraId="571AD4BB" w14:textId="4B7BCEA5" w:rsidR="005F2E4C" w:rsidRPr="004C7C50" w:rsidRDefault="005F2E4C" w:rsidP="005F2E4C">
      <w:pPr>
        <w:widowControl w:val="0"/>
        <w:autoSpaceDE w:val="0"/>
        <w:autoSpaceDN w:val="0"/>
        <w:spacing w:before="240" w:after="0" w:line="276" w:lineRule="auto"/>
        <w:jc w:val="both"/>
        <w:rPr>
          <w:rFonts w:ascii="Trebuchet MS" w:eastAsiaTheme="minorEastAsia" w:hAnsi="Trebuchet MS"/>
          <w:bCs/>
          <w:color w:val="000000"/>
          <w:spacing w:val="-3"/>
          <w:kern w:val="2"/>
          <w:lang w:val="ro-RO"/>
          <w14:ligatures w14:val="standardContextual"/>
        </w:rPr>
      </w:pPr>
      <w:r w:rsidRPr="003E4C78">
        <w:rPr>
          <w:rFonts w:ascii="Trebuchet MS" w:eastAsiaTheme="minorEastAsia"/>
          <w:b/>
          <w:color w:val="000000"/>
          <w:kern w:val="2"/>
          <w:lang w:val="pt-BR"/>
          <w14:ligatures w14:val="standardContextual"/>
        </w:rPr>
        <w:t>Art.V.</w:t>
      </w:r>
      <w:r w:rsidRPr="003E4C78">
        <w:rPr>
          <w:lang w:val="pt-BR"/>
        </w:rPr>
        <w:t xml:space="preserve"> </w:t>
      </w:r>
      <w:bookmarkStart w:id="6" w:name="_Hlk221021606"/>
      <w:r w:rsidRPr="003E4C78">
        <w:rPr>
          <w:rFonts w:ascii="Trebuchet MS" w:eastAsiaTheme="minorEastAsia"/>
          <w:b/>
          <w:color w:val="000000"/>
          <w:kern w:val="2"/>
          <w:lang w:val="pt-BR"/>
          <w14:ligatures w14:val="standardContextual"/>
        </w:rPr>
        <w:t>Tariful de transfer a de</w:t>
      </w:r>
      <w:r w:rsidRPr="003E4C78">
        <w:rPr>
          <w:rFonts w:ascii="Trebuchet MS" w:eastAsiaTheme="minorEastAsia"/>
          <w:b/>
          <w:color w:val="000000"/>
          <w:kern w:val="2"/>
          <w:lang w:val="pt-BR"/>
          <w14:ligatures w14:val="standardContextual"/>
        </w:rPr>
        <w:t>ș</w:t>
      </w:r>
      <w:r w:rsidRPr="003E4C78">
        <w:rPr>
          <w:rFonts w:ascii="Trebuchet MS" w:eastAsiaTheme="minorEastAsia"/>
          <w:b/>
          <w:color w:val="000000"/>
          <w:kern w:val="2"/>
          <w:lang w:val="pt-BR"/>
          <w14:ligatures w14:val="standardContextual"/>
        </w:rPr>
        <w:t xml:space="preserve">eurilor reziduale </w:t>
      </w:r>
      <w:r w:rsidRPr="003E4C78">
        <w:rPr>
          <w:rFonts w:ascii="Trebuchet MS" w:eastAsiaTheme="minorEastAsia" w:hAnsi="Trebuchet MS"/>
          <w:b/>
          <w:color w:val="000000"/>
          <w:kern w:val="2"/>
          <w:lang w:val="pt-BR"/>
          <w14:ligatures w14:val="standardContextual"/>
        </w:rPr>
        <w:t>din STZ 5 -</w:t>
      </w:r>
      <w:r w:rsidRPr="003E4C78">
        <w:rPr>
          <w:rFonts w:ascii="Trebuchet MS" w:hAnsi="Trebuchet MS"/>
          <w:lang w:val="pt-BR"/>
        </w:rPr>
        <w:t xml:space="preserve"> </w:t>
      </w:r>
      <w:r w:rsidRPr="003E4C78">
        <w:rPr>
          <w:rFonts w:ascii="Trebuchet MS" w:hAnsi="Trebuchet MS"/>
          <w:b/>
          <w:bCs/>
          <w:lang w:val="pt-BR"/>
        </w:rPr>
        <w:t xml:space="preserve">Tariful </w:t>
      </w:r>
      <w:r w:rsidRPr="003E4C78">
        <w:rPr>
          <w:rFonts w:ascii="Trebuchet MS" w:eastAsiaTheme="minorEastAsia" w:hAnsi="Trebuchet MS"/>
          <w:b/>
          <w:color w:val="000000"/>
          <w:kern w:val="2"/>
          <w:lang w:val="pt-BR"/>
          <w14:ligatures w14:val="standardContextual"/>
        </w:rPr>
        <w:t xml:space="preserve">T5.1 </w:t>
      </w:r>
      <w:r w:rsidRPr="003E4C78">
        <w:rPr>
          <w:rFonts w:ascii="Trebuchet MS" w:eastAsiaTheme="minorEastAsia" w:hAnsi="Trebuchet MS"/>
          <w:bCs/>
          <w:color w:val="000000"/>
          <w:kern w:val="2"/>
          <w:lang w:val="pt-BR"/>
          <w14:ligatures w14:val="standardContextual"/>
        </w:rPr>
        <w:t>prevăzut la art. 10 alin.(</w:t>
      </w:r>
      <w:r w:rsidR="00E425A6" w:rsidRPr="003E4C78">
        <w:rPr>
          <w:rFonts w:ascii="Trebuchet MS" w:eastAsiaTheme="minorEastAsia" w:hAnsi="Trebuchet MS"/>
          <w:bCs/>
          <w:color w:val="000000"/>
          <w:kern w:val="2"/>
          <w:lang w:val="pt-BR"/>
          <w14:ligatures w14:val="standardContextual"/>
        </w:rPr>
        <w:t>2</w:t>
      </w:r>
      <w:r w:rsidRPr="003E4C78">
        <w:rPr>
          <w:rFonts w:ascii="Trebuchet MS" w:eastAsiaTheme="minorEastAsia" w:hAnsi="Trebuchet MS"/>
          <w:bCs/>
          <w:color w:val="000000"/>
          <w:kern w:val="2"/>
          <w:lang w:val="pt-BR"/>
          <w14:ligatures w14:val="standardContextual"/>
        </w:rPr>
        <w:t xml:space="preserve">) lit. e) este de </w:t>
      </w:r>
      <w:r w:rsidR="00E425A6" w:rsidRPr="003E4C78">
        <w:rPr>
          <w:rFonts w:ascii="Trebuchet MS" w:eastAsiaTheme="minorEastAsia" w:hAnsi="Trebuchet MS"/>
          <w:b/>
          <w:color w:val="000000"/>
          <w:kern w:val="2"/>
          <w:lang w:val="pt-BR"/>
          <w14:ligatures w14:val="standardContextual"/>
        </w:rPr>
        <w:t xml:space="preserve">54,74 </w:t>
      </w:r>
      <w:r w:rsidRPr="003E4C78">
        <w:rPr>
          <w:rFonts w:ascii="Trebuchet MS" w:eastAsiaTheme="minorEastAsia" w:hAnsi="Trebuchet MS"/>
          <w:b/>
          <w:color w:val="000000"/>
          <w:kern w:val="2"/>
          <w:lang w:val="pt-BR"/>
          <w14:ligatures w14:val="standardContextual"/>
        </w:rPr>
        <w:t>lei/tonă, fără TVA.</w:t>
      </w:r>
    </w:p>
    <w:p w14:paraId="3B5FE5DF" w14:textId="74C36BA7" w:rsidR="005F2E4C" w:rsidRPr="003E4C78" w:rsidRDefault="005F2E4C" w:rsidP="005F2E4C">
      <w:pPr>
        <w:widowControl w:val="0"/>
        <w:autoSpaceDE w:val="0"/>
        <w:autoSpaceDN w:val="0"/>
        <w:spacing w:before="240" w:line="276" w:lineRule="auto"/>
        <w:jc w:val="both"/>
        <w:rPr>
          <w:rFonts w:ascii="Trebuchet MS" w:eastAsiaTheme="minorEastAsia" w:hAnsi="Trebuchet MS"/>
          <w:bCs/>
          <w:color w:val="000000"/>
          <w:spacing w:val="5"/>
          <w:kern w:val="2"/>
          <w:lang w:val="pt-BR"/>
          <w14:ligatures w14:val="standardContextual"/>
        </w:rPr>
      </w:pPr>
      <w:bookmarkStart w:id="7" w:name="_Hlk221021620"/>
      <w:bookmarkEnd w:id="6"/>
      <w:r w:rsidRPr="003E4C78">
        <w:rPr>
          <w:rFonts w:ascii="Trebuchet MS" w:eastAsiaTheme="minorEastAsia"/>
          <w:b/>
          <w:color w:val="000000"/>
          <w:kern w:val="2"/>
          <w:lang w:val="pt-BR"/>
          <w14:ligatures w14:val="standardContextual"/>
        </w:rPr>
        <w:t>Art.VI.</w:t>
      </w:r>
      <w:r w:rsidRPr="003E4C78">
        <w:rPr>
          <w:rFonts w:ascii="Trebuchet MS" w:eastAsiaTheme="minorEastAsia"/>
          <w:b/>
          <w:color w:val="000000"/>
          <w:spacing w:val="5"/>
          <w:kern w:val="2"/>
          <w:lang w:val="pt-BR"/>
          <w14:ligatures w14:val="standardContextual"/>
        </w:rPr>
        <w:t xml:space="preserve"> </w:t>
      </w:r>
      <w:bookmarkEnd w:id="7"/>
      <w:r w:rsidRPr="003E4C78">
        <w:rPr>
          <w:rFonts w:ascii="Trebuchet MS" w:eastAsiaTheme="minorEastAsia"/>
          <w:b/>
          <w:color w:val="000000"/>
          <w:spacing w:val="5"/>
          <w:kern w:val="2"/>
          <w:lang w:val="pt-BR"/>
          <w14:ligatures w14:val="standardContextual"/>
        </w:rPr>
        <w:t>Tariful de transfer a de</w:t>
      </w:r>
      <w:r w:rsidRPr="003E4C78">
        <w:rPr>
          <w:rFonts w:ascii="Trebuchet MS" w:eastAsiaTheme="minorEastAsia"/>
          <w:b/>
          <w:color w:val="000000"/>
          <w:spacing w:val="5"/>
          <w:kern w:val="2"/>
          <w:lang w:val="pt-BR"/>
          <w14:ligatures w14:val="standardContextual"/>
        </w:rPr>
        <w:t>ș</w:t>
      </w:r>
      <w:r w:rsidRPr="003E4C78">
        <w:rPr>
          <w:rFonts w:ascii="Trebuchet MS" w:eastAsiaTheme="minorEastAsia"/>
          <w:b/>
          <w:color w:val="000000"/>
          <w:spacing w:val="5"/>
          <w:kern w:val="2"/>
          <w:lang w:val="pt-BR"/>
          <w14:ligatures w14:val="standardContextual"/>
        </w:rPr>
        <w:t xml:space="preserve">eurilor reziduale din STZ 6 - Tariful T5.2 </w:t>
      </w:r>
      <w:r w:rsidRPr="003E4C78">
        <w:rPr>
          <w:rFonts w:ascii="Trebuchet MS" w:eastAsiaTheme="minorEastAsia" w:hAnsi="Trebuchet MS"/>
          <w:bCs/>
          <w:color w:val="000000"/>
          <w:spacing w:val="5"/>
          <w:kern w:val="2"/>
          <w:lang w:val="pt-BR"/>
          <w14:ligatures w14:val="standardContextual"/>
        </w:rPr>
        <w:t>prevăzut la art. 10 alin.(</w:t>
      </w:r>
      <w:r w:rsidR="00E425A6" w:rsidRPr="003E4C78">
        <w:rPr>
          <w:rFonts w:ascii="Trebuchet MS" w:eastAsiaTheme="minorEastAsia" w:hAnsi="Trebuchet MS"/>
          <w:bCs/>
          <w:color w:val="000000"/>
          <w:spacing w:val="5"/>
          <w:kern w:val="2"/>
          <w:lang w:val="pt-BR"/>
          <w14:ligatures w14:val="standardContextual"/>
        </w:rPr>
        <w:t>2</w:t>
      </w:r>
      <w:r w:rsidRPr="003E4C78">
        <w:rPr>
          <w:rFonts w:ascii="Trebuchet MS" w:eastAsiaTheme="minorEastAsia" w:hAnsi="Trebuchet MS"/>
          <w:bCs/>
          <w:color w:val="000000"/>
          <w:spacing w:val="5"/>
          <w:kern w:val="2"/>
          <w:lang w:val="pt-BR"/>
          <w14:ligatures w14:val="standardContextual"/>
        </w:rPr>
        <w:t xml:space="preserve">) lit. f) este de </w:t>
      </w:r>
      <w:r w:rsidR="00E425A6" w:rsidRPr="003E4C78">
        <w:rPr>
          <w:rFonts w:ascii="Trebuchet MS" w:eastAsiaTheme="minorEastAsia" w:hAnsi="Trebuchet MS"/>
          <w:b/>
          <w:color w:val="000000"/>
          <w:spacing w:val="5"/>
          <w:kern w:val="2"/>
          <w:lang w:val="pt-BR"/>
          <w14:ligatures w14:val="standardContextual"/>
        </w:rPr>
        <w:t xml:space="preserve">49,24 </w:t>
      </w:r>
      <w:r w:rsidRPr="003E4C78">
        <w:rPr>
          <w:rFonts w:ascii="Trebuchet MS" w:eastAsiaTheme="minorEastAsia" w:hAnsi="Trebuchet MS"/>
          <w:b/>
          <w:color w:val="000000"/>
          <w:spacing w:val="5"/>
          <w:kern w:val="2"/>
          <w:lang w:val="pt-BR"/>
          <w14:ligatures w14:val="standardContextual"/>
        </w:rPr>
        <w:t>lei/tonă, fără TVA.</w:t>
      </w:r>
    </w:p>
    <w:p w14:paraId="690270FA" w14:textId="63FBF64C" w:rsidR="005F2E4C" w:rsidRPr="003E4C78" w:rsidRDefault="005F2E4C" w:rsidP="005F2E4C">
      <w:pPr>
        <w:widowControl w:val="0"/>
        <w:autoSpaceDE w:val="0"/>
        <w:autoSpaceDN w:val="0"/>
        <w:spacing w:before="240" w:line="276" w:lineRule="auto"/>
        <w:jc w:val="both"/>
        <w:rPr>
          <w:rFonts w:ascii="Trebuchet MS" w:eastAsiaTheme="minorEastAsia" w:hAnsi="Trebuchet MS"/>
          <w:bCs/>
          <w:color w:val="000000"/>
          <w:spacing w:val="5"/>
          <w:kern w:val="2"/>
          <w:lang w:val="pt-BR"/>
          <w14:ligatures w14:val="standardContextual"/>
        </w:rPr>
      </w:pPr>
      <w:bookmarkStart w:id="8" w:name="_Hlk221021833"/>
      <w:r w:rsidRPr="003E4C78">
        <w:rPr>
          <w:rFonts w:ascii="Trebuchet MS" w:eastAsiaTheme="minorEastAsia"/>
          <w:b/>
          <w:color w:val="000000"/>
          <w:spacing w:val="5"/>
          <w:kern w:val="2"/>
          <w:lang w:val="pt-BR"/>
          <w14:ligatures w14:val="standardContextual"/>
        </w:rPr>
        <w:t xml:space="preserve">Art.VII. </w:t>
      </w:r>
      <w:bookmarkStart w:id="9" w:name="_Hlk221021880"/>
      <w:bookmarkEnd w:id="8"/>
      <w:r w:rsidRPr="003E4C78">
        <w:rPr>
          <w:rFonts w:ascii="Trebuchet MS" w:eastAsiaTheme="minorEastAsia"/>
          <w:b/>
          <w:color w:val="000000"/>
          <w:spacing w:val="5"/>
          <w:kern w:val="2"/>
          <w:lang w:val="pt-BR"/>
          <w14:ligatures w14:val="standardContextual"/>
        </w:rPr>
        <w:t>Tariful de transfer a de</w:t>
      </w:r>
      <w:r w:rsidRPr="003E4C78">
        <w:rPr>
          <w:rFonts w:ascii="Trebuchet MS" w:eastAsiaTheme="minorEastAsia"/>
          <w:b/>
          <w:color w:val="000000"/>
          <w:spacing w:val="5"/>
          <w:kern w:val="2"/>
          <w:lang w:val="pt-BR"/>
          <w14:ligatures w14:val="standardContextual"/>
        </w:rPr>
        <w:t>ș</w:t>
      </w:r>
      <w:r w:rsidRPr="003E4C78">
        <w:rPr>
          <w:rFonts w:ascii="Trebuchet MS" w:eastAsiaTheme="minorEastAsia"/>
          <w:b/>
          <w:color w:val="000000"/>
          <w:spacing w:val="5"/>
          <w:kern w:val="2"/>
          <w:lang w:val="pt-BR"/>
          <w14:ligatures w14:val="standardContextual"/>
        </w:rPr>
        <w:t xml:space="preserve">eurilor reziduale din STZ 7 - Tariful T5.3 </w:t>
      </w:r>
      <w:r w:rsidRPr="003E4C78">
        <w:rPr>
          <w:rFonts w:ascii="Trebuchet MS" w:eastAsiaTheme="minorEastAsia" w:hAnsi="Trebuchet MS"/>
          <w:bCs/>
          <w:color w:val="000000"/>
          <w:spacing w:val="5"/>
          <w:kern w:val="2"/>
          <w:lang w:val="pt-BR"/>
          <w14:ligatures w14:val="standardContextual"/>
        </w:rPr>
        <w:t>prevăzut la art. 10 alin.(</w:t>
      </w:r>
      <w:r w:rsidR="00E425A6" w:rsidRPr="003E4C78">
        <w:rPr>
          <w:rFonts w:ascii="Trebuchet MS" w:eastAsiaTheme="minorEastAsia" w:hAnsi="Trebuchet MS"/>
          <w:bCs/>
          <w:color w:val="000000"/>
          <w:spacing w:val="5"/>
          <w:kern w:val="2"/>
          <w:lang w:val="pt-BR"/>
          <w14:ligatures w14:val="standardContextual"/>
        </w:rPr>
        <w:t>2</w:t>
      </w:r>
      <w:r w:rsidRPr="003E4C78">
        <w:rPr>
          <w:rFonts w:ascii="Trebuchet MS" w:eastAsiaTheme="minorEastAsia" w:hAnsi="Trebuchet MS"/>
          <w:bCs/>
          <w:color w:val="000000"/>
          <w:spacing w:val="5"/>
          <w:kern w:val="2"/>
          <w:lang w:val="pt-BR"/>
          <w14:ligatures w14:val="standardContextual"/>
        </w:rPr>
        <w:t xml:space="preserve">) lit. g) este de </w:t>
      </w:r>
      <w:bookmarkEnd w:id="9"/>
      <w:r w:rsidR="00E425A6" w:rsidRPr="003E4C78">
        <w:rPr>
          <w:rFonts w:ascii="Trebuchet MS" w:eastAsiaTheme="minorEastAsia" w:hAnsi="Trebuchet MS"/>
          <w:b/>
          <w:color w:val="000000"/>
          <w:spacing w:val="5"/>
          <w:kern w:val="2"/>
          <w:lang w:val="pt-BR"/>
          <w14:ligatures w14:val="standardContextual"/>
        </w:rPr>
        <w:t xml:space="preserve">102,99 </w:t>
      </w:r>
      <w:r w:rsidRPr="003E4C78">
        <w:rPr>
          <w:rFonts w:ascii="Trebuchet MS" w:eastAsiaTheme="minorEastAsia" w:hAnsi="Trebuchet MS"/>
          <w:b/>
          <w:color w:val="000000"/>
          <w:spacing w:val="5"/>
          <w:kern w:val="2"/>
          <w:lang w:val="pt-BR"/>
          <w14:ligatures w14:val="standardContextual"/>
        </w:rPr>
        <w:t>lei/tonă, fără TVA</w:t>
      </w:r>
      <w:r w:rsidRPr="003E4C78">
        <w:rPr>
          <w:rFonts w:ascii="Trebuchet MS" w:eastAsiaTheme="minorEastAsia" w:hAnsi="Trebuchet MS"/>
          <w:bCs/>
          <w:color w:val="000000"/>
          <w:spacing w:val="5"/>
          <w:kern w:val="2"/>
          <w:lang w:val="pt-BR"/>
          <w14:ligatures w14:val="standardContextual"/>
        </w:rPr>
        <w:t>.</w:t>
      </w:r>
    </w:p>
    <w:p w14:paraId="1DB52647" w14:textId="289A9B23" w:rsidR="005F2E4C" w:rsidRPr="003E4C78" w:rsidRDefault="005F2E4C" w:rsidP="005F2E4C">
      <w:pPr>
        <w:widowControl w:val="0"/>
        <w:autoSpaceDE w:val="0"/>
        <w:autoSpaceDN w:val="0"/>
        <w:spacing w:before="240" w:line="276" w:lineRule="auto"/>
        <w:jc w:val="both"/>
        <w:rPr>
          <w:rFonts w:ascii="Trebuchet MS" w:eastAsiaTheme="minorEastAsia"/>
          <w:b/>
          <w:color w:val="000000"/>
          <w:spacing w:val="5"/>
          <w:kern w:val="2"/>
          <w:lang w:val="pt-BR"/>
          <w14:ligatures w14:val="standardContextual"/>
        </w:rPr>
      </w:pPr>
      <w:r w:rsidRPr="003E4C78">
        <w:rPr>
          <w:rFonts w:ascii="Trebuchet MS" w:eastAsiaTheme="minorEastAsia"/>
          <w:b/>
          <w:color w:val="000000"/>
          <w:spacing w:val="5"/>
          <w:kern w:val="2"/>
          <w:lang w:val="pt-BR"/>
          <w14:ligatures w14:val="standardContextual"/>
        </w:rPr>
        <w:t>Art.VIII.</w:t>
      </w:r>
      <w:r w:rsidRPr="003E4C78">
        <w:rPr>
          <w:lang w:val="pt-BR"/>
        </w:rPr>
        <w:t xml:space="preserve"> </w:t>
      </w:r>
      <w:r w:rsidRPr="003E4C78">
        <w:rPr>
          <w:rFonts w:ascii="Trebuchet MS" w:eastAsiaTheme="minorEastAsia"/>
          <w:b/>
          <w:color w:val="000000"/>
          <w:spacing w:val="5"/>
          <w:kern w:val="2"/>
          <w:lang w:val="pt-BR"/>
          <w14:ligatures w14:val="standardContextual"/>
        </w:rPr>
        <w:t>Tariful de transfer a de</w:t>
      </w:r>
      <w:r w:rsidRPr="003E4C78">
        <w:rPr>
          <w:rFonts w:ascii="Trebuchet MS" w:eastAsiaTheme="minorEastAsia"/>
          <w:b/>
          <w:color w:val="000000"/>
          <w:spacing w:val="5"/>
          <w:kern w:val="2"/>
          <w:lang w:val="pt-BR"/>
          <w14:ligatures w14:val="standardContextual"/>
        </w:rPr>
        <w:t>ș</w:t>
      </w:r>
      <w:r w:rsidRPr="003E4C78">
        <w:rPr>
          <w:rFonts w:ascii="Trebuchet MS" w:eastAsiaTheme="minorEastAsia"/>
          <w:b/>
          <w:color w:val="000000"/>
          <w:spacing w:val="5"/>
          <w:kern w:val="2"/>
          <w:lang w:val="pt-BR"/>
          <w14:ligatures w14:val="standardContextual"/>
        </w:rPr>
        <w:t xml:space="preserve">eurilor reciclabile din STZ 5 - Tariful T6.1 </w:t>
      </w:r>
      <w:r w:rsidRPr="003E4C78">
        <w:rPr>
          <w:rFonts w:ascii="Trebuchet MS" w:eastAsiaTheme="minorEastAsia" w:hAnsi="Trebuchet MS"/>
          <w:bCs/>
          <w:color w:val="000000"/>
          <w:spacing w:val="5"/>
          <w:kern w:val="2"/>
          <w:lang w:val="pt-BR"/>
          <w14:ligatures w14:val="standardContextual"/>
        </w:rPr>
        <w:t>prevăzut la art. 10 alin.(</w:t>
      </w:r>
      <w:r w:rsidR="00E425A6" w:rsidRPr="003E4C78">
        <w:rPr>
          <w:rFonts w:ascii="Trebuchet MS" w:eastAsiaTheme="minorEastAsia" w:hAnsi="Trebuchet MS"/>
          <w:bCs/>
          <w:color w:val="000000"/>
          <w:spacing w:val="5"/>
          <w:kern w:val="2"/>
          <w:lang w:val="pt-BR"/>
          <w14:ligatures w14:val="standardContextual"/>
        </w:rPr>
        <w:t>2</w:t>
      </w:r>
      <w:r w:rsidRPr="003E4C78">
        <w:rPr>
          <w:rFonts w:ascii="Trebuchet MS" w:eastAsiaTheme="minorEastAsia" w:hAnsi="Trebuchet MS"/>
          <w:bCs/>
          <w:color w:val="000000"/>
          <w:spacing w:val="5"/>
          <w:kern w:val="2"/>
          <w:lang w:val="pt-BR"/>
          <w14:ligatures w14:val="standardContextual"/>
        </w:rPr>
        <w:t xml:space="preserve">) lit. h) este de </w:t>
      </w:r>
      <w:r w:rsidR="00E425A6" w:rsidRPr="003E4C78">
        <w:rPr>
          <w:rFonts w:ascii="Trebuchet MS" w:eastAsiaTheme="minorEastAsia" w:hAnsi="Trebuchet MS"/>
          <w:b/>
          <w:color w:val="000000"/>
          <w:spacing w:val="5"/>
          <w:kern w:val="2"/>
          <w:lang w:val="pt-BR"/>
          <w14:ligatures w14:val="standardContextual"/>
        </w:rPr>
        <w:t xml:space="preserve">70,14 </w:t>
      </w:r>
      <w:r w:rsidRPr="003E4C78">
        <w:rPr>
          <w:rFonts w:ascii="Trebuchet MS" w:eastAsiaTheme="minorEastAsia" w:hAnsi="Trebuchet MS"/>
          <w:b/>
          <w:color w:val="000000"/>
          <w:spacing w:val="5"/>
          <w:kern w:val="2"/>
          <w:lang w:val="pt-BR"/>
          <w14:ligatures w14:val="standardContextual"/>
        </w:rPr>
        <w:t>lei/tonă, fără TVA.</w:t>
      </w:r>
    </w:p>
    <w:p w14:paraId="498A2425" w14:textId="244F82B6" w:rsidR="005F2E4C" w:rsidRPr="003E4C78" w:rsidRDefault="005F2E4C" w:rsidP="005F2E4C">
      <w:pPr>
        <w:widowControl w:val="0"/>
        <w:autoSpaceDE w:val="0"/>
        <w:autoSpaceDN w:val="0"/>
        <w:spacing w:before="240" w:line="276" w:lineRule="auto"/>
        <w:jc w:val="both"/>
        <w:rPr>
          <w:rFonts w:ascii="Trebuchet MS" w:eastAsiaTheme="minorEastAsia" w:hAnsi="Trebuchet MS"/>
          <w:bCs/>
          <w:color w:val="000000"/>
          <w:spacing w:val="5"/>
          <w:kern w:val="2"/>
          <w:lang w:val="pt-BR"/>
          <w14:ligatures w14:val="standardContextual"/>
        </w:rPr>
      </w:pPr>
      <w:r w:rsidRPr="003E4C78">
        <w:rPr>
          <w:rFonts w:ascii="Trebuchet MS" w:eastAsiaTheme="minorEastAsia"/>
          <w:b/>
          <w:color w:val="000000"/>
          <w:spacing w:val="5"/>
          <w:kern w:val="2"/>
          <w:lang w:val="pt-BR"/>
          <w14:ligatures w14:val="standardContextual"/>
        </w:rPr>
        <w:t>Art.IX.</w:t>
      </w:r>
      <w:r w:rsidRPr="003E4C78">
        <w:rPr>
          <w:lang w:val="pt-BR"/>
        </w:rPr>
        <w:t xml:space="preserve"> </w:t>
      </w:r>
      <w:r w:rsidRPr="003E4C78">
        <w:rPr>
          <w:rFonts w:ascii="Trebuchet MS" w:eastAsiaTheme="minorEastAsia"/>
          <w:b/>
          <w:color w:val="000000"/>
          <w:spacing w:val="5"/>
          <w:kern w:val="2"/>
          <w:lang w:val="pt-BR"/>
          <w14:ligatures w14:val="standardContextual"/>
        </w:rPr>
        <w:t>Tariful de transfer a de</w:t>
      </w:r>
      <w:r w:rsidRPr="003E4C78">
        <w:rPr>
          <w:rFonts w:ascii="Trebuchet MS" w:eastAsiaTheme="minorEastAsia"/>
          <w:b/>
          <w:color w:val="000000"/>
          <w:spacing w:val="5"/>
          <w:kern w:val="2"/>
          <w:lang w:val="pt-BR"/>
          <w14:ligatures w14:val="standardContextual"/>
        </w:rPr>
        <w:t>ș</w:t>
      </w:r>
      <w:r w:rsidRPr="003E4C78">
        <w:rPr>
          <w:rFonts w:ascii="Trebuchet MS" w:eastAsiaTheme="minorEastAsia"/>
          <w:b/>
          <w:color w:val="000000"/>
          <w:spacing w:val="5"/>
          <w:kern w:val="2"/>
          <w:lang w:val="pt-BR"/>
          <w14:ligatures w14:val="standardContextual"/>
        </w:rPr>
        <w:t xml:space="preserve">eurilor reciclabile din STZ 6 - Tariful T6.2 </w:t>
      </w:r>
      <w:r w:rsidRPr="003E4C78">
        <w:rPr>
          <w:rFonts w:ascii="Trebuchet MS" w:eastAsiaTheme="minorEastAsia" w:hAnsi="Trebuchet MS"/>
          <w:bCs/>
          <w:color w:val="000000"/>
          <w:spacing w:val="5"/>
          <w:kern w:val="2"/>
          <w:lang w:val="pt-BR"/>
          <w14:ligatures w14:val="standardContextual"/>
        </w:rPr>
        <w:t>prevăzut la art. 10 alin.(</w:t>
      </w:r>
      <w:r w:rsidR="00E425A6" w:rsidRPr="003E4C78">
        <w:rPr>
          <w:rFonts w:ascii="Trebuchet MS" w:eastAsiaTheme="minorEastAsia" w:hAnsi="Trebuchet MS"/>
          <w:bCs/>
          <w:color w:val="000000"/>
          <w:spacing w:val="5"/>
          <w:kern w:val="2"/>
          <w:lang w:val="pt-BR"/>
          <w14:ligatures w14:val="standardContextual"/>
        </w:rPr>
        <w:t>2</w:t>
      </w:r>
      <w:r w:rsidRPr="003E4C78">
        <w:rPr>
          <w:rFonts w:ascii="Trebuchet MS" w:eastAsiaTheme="minorEastAsia" w:hAnsi="Trebuchet MS"/>
          <w:bCs/>
          <w:color w:val="000000"/>
          <w:spacing w:val="5"/>
          <w:kern w:val="2"/>
          <w:lang w:val="pt-BR"/>
          <w14:ligatures w14:val="standardContextual"/>
        </w:rPr>
        <w:t xml:space="preserve">) lit. i) este de </w:t>
      </w:r>
      <w:r w:rsidR="00E425A6" w:rsidRPr="003E4C78">
        <w:rPr>
          <w:rFonts w:ascii="Trebuchet MS" w:eastAsiaTheme="minorEastAsia" w:hAnsi="Trebuchet MS"/>
          <w:b/>
          <w:color w:val="000000"/>
          <w:spacing w:val="5"/>
          <w:kern w:val="2"/>
          <w:lang w:val="pt-BR"/>
          <w14:ligatures w14:val="standardContextual"/>
        </w:rPr>
        <w:t xml:space="preserve">56,44 </w:t>
      </w:r>
      <w:r w:rsidRPr="003E4C78">
        <w:rPr>
          <w:rFonts w:ascii="Trebuchet MS" w:eastAsiaTheme="minorEastAsia" w:hAnsi="Trebuchet MS"/>
          <w:b/>
          <w:color w:val="000000"/>
          <w:spacing w:val="5"/>
          <w:kern w:val="2"/>
          <w:lang w:val="pt-BR"/>
          <w14:ligatures w14:val="standardContextual"/>
        </w:rPr>
        <w:t>lei/tonă, fără TVA.</w:t>
      </w:r>
    </w:p>
    <w:p w14:paraId="53997BAD" w14:textId="7BCBFDD7" w:rsidR="005F2E4C" w:rsidRPr="003E4C78" w:rsidRDefault="005F2E4C" w:rsidP="005F2E4C">
      <w:pPr>
        <w:widowControl w:val="0"/>
        <w:autoSpaceDE w:val="0"/>
        <w:autoSpaceDN w:val="0"/>
        <w:spacing w:before="240" w:line="276" w:lineRule="auto"/>
        <w:jc w:val="both"/>
        <w:rPr>
          <w:rFonts w:ascii="Trebuchet MS" w:eastAsiaTheme="minorEastAsia" w:hAnsi="Trebuchet MS"/>
          <w:bCs/>
          <w:color w:val="000000"/>
          <w:spacing w:val="5"/>
          <w:kern w:val="2"/>
          <w:lang w:val="pt-BR"/>
          <w14:ligatures w14:val="standardContextual"/>
        </w:rPr>
      </w:pPr>
      <w:r w:rsidRPr="003E4C78">
        <w:rPr>
          <w:rFonts w:ascii="Trebuchet MS" w:eastAsiaTheme="minorEastAsia"/>
          <w:b/>
          <w:color w:val="000000"/>
          <w:spacing w:val="5"/>
          <w:kern w:val="2"/>
          <w:lang w:val="pt-BR"/>
          <w14:ligatures w14:val="standardContextual"/>
        </w:rPr>
        <w:t>Art.X.</w:t>
      </w:r>
      <w:r w:rsidRPr="003E4C78">
        <w:rPr>
          <w:lang w:val="pt-BR"/>
        </w:rPr>
        <w:t xml:space="preserve"> </w:t>
      </w:r>
      <w:bookmarkStart w:id="10" w:name="_Hlk221022113"/>
      <w:r w:rsidRPr="003E4C78">
        <w:rPr>
          <w:rFonts w:ascii="Trebuchet MS" w:eastAsiaTheme="minorEastAsia"/>
          <w:b/>
          <w:color w:val="000000"/>
          <w:spacing w:val="5"/>
          <w:kern w:val="2"/>
          <w:lang w:val="pt-BR"/>
          <w14:ligatures w14:val="standardContextual"/>
        </w:rPr>
        <w:t>Tariful de transfer a de</w:t>
      </w:r>
      <w:r w:rsidRPr="003E4C78">
        <w:rPr>
          <w:rFonts w:ascii="Trebuchet MS" w:eastAsiaTheme="minorEastAsia"/>
          <w:b/>
          <w:color w:val="000000"/>
          <w:spacing w:val="5"/>
          <w:kern w:val="2"/>
          <w:lang w:val="pt-BR"/>
          <w14:ligatures w14:val="standardContextual"/>
        </w:rPr>
        <w:t>ș</w:t>
      </w:r>
      <w:r w:rsidRPr="003E4C78">
        <w:rPr>
          <w:rFonts w:ascii="Trebuchet MS" w:eastAsiaTheme="minorEastAsia"/>
          <w:b/>
          <w:color w:val="000000"/>
          <w:spacing w:val="5"/>
          <w:kern w:val="2"/>
          <w:lang w:val="pt-BR"/>
          <w14:ligatures w14:val="standardContextual"/>
        </w:rPr>
        <w:t xml:space="preserve">eurilor reciclabile din STZ 7 - Tariful T6.3 </w:t>
      </w:r>
      <w:r w:rsidRPr="003E4C78">
        <w:rPr>
          <w:rFonts w:ascii="Trebuchet MS" w:eastAsiaTheme="minorEastAsia" w:hAnsi="Trebuchet MS"/>
          <w:bCs/>
          <w:color w:val="000000"/>
          <w:spacing w:val="5"/>
          <w:kern w:val="2"/>
          <w:lang w:val="pt-BR"/>
          <w14:ligatures w14:val="standardContextual"/>
        </w:rPr>
        <w:t>prevăzut la art. 10 alin.(</w:t>
      </w:r>
      <w:r w:rsidR="00E425A6" w:rsidRPr="003E4C78">
        <w:rPr>
          <w:rFonts w:ascii="Trebuchet MS" w:eastAsiaTheme="minorEastAsia" w:hAnsi="Trebuchet MS"/>
          <w:bCs/>
          <w:color w:val="000000"/>
          <w:spacing w:val="5"/>
          <w:kern w:val="2"/>
          <w:lang w:val="pt-BR"/>
          <w14:ligatures w14:val="standardContextual"/>
        </w:rPr>
        <w:t>2</w:t>
      </w:r>
      <w:r w:rsidRPr="003E4C78">
        <w:rPr>
          <w:rFonts w:ascii="Trebuchet MS" w:eastAsiaTheme="minorEastAsia" w:hAnsi="Trebuchet MS"/>
          <w:bCs/>
          <w:color w:val="000000"/>
          <w:spacing w:val="5"/>
          <w:kern w:val="2"/>
          <w:lang w:val="pt-BR"/>
          <w14:ligatures w14:val="standardContextual"/>
        </w:rPr>
        <w:t xml:space="preserve">) lit. j) este de </w:t>
      </w:r>
      <w:bookmarkEnd w:id="10"/>
      <w:r w:rsidR="00E425A6" w:rsidRPr="003E4C78">
        <w:rPr>
          <w:rFonts w:ascii="Trebuchet MS" w:eastAsiaTheme="minorEastAsia" w:hAnsi="Trebuchet MS"/>
          <w:b/>
          <w:color w:val="000000"/>
          <w:spacing w:val="5"/>
          <w:kern w:val="2"/>
          <w:lang w:val="pt-BR"/>
          <w14:ligatures w14:val="standardContextual"/>
        </w:rPr>
        <w:t xml:space="preserve">114,85 </w:t>
      </w:r>
      <w:r w:rsidRPr="003E4C78">
        <w:rPr>
          <w:rFonts w:ascii="Trebuchet MS" w:eastAsiaTheme="minorEastAsia" w:hAnsi="Trebuchet MS"/>
          <w:b/>
          <w:color w:val="000000"/>
          <w:spacing w:val="5"/>
          <w:kern w:val="2"/>
          <w:lang w:val="pt-BR"/>
          <w14:ligatures w14:val="standardContextual"/>
        </w:rPr>
        <w:t>lei/tonă, fără TVA.</w:t>
      </w:r>
    </w:p>
    <w:p w14:paraId="422A8CB1" w14:textId="35534D89" w:rsidR="005F2E4C" w:rsidRPr="003E4C78" w:rsidRDefault="005F2E4C" w:rsidP="005F2E4C">
      <w:pPr>
        <w:widowControl w:val="0"/>
        <w:autoSpaceDE w:val="0"/>
        <w:autoSpaceDN w:val="0"/>
        <w:spacing w:before="240" w:line="276" w:lineRule="auto"/>
        <w:jc w:val="both"/>
        <w:rPr>
          <w:rFonts w:ascii="Trebuchet MS" w:eastAsiaTheme="minorEastAsia" w:hAnsi="Trebuchet MS"/>
          <w:bCs/>
          <w:color w:val="000000"/>
          <w:spacing w:val="5"/>
          <w:kern w:val="2"/>
          <w:lang w:val="pt-BR"/>
          <w14:ligatures w14:val="standardContextual"/>
        </w:rPr>
      </w:pPr>
      <w:r w:rsidRPr="003E4C78">
        <w:rPr>
          <w:rFonts w:ascii="Trebuchet MS" w:eastAsiaTheme="minorEastAsia"/>
          <w:b/>
          <w:color w:val="000000"/>
          <w:spacing w:val="5"/>
          <w:kern w:val="2"/>
          <w:lang w:val="pt-BR"/>
          <w14:ligatures w14:val="standardContextual"/>
        </w:rPr>
        <w:t>Art.XI.</w:t>
      </w:r>
      <w:r w:rsidRPr="003E4C78">
        <w:rPr>
          <w:lang w:val="pt-BR"/>
        </w:rPr>
        <w:t xml:space="preserve"> </w:t>
      </w:r>
      <w:r w:rsidRPr="003E4C78">
        <w:rPr>
          <w:rFonts w:ascii="Trebuchet MS" w:eastAsiaTheme="minorEastAsia"/>
          <w:b/>
          <w:color w:val="000000"/>
          <w:spacing w:val="5"/>
          <w:kern w:val="2"/>
          <w:lang w:val="pt-BR"/>
          <w14:ligatures w14:val="standardContextual"/>
        </w:rPr>
        <w:t>Tariful de transfer a de</w:t>
      </w:r>
      <w:r w:rsidRPr="003E4C78">
        <w:rPr>
          <w:rFonts w:ascii="Trebuchet MS" w:eastAsiaTheme="minorEastAsia"/>
          <w:b/>
          <w:color w:val="000000"/>
          <w:spacing w:val="5"/>
          <w:kern w:val="2"/>
          <w:lang w:val="pt-BR"/>
          <w14:ligatures w14:val="standardContextual"/>
        </w:rPr>
        <w:t>ș</w:t>
      </w:r>
      <w:r w:rsidRPr="003E4C78">
        <w:rPr>
          <w:rFonts w:ascii="Trebuchet MS" w:eastAsiaTheme="minorEastAsia"/>
          <w:b/>
          <w:color w:val="000000"/>
          <w:spacing w:val="5"/>
          <w:kern w:val="2"/>
          <w:lang w:val="pt-BR"/>
          <w14:ligatures w14:val="standardContextual"/>
        </w:rPr>
        <w:t>eurilor sticl</w:t>
      </w:r>
      <w:r w:rsidRPr="003E4C78">
        <w:rPr>
          <w:rFonts w:ascii="Trebuchet MS" w:eastAsiaTheme="minorEastAsia"/>
          <w:b/>
          <w:color w:val="000000"/>
          <w:spacing w:val="5"/>
          <w:kern w:val="2"/>
          <w:lang w:val="pt-BR"/>
          <w14:ligatures w14:val="standardContextual"/>
        </w:rPr>
        <w:t>ă</w:t>
      </w:r>
      <w:r w:rsidRPr="003E4C78">
        <w:rPr>
          <w:rFonts w:ascii="Trebuchet MS" w:eastAsiaTheme="minorEastAsia"/>
          <w:b/>
          <w:color w:val="000000"/>
          <w:spacing w:val="5"/>
          <w:kern w:val="2"/>
          <w:lang w:val="pt-BR"/>
          <w14:ligatures w14:val="standardContextual"/>
        </w:rPr>
        <w:t xml:space="preserve"> din STZ 5 - Tariful T7.1 </w:t>
      </w:r>
      <w:r w:rsidRPr="003E4C78">
        <w:rPr>
          <w:rFonts w:ascii="Trebuchet MS" w:eastAsiaTheme="minorEastAsia" w:hAnsi="Trebuchet MS"/>
          <w:bCs/>
          <w:color w:val="000000"/>
          <w:spacing w:val="5"/>
          <w:kern w:val="2"/>
          <w:lang w:val="pt-BR"/>
          <w14:ligatures w14:val="standardContextual"/>
        </w:rPr>
        <w:t>prevăzut la art. 10 alin.(</w:t>
      </w:r>
      <w:r w:rsidR="00E425A6" w:rsidRPr="003E4C78">
        <w:rPr>
          <w:rFonts w:ascii="Trebuchet MS" w:eastAsiaTheme="minorEastAsia" w:hAnsi="Trebuchet MS"/>
          <w:bCs/>
          <w:color w:val="000000"/>
          <w:spacing w:val="5"/>
          <w:kern w:val="2"/>
          <w:lang w:val="pt-BR"/>
          <w14:ligatures w14:val="standardContextual"/>
        </w:rPr>
        <w:t>2</w:t>
      </w:r>
      <w:r w:rsidRPr="003E4C78">
        <w:rPr>
          <w:rFonts w:ascii="Trebuchet MS" w:eastAsiaTheme="minorEastAsia" w:hAnsi="Trebuchet MS"/>
          <w:bCs/>
          <w:color w:val="000000"/>
          <w:spacing w:val="5"/>
          <w:kern w:val="2"/>
          <w:lang w:val="pt-BR"/>
          <w14:ligatures w14:val="standardContextual"/>
        </w:rPr>
        <w:t xml:space="preserve">) lit. k) este de </w:t>
      </w:r>
      <w:r w:rsidR="00E425A6" w:rsidRPr="003E4C78">
        <w:rPr>
          <w:rFonts w:ascii="Trebuchet MS" w:eastAsiaTheme="minorEastAsia" w:hAnsi="Trebuchet MS"/>
          <w:b/>
          <w:color w:val="000000"/>
          <w:spacing w:val="5"/>
          <w:kern w:val="2"/>
          <w:lang w:val="pt-BR"/>
          <w14:ligatures w14:val="standardContextual"/>
        </w:rPr>
        <w:t xml:space="preserve">105,30 </w:t>
      </w:r>
      <w:r w:rsidRPr="003E4C78">
        <w:rPr>
          <w:rFonts w:ascii="Trebuchet MS" w:eastAsiaTheme="minorEastAsia" w:hAnsi="Trebuchet MS"/>
          <w:b/>
          <w:color w:val="000000"/>
          <w:spacing w:val="5"/>
          <w:kern w:val="2"/>
          <w:lang w:val="pt-BR"/>
          <w14:ligatures w14:val="standardContextual"/>
        </w:rPr>
        <w:t>lei/tonă, fără TVA.</w:t>
      </w:r>
    </w:p>
    <w:p w14:paraId="75642AE7" w14:textId="2CFF4837" w:rsidR="005F2E4C" w:rsidRPr="003E4C78" w:rsidRDefault="005F2E4C" w:rsidP="005F2E4C">
      <w:pPr>
        <w:widowControl w:val="0"/>
        <w:autoSpaceDE w:val="0"/>
        <w:autoSpaceDN w:val="0"/>
        <w:spacing w:before="240" w:line="276" w:lineRule="auto"/>
        <w:jc w:val="both"/>
        <w:rPr>
          <w:rFonts w:ascii="Trebuchet MS" w:eastAsiaTheme="minorEastAsia" w:hAnsi="Trebuchet MS"/>
          <w:bCs/>
          <w:color w:val="000000"/>
          <w:spacing w:val="5"/>
          <w:kern w:val="2"/>
          <w:lang w:val="pt-BR"/>
          <w14:ligatures w14:val="standardContextual"/>
        </w:rPr>
      </w:pPr>
      <w:r w:rsidRPr="003E4C78">
        <w:rPr>
          <w:rFonts w:ascii="Trebuchet MS" w:eastAsiaTheme="minorEastAsia"/>
          <w:b/>
          <w:color w:val="000000"/>
          <w:spacing w:val="5"/>
          <w:kern w:val="2"/>
          <w:lang w:val="pt-BR"/>
          <w14:ligatures w14:val="standardContextual"/>
        </w:rPr>
        <w:t>Art.XII.</w:t>
      </w:r>
      <w:r w:rsidRPr="003E4C78">
        <w:rPr>
          <w:lang w:val="pt-BR"/>
        </w:rPr>
        <w:t xml:space="preserve"> </w:t>
      </w:r>
      <w:r w:rsidRPr="003E4C78">
        <w:rPr>
          <w:rFonts w:ascii="Trebuchet MS" w:eastAsiaTheme="minorEastAsia"/>
          <w:b/>
          <w:color w:val="000000"/>
          <w:spacing w:val="5"/>
          <w:kern w:val="2"/>
          <w:lang w:val="pt-BR"/>
          <w14:ligatures w14:val="standardContextual"/>
        </w:rPr>
        <w:t>Tariful de transfer a de</w:t>
      </w:r>
      <w:r w:rsidRPr="003E4C78">
        <w:rPr>
          <w:rFonts w:ascii="Trebuchet MS" w:eastAsiaTheme="minorEastAsia"/>
          <w:b/>
          <w:color w:val="000000"/>
          <w:spacing w:val="5"/>
          <w:kern w:val="2"/>
          <w:lang w:val="pt-BR"/>
          <w14:ligatures w14:val="standardContextual"/>
        </w:rPr>
        <w:t>ș</w:t>
      </w:r>
      <w:r w:rsidRPr="003E4C78">
        <w:rPr>
          <w:rFonts w:ascii="Trebuchet MS" w:eastAsiaTheme="minorEastAsia"/>
          <w:b/>
          <w:color w:val="000000"/>
          <w:spacing w:val="5"/>
          <w:kern w:val="2"/>
          <w:lang w:val="pt-BR"/>
          <w14:ligatures w14:val="standardContextual"/>
        </w:rPr>
        <w:t>eurilor sticl</w:t>
      </w:r>
      <w:r w:rsidRPr="003E4C78">
        <w:rPr>
          <w:rFonts w:ascii="Trebuchet MS" w:eastAsiaTheme="minorEastAsia"/>
          <w:b/>
          <w:color w:val="000000"/>
          <w:spacing w:val="5"/>
          <w:kern w:val="2"/>
          <w:lang w:val="pt-BR"/>
          <w14:ligatures w14:val="standardContextual"/>
        </w:rPr>
        <w:t>ă</w:t>
      </w:r>
      <w:r w:rsidRPr="003E4C78">
        <w:rPr>
          <w:rFonts w:ascii="Trebuchet MS" w:eastAsiaTheme="minorEastAsia"/>
          <w:b/>
          <w:color w:val="000000"/>
          <w:spacing w:val="5"/>
          <w:kern w:val="2"/>
          <w:lang w:val="pt-BR"/>
          <w14:ligatures w14:val="standardContextual"/>
        </w:rPr>
        <w:t xml:space="preserve"> din STZ 6 - Tariful T7.2 </w:t>
      </w:r>
      <w:r w:rsidRPr="003E4C78">
        <w:rPr>
          <w:rFonts w:ascii="Trebuchet MS" w:eastAsiaTheme="minorEastAsia" w:hAnsi="Trebuchet MS"/>
          <w:bCs/>
          <w:color w:val="000000"/>
          <w:spacing w:val="5"/>
          <w:kern w:val="2"/>
          <w:lang w:val="pt-BR"/>
          <w14:ligatures w14:val="standardContextual"/>
        </w:rPr>
        <w:t>prevăzut la art. 10 alin.(</w:t>
      </w:r>
      <w:r w:rsidR="00E425A6" w:rsidRPr="003E4C78">
        <w:rPr>
          <w:rFonts w:ascii="Trebuchet MS" w:eastAsiaTheme="minorEastAsia" w:hAnsi="Trebuchet MS"/>
          <w:bCs/>
          <w:color w:val="000000"/>
          <w:spacing w:val="5"/>
          <w:kern w:val="2"/>
          <w:lang w:val="pt-BR"/>
          <w14:ligatures w14:val="standardContextual"/>
        </w:rPr>
        <w:t>2</w:t>
      </w:r>
      <w:r w:rsidRPr="003E4C78">
        <w:rPr>
          <w:rFonts w:ascii="Trebuchet MS" w:eastAsiaTheme="minorEastAsia" w:hAnsi="Trebuchet MS"/>
          <w:bCs/>
          <w:color w:val="000000"/>
          <w:spacing w:val="5"/>
          <w:kern w:val="2"/>
          <w:lang w:val="pt-BR"/>
          <w14:ligatures w14:val="standardContextual"/>
        </w:rPr>
        <w:t xml:space="preserve">) lit. l) este de </w:t>
      </w:r>
      <w:r w:rsidR="00E425A6" w:rsidRPr="003E4C78">
        <w:rPr>
          <w:rFonts w:ascii="Trebuchet MS" w:eastAsiaTheme="minorEastAsia" w:hAnsi="Trebuchet MS"/>
          <w:b/>
          <w:color w:val="000000"/>
          <w:spacing w:val="5"/>
          <w:kern w:val="2"/>
          <w:lang w:val="pt-BR"/>
          <w14:ligatures w14:val="standardContextual"/>
        </w:rPr>
        <w:t xml:space="preserve">90,21 </w:t>
      </w:r>
      <w:r w:rsidRPr="003E4C78">
        <w:rPr>
          <w:rFonts w:ascii="Trebuchet MS" w:eastAsiaTheme="minorEastAsia" w:hAnsi="Trebuchet MS"/>
          <w:b/>
          <w:color w:val="000000"/>
          <w:spacing w:val="5"/>
          <w:kern w:val="2"/>
          <w:lang w:val="pt-BR"/>
          <w14:ligatures w14:val="standardContextual"/>
        </w:rPr>
        <w:t>lei/tonă, fără TVA.</w:t>
      </w:r>
    </w:p>
    <w:p w14:paraId="1ECEE07F" w14:textId="2782B43E" w:rsidR="005F2E4C" w:rsidRPr="003E4C78" w:rsidRDefault="005F2E4C" w:rsidP="005F2E4C">
      <w:pPr>
        <w:widowControl w:val="0"/>
        <w:autoSpaceDE w:val="0"/>
        <w:autoSpaceDN w:val="0"/>
        <w:spacing w:before="240" w:line="276" w:lineRule="auto"/>
        <w:jc w:val="both"/>
        <w:rPr>
          <w:rFonts w:ascii="Trebuchet MS" w:eastAsiaTheme="minorEastAsia" w:hAnsi="Trebuchet MS"/>
          <w:bCs/>
          <w:color w:val="000000"/>
          <w:spacing w:val="5"/>
          <w:kern w:val="2"/>
          <w:lang w:val="pt-BR"/>
          <w14:ligatures w14:val="standardContextual"/>
        </w:rPr>
      </w:pPr>
      <w:bookmarkStart w:id="11" w:name="_Hlk221022314"/>
      <w:r w:rsidRPr="003E4C78">
        <w:rPr>
          <w:rFonts w:ascii="Trebuchet MS" w:eastAsiaTheme="minorEastAsia"/>
          <w:b/>
          <w:color w:val="000000"/>
          <w:spacing w:val="5"/>
          <w:kern w:val="2"/>
          <w:lang w:val="pt-BR"/>
          <w14:ligatures w14:val="standardContextual"/>
        </w:rPr>
        <w:t>Art.XIII.</w:t>
      </w:r>
      <w:r w:rsidRPr="003E4C78">
        <w:rPr>
          <w:lang w:val="pt-BR"/>
        </w:rPr>
        <w:t xml:space="preserve"> </w:t>
      </w:r>
      <w:bookmarkEnd w:id="11"/>
      <w:r w:rsidRPr="003E4C78">
        <w:rPr>
          <w:rFonts w:ascii="Trebuchet MS" w:eastAsiaTheme="minorEastAsia"/>
          <w:b/>
          <w:color w:val="000000"/>
          <w:spacing w:val="5"/>
          <w:kern w:val="2"/>
          <w:lang w:val="pt-BR"/>
          <w14:ligatures w14:val="standardContextual"/>
        </w:rPr>
        <w:t>Tariful de transfer a de</w:t>
      </w:r>
      <w:r w:rsidRPr="003E4C78">
        <w:rPr>
          <w:rFonts w:ascii="Trebuchet MS" w:eastAsiaTheme="minorEastAsia"/>
          <w:b/>
          <w:color w:val="000000"/>
          <w:spacing w:val="5"/>
          <w:kern w:val="2"/>
          <w:lang w:val="pt-BR"/>
          <w14:ligatures w14:val="standardContextual"/>
        </w:rPr>
        <w:t>ș</w:t>
      </w:r>
      <w:r w:rsidRPr="003E4C78">
        <w:rPr>
          <w:rFonts w:ascii="Trebuchet MS" w:eastAsiaTheme="minorEastAsia"/>
          <w:b/>
          <w:color w:val="000000"/>
          <w:spacing w:val="5"/>
          <w:kern w:val="2"/>
          <w:lang w:val="pt-BR"/>
          <w14:ligatures w14:val="standardContextual"/>
        </w:rPr>
        <w:t>eurilor sticl</w:t>
      </w:r>
      <w:r w:rsidRPr="003E4C78">
        <w:rPr>
          <w:rFonts w:ascii="Trebuchet MS" w:eastAsiaTheme="minorEastAsia"/>
          <w:b/>
          <w:color w:val="000000"/>
          <w:spacing w:val="5"/>
          <w:kern w:val="2"/>
          <w:lang w:val="pt-BR"/>
          <w14:ligatures w14:val="standardContextual"/>
        </w:rPr>
        <w:t>ă</w:t>
      </w:r>
      <w:r w:rsidRPr="003E4C78">
        <w:rPr>
          <w:rFonts w:ascii="Trebuchet MS" w:eastAsiaTheme="minorEastAsia"/>
          <w:b/>
          <w:color w:val="000000"/>
          <w:spacing w:val="5"/>
          <w:kern w:val="2"/>
          <w:lang w:val="pt-BR"/>
          <w14:ligatures w14:val="standardContextual"/>
        </w:rPr>
        <w:t xml:space="preserve"> din STZ 7 - Tariful T7.3 </w:t>
      </w:r>
      <w:r w:rsidRPr="003E4C78">
        <w:rPr>
          <w:rFonts w:ascii="Trebuchet MS" w:eastAsiaTheme="minorEastAsia" w:hAnsi="Trebuchet MS"/>
          <w:bCs/>
          <w:color w:val="000000"/>
          <w:spacing w:val="5"/>
          <w:kern w:val="2"/>
          <w:lang w:val="pt-BR"/>
          <w14:ligatures w14:val="standardContextual"/>
        </w:rPr>
        <w:t>prevăzut la art. 10 alin.(</w:t>
      </w:r>
      <w:r w:rsidR="00E425A6" w:rsidRPr="003E4C78">
        <w:rPr>
          <w:rFonts w:ascii="Trebuchet MS" w:eastAsiaTheme="minorEastAsia" w:hAnsi="Trebuchet MS"/>
          <w:bCs/>
          <w:color w:val="000000"/>
          <w:spacing w:val="5"/>
          <w:kern w:val="2"/>
          <w:lang w:val="pt-BR"/>
          <w14:ligatures w14:val="standardContextual"/>
        </w:rPr>
        <w:t>2</w:t>
      </w:r>
      <w:r w:rsidRPr="003E4C78">
        <w:rPr>
          <w:rFonts w:ascii="Trebuchet MS" w:eastAsiaTheme="minorEastAsia" w:hAnsi="Trebuchet MS"/>
          <w:bCs/>
          <w:color w:val="000000"/>
          <w:spacing w:val="5"/>
          <w:kern w:val="2"/>
          <w:lang w:val="pt-BR"/>
          <w14:ligatures w14:val="standardContextual"/>
        </w:rPr>
        <w:t xml:space="preserve">) lit. m) este de </w:t>
      </w:r>
      <w:r w:rsidR="00E425A6" w:rsidRPr="003E4C78">
        <w:rPr>
          <w:rFonts w:ascii="Trebuchet MS" w:eastAsiaTheme="minorEastAsia" w:hAnsi="Trebuchet MS"/>
          <w:b/>
          <w:color w:val="000000"/>
          <w:spacing w:val="5"/>
          <w:kern w:val="2"/>
          <w:lang w:val="pt-BR"/>
          <w14:ligatures w14:val="standardContextual"/>
        </w:rPr>
        <w:t xml:space="preserve">128,40 </w:t>
      </w:r>
      <w:r w:rsidRPr="003E4C78">
        <w:rPr>
          <w:rFonts w:ascii="Trebuchet MS" w:eastAsiaTheme="minorEastAsia" w:hAnsi="Trebuchet MS"/>
          <w:b/>
          <w:color w:val="000000"/>
          <w:spacing w:val="5"/>
          <w:kern w:val="2"/>
          <w:lang w:val="pt-BR"/>
          <w14:ligatures w14:val="standardContextual"/>
        </w:rPr>
        <w:t>lei/tonă, fără TVA.</w:t>
      </w:r>
    </w:p>
    <w:p w14:paraId="0187364B" w14:textId="3682E04C" w:rsidR="005F2E4C" w:rsidRPr="003E4C78" w:rsidRDefault="005F2E4C" w:rsidP="005F2E4C">
      <w:pPr>
        <w:widowControl w:val="0"/>
        <w:autoSpaceDE w:val="0"/>
        <w:autoSpaceDN w:val="0"/>
        <w:spacing w:before="240" w:line="276" w:lineRule="auto"/>
        <w:jc w:val="both"/>
        <w:rPr>
          <w:rFonts w:ascii="Trebuchet MS" w:eastAsiaTheme="minorEastAsia"/>
          <w:color w:val="000000"/>
          <w:kern w:val="2"/>
          <w:lang w:val="pt-BR"/>
          <w14:ligatures w14:val="standardContextual"/>
        </w:rPr>
      </w:pPr>
      <w:r w:rsidRPr="003E4C78">
        <w:rPr>
          <w:rFonts w:ascii="Trebuchet MS" w:eastAsiaTheme="minorEastAsia"/>
          <w:b/>
          <w:bCs/>
          <w:color w:val="000000"/>
          <w:kern w:val="2"/>
          <w:lang w:val="pt-BR"/>
          <w14:ligatures w14:val="standardContextual"/>
        </w:rPr>
        <w:t>Art.XIV.</w:t>
      </w:r>
      <w:r w:rsidRPr="003E4C78">
        <w:rPr>
          <w:rFonts w:ascii="Trebuchet MS" w:eastAsiaTheme="minorEastAsia"/>
          <w:color w:val="000000"/>
          <w:kern w:val="2"/>
          <w:lang w:val="pt-BR"/>
          <w14:ligatures w14:val="standardContextual"/>
        </w:rPr>
        <w:t xml:space="preserve"> Clauzele</w:t>
      </w:r>
      <w:r w:rsidRPr="003E4C78">
        <w:rPr>
          <w:rFonts w:ascii="Trebuchet MS" w:eastAsiaTheme="minorEastAsia"/>
          <w:color w:val="000000"/>
          <w:spacing w:val="5"/>
          <w:kern w:val="2"/>
          <w:lang w:val="pt-BR"/>
          <w14:ligatures w14:val="standardContextual"/>
        </w:rPr>
        <w:t xml:space="preserve"> </w:t>
      </w:r>
      <w:r w:rsidRPr="003E4C78">
        <w:rPr>
          <w:rFonts w:ascii="Trebuchet MS" w:eastAsiaTheme="minorEastAsia" w:hAnsi="Trebuchet MS" w:cs="Trebuchet MS"/>
          <w:color w:val="000000"/>
          <w:kern w:val="2"/>
          <w:lang w:val="pt-BR"/>
          <w14:ligatures w14:val="standardContextual"/>
        </w:rPr>
        <w:t>cărora</w:t>
      </w:r>
      <w:r w:rsidRPr="003E4C78">
        <w:rPr>
          <w:rFonts w:ascii="Trebuchet MS" w:eastAsiaTheme="minorEastAsia"/>
          <w:color w:val="000000"/>
          <w:spacing w:val="8"/>
          <w:kern w:val="2"/>
          <w:lang w:val="pt-BR"/>
          <w14:ligatures w14:val="standardContextual"/>
        </w:rPr>
        <w:t xml:space="preserve"> </w:t>
      </w:r>
      <w:r w:rsidRPr="003E4C78">
        <w:rPr>
          <w:rFonts w:ascii="Trebuchet MS" w:eastAsiaTheme="minorEastAsia"/>
          <w:color w:val="000000"/>
          <w:spacing w:val="-2"/>
          <w:kern w:val="2"/>
          <w:lang w:val="pt-BR"/>
          <w14:ligatures w14:val="standardContextual"/>
        </w:rPr>
        <w:t>le</w:t>
      </w:r>
      <w:r w:rsidRPr="003E4C78">
        <w:rPr>
          <w:rFonts w:ascii="Trebuchet MS" w:eastAsiaTheme="minorEastAsia"/>
          <w:color w:val="000000"/>
          <w:spacing w:val="10"/>
          <w:kern w:val="2"/>
          <w:lang w:val="pt-BR"/>
          <w14:ligatures w14:val="standardContextual"/>
        </w:rPr>
        <w:t xml:space="preserve"> </w:t>
      </w:r>
      <w:r w:rsidRPr="003E4C78">
        <w:rPr>
          <w:rFonts w:ascii="Trebuchet MS" w:eastAsiaTheme="minorEastAsia"/>
          <w:color w:val="000000"/>
          <w:kern w:val="2"/>
          <w:lang w:val="pt-BR"/>
          <w14:ligatures w14:val="standardContextual"/>
        </w:rPr>
        <w:t>sunt</w:t>
      </w:r>
      <w:r w:rsidRPr="003E4C78">
        <w:rPr>
          <w:rFonts w:ascii="Trebuchet MS" w:eastAsiaTheme="minorEastAsia"/>
          <w:color w:val="000000"/>
          <w:spacing w:val="7"/>
          <w:kern w:val="2"/>
          <w:lang w:val="pt-BR"/>
          <w14:ligatures w14:val="standardContextual"/>
        </w:rPr>
        <w:t xml:space="preserve"> </w:t>
      </w:r>
      <w:r w:rsidRPr="003E4C78">
        <w:rPr>
          <w:rFonts w:ascii="Trebuchet MS" w:eastAsiaTheme="minorEastAsia"/>
          <w:color w:val="000000"/>
          <w:kern w:val="2"/>
          <w:lang w:val="pt-BR"/>
          <w14:ligatures w14:val="standardContextual"/>
        </w:rPr>
        <w:t>incidente</w:t>
      </w:r>
      <w:r w:rsidRPr="003E4C78">
        <w:rPr>
          <w:rFonts w:ascii="Trebuchet MS" w:eastAsiaTheme="minorEastAsia"/>
          <w:color w:val="000000"/>
          <w:spacing w:val="8"/>
          <w:kern w:val="2"/>
          <w:lang w:val="pt-BR"/>
          <w14:ligatures w14:val="standardContextual"/>
        </w:rPr>
        <w:t xml:space="preserve"> </w:t>
      </w:r>
      <w:r w:rsidRPr="003E4C78">
        <w:rPr>
          <w:rFonts w:ascii="Trebuchet MS" w:eastAsiaTheme="minorEastAsia" w:hAnsi="Trebuchet MS" w:cs="Trebuchet MS"/>
          <w:color w:val="000000"/>
          <w:kern w:val="2"/>
          <w:lang w:val="pt-BR"/>
          <w14:ligatures w14:val="standardContextual"/>
        </w:rPr>
        <w:t>modificările</w:t>
      </w:r>
      <w:r w:rsidRPr="003E4C78">
        <w:rPr>
          <w:rFonts w:ascii="Trebuchet MS" w:eastAsiaTheme="minorEastAsia"/>
          <w:color w:val="000000"/>
          <w:spacing w:val="8"/>
          <w:kern w:val="2"/>
          <w:lang w:val="pt-BR"/>
          <w14:ligatures w14:val="standardContextual"/>
        </w:rPr>
        <w:t xml:space="preserve"> </w:t>
      </w:r>
      <w:r w:rsidRPr="003E4C78">
        <w:rPr>
          <w:rFonts w:ascii="Trebuchet MS" w:eastAsiaTheme="minorEastAsia"/>
          <w:color w:val="000000"/>
          <w:kern w:val="2"/>
          <w:lang w:val="pt-BR"/>
          <w14:ligatures w14:val="standardContextual"/>
        </w:rPr>
        <w:t>aprobate</w:t>
      </w:r>
      <w:r w:rsidRPr="003E4C78">
        <w:rPr>
          <w:rFonts w:ascii="Trebuchet MS" w:eastAsiaTheme="minorEastAsia"/>
          <w:color w:val="000000"/>
          <w:spacing w:val="6"/>
          <w:kern w:val="2"/>
          <w:lang w:val="pt-BR"/>
          <w14:ligatures w14:val="standardContextual"/>
        </w:rPr>
        <w:t xml:space="preserve"> </w:t>
      </w:r>
      <w:r w:rsidRPr="003E4C78">
        <w:rPr>
          <w:rFonts w:ascii="Trebuchet MS" w:eastAsiaTheme="minorEastAsia"/>
          <w:color w:val="000000"/>
          <w:kern w:val="2"/>
          <w:lang w:val="pt-BR"/>
          <w14:ligatures w14:val="standardContextual"/>
        </w:rPr>
        <w:t>la</w:t>
      </w:r>
      <w:r w:rsidRPr="003E4C78">
        <w:rPr>
          <w:rFonts w:ascii="Trebuchet MS" w:eastAsiaTheme="minorEastAsia"/>
          <w:color w:val="000000"/>
          <w:spacing w:val="7"/>
          <w:kern w:val="2"/>
          <w:lang w:val="pt-BR"/>
          <w14:ligatures w14:val="standardContextual"/>
        </w:rPr>
        <w:t xml:space="preserve"> </w:t>
      </w:r>
      <w:r w:rsidRPr="003E4C78">
        <w:rPr>
          <w:rFonts w:ascii="Trebuchet MS" w:eastAsiaTheme="minorEastAsia"/>
          <w:color w:val="000000"/>
          <w:spacing w:val="-1"/>
          <w:kern w:val="2"/>
          <w:lang w:val="pt-BR"/>
          <w14:ligatures w14:val="standardContextual"/>
        </w:rPr>
        <w:t>art.I</w:t>
      </w:r>
      <w:r w:rsidRPr="003E4C78">
        <w:rPr>
          <w:rFonts w:ascii="Trebuchet MS" w:eastAsiaTheme="minorEastAsia"/>
          <w:color w:val="000000"/>
          <w:spacing w:val="11"/>
          <w:kern w:val="2"/>
          <w:lang w:val="pt-BR"/>
          <w14:ligatures w14:val="standardContextual"/>
        </w:rPr>
        <w:t xml:space="preserve"> </w:t>
      </w:r>
      <w:r w:rsidRPr="003E4C78">
        <w:rPr>
          <w:rFonts w:ascii="Trebuchet MS" w:eastAsiaTheme="minorEastAsia"/>
          <w:color w:val="000000"/>
          <w:kern w:val="2"/>
          <w:lang w:val="pt-BR"/>
          <w14:ligatures w14:val="standardContextual"/>
        </w:rPr>
        <w:t>-</w:t>
      </w:r>
      <w:r w:rsidRPr="003E4C78">
        <w:rPr>
          <w:rFonts w:ascii="Trebuchet MS" w:eastAsiaTheme="minorEastAsia"/>
          <w:color w:val="000000"/>
          <w:spacing w:val="4"/>
          <w:kern w:val="2"/>
          <w:lang w:val="pt-BR"/>
          <w14:ligatures w14:val="standardContextual"/>
        </w:rPr>
        <w:t xml:space="preserve"> </w:t>
      </w:r>
      <w:r w:rsidRPr="003E4C78">
        <w:rPr>
          <w:rFonts w:ascii="Trebuchet MS" w:eastAsiaTheme="minorEastAsia"/>
          <w:color w:val="000000"/>
          <w:kern w:val="2"/>
          <w:lang w:val="pt-BR"/>
          <w14:ligatures w14:val="standardContextual"/>
        </w:rPr>
        <w:t>art.XIV</w:t>
      </w:r>
      <w:r w:rsidRPr="003E4C78">
        <w:rPr>
          <w:rFonts w:ascii="Trebuchet MS" w:eastAsiaTheme="minorEastAsia"/>
          <w:color w:val="000000"/>
          <w:spacing w:val="6"/>
          <w:kern w:val="2"/>
          <w:lang w:val="pt-BR"/>
          <w14:ligatures w14:val="standardContextual"/>
        </w:rPr>
        <w:t xml:space="preserve"> </w:t>
      </w:r>
      <w:r w:rsidRPr="003E4C78">
        <w:rPr>
          <w:rFonts w:ascii="Trebuchet MS" w:eastAsiaTheme="minorEastAsia"/>
          <w:color w:val="000000"/>
          <w:kern w:val="2"/>
          <w:lang w:val="pt-BR"/>
          <w14:ligatures w14:val="standardContextual"/>
        </w:rPr>
        <w:t>se</w:t>
      </w:r>
      <w:r w:rsidRPr="003E4C78">
        <w:rPr>
          <w:rFonts w:ascii="Trebuchet MS" w:eastAsiaTheme="minorEastAsia"/>
          <w:color w:val="000000"/>
          <w:spacing w:val="7"/>
          <w:kern w:val="2"/>
          <w:lang w:val="pt-BR"/>
          <w14:ligatures w14:val="standardContextual"/>
        </w:rPr>
        <w:t xml:space="preserve"> </w:t>
      </w:r>
      <w:r w:rsidRPr="003E4C78">
        <w:rPr>
          <w:rFonts w:ascii="Trebuchet MS" w:eastAsiaTheme="minorEastAsia"/>
          <w:color w:val="000000"/>
          <w:kern w:val="2"/>
          <w:lang w:val="pt-BR"/>
          <w14:ligatures w14:val="standardContextual"/>
        </w:rPr>
        <w:t>vor</w:t>
      </w:r>
      <w:r w:rsidRPr="003E4C78">
        <w:rPr>
          <w:rFonts w:ascii="Trebuchet MS" w:eastAsiaTheme="minorEastAsia"/>
          <w:color w:val="000000"/>
          <w:spacing w:val="6"/>
          <w:kern w:val="2"/>
          <w:lang w:val="pt-BR"/>
          <w14:ligatures w14:val="standardContextual"/>
        </w:rPr>
        <w:t xml:space="preserve"> </w:t>
      </w:r>
      <w:r w:rsidRPr="003E4C78">
        <w:rPr>
          <w:rFonts w:ascii="Trebuchet MS" w:eastAsiaTheme="minorEastAsia"/>
          <w:color w:val="000000"/>
          <w:kern w:val="2"/>
          <w:lang w:val="pt-BR"/>
          <w14:ligatures w14:val="standardContextual"/>
        </w:rPr>
        <w:t xml:space="preserve">aplica </w:t>
      </w:r>
      <w:r w:rsidR="003E4C78">
        <w:rPr>
          <w:rFonts w:ascii="Trebuchet MS" w:eastAsiaTheme="minorEastAsia"/>
          <w:color w:val="000000"/>
          <w:kern w:val="2"/>
          <w:lang w:val="pt-BR"/>
          <w14:ligatures w14:val="standardContextual"/>
        </w:rPr>
        <w:lastRenderedPageBreak/>
        <w:t>î</w:t>
      </w:r>
      <w:r w:rsidR="003E4C78" w:rsidRPr="003E4C78">
        <w:rPr>
          <w:rFonts w:ascii="Trebuchet MS" w:eastAsiaTheme="minorEastAsia"/>
          <w:color w:val="000000"/>
          <w:kern w:val="2"/>
          <w:lang w:val="pt-BR"/>
          <w14:ligatures w14:val="standardContextual"/>
        </w:rPr>
        <w:t>n</w:t>
      </w:r>
      <w:r w:rsidR="003E4C78">
        <w:rPr>
          <w:rFonts w:ascii="Trebuchet MS" w:eastAsiaTheme="minorEastAsia"/>
          <w:color w:val="000000"/>
          <w:kern w:val="2"/>
          <w:lang w:val="pt-BR"/>
          <w14:ligatures w14:val="standardContextual"/>
        </w:rPr>
        <w:t>cep</w:t>
      </w:r>
      <w:r w:rsidR="003E4C78">
        <w:rPr>
          <w:rFonts w:ascii="Trebuchet MS" w:eastAsiaTheme="minorEastAsia"/>
          <w:color w:val="000000"/>
          <w:kern w:val="2"/>
          <w:lang w:val="pt-BR"/>
          <w14:ligatures w14:val="standardContextual"/>
        </w:rPr>
        <w:t>â</w:t>
      </w:r>
      <w:r w:rsidR="003E4C78">
        <w:rPr>
          <w:rFonts w:ascii="Trebuchet MS" w:eastAsiaTheme="minorEastAsia"/>
          <w:color w:val="000000"/>
          <w:kern w:val="2"/>
          <w:lang w:val="pt-BR"/>
          <w14:ligatures w14:val="standardContextual"/>
        </w:rPr>
        <w:t xml:space="preserve">nd cu data de 01.01.2027 </w:t>
      </w:r>
      <w:r w:rsidRPr="003E4C78">
        <w:rPr>
          <w:rFonts w:ascii="Trebuchet MS" w:eastAsiaTheme="minorEastAsia" w:hAnsi="Trebuchet MS" w:cs="Trebuchet MS"/>
          <w:color w:val="000000"/>
          <w:kern w:val="2"/>
          <w:lang w:val="pt-BR"/>
          <w14:ligatures w14:val="standardContextual"/>
        </w:rPr>
        <w:t>în</w:t>
      </w:r>
      <w:r w:rsidRPr="003E4C78">
        <w:rPr>
          <w:rFonts w:ascii="Trebuchet MS" w:eastAsiaTheme="minorEastAsia"/>
          <w:color w:val="000000"/>
          <w:kern w:val="2"/>
          <w:lang w:val="pt-BR"/>
          <w14:ligatures w14:val="standardContextual"/>
        </w:rPr>
        <w:t xml:space="preserve"> mod</w:t>
      </w:r>
      <w:r w:rsidRPr="003E4C78">
        <w:rPr>
          <w:rFonts w:ascii="Trebuchet MS" w:eastAsiaTheme="minorEastAsia"/>
          <w:color w:val="000000"/>
          <w:spacing w:val="1"/>
          <w:kern w:val="2"/>
          <w:lang w:val="pt-BR"/>
          <w14:ligatures w14:val="standardContextual"/>
        </w:rPr>
        <w:t xml:space="preserve"> </w:t>
      </w:r>
      <w:r w:rsidRPr="003E4C78">
        <w:rPr>
          <w:rFonts w:ascii="Trebuchet MS" w:eastAsiaTheme="minorEastAsia" w:hAnsi="Trebuchet MS" w:cs="Trebuchet MS"/>
          <w:color w:val="000000"/>
          <w:kern w:val="2"/>
          <w:lang w:val="pt-BR"/>
          <w14:ligatures w14:val="standardContextual"/>
        </w:rPr>
        <w:t>corespunzător,</w:t>
      </w:r>
      <w:r w:rsidRPr="003E4C78">
        <w:rPr>
          <w:rFonts w:ascii="Trebuchet MS" w:eastAsiaTheme="minorEastAsia"/>
          <w:color w:val="000000"/>
          <w:spacing w:val="2"/>
          <w:kern w:val="2"/>
          <w:lang w:val="pt-BR"/>
          <w14:ligatures w14:val="standardContextual"/>
        </w:rPr>
        <w:t xml:space="preserve"> </w:t>
      </w:r>
      <w:r w:rsidRPr="003E4C78">
        <w:rPr>
          <w:rFonts w:ascii="Trebuchet MS" w:eastAsiaTheme="minorEastAsia"/>
          <w:color w:val="000000"/>
          <w:spacing w:val="-2"/>
          <w:kern w:val="2"/>
          <w:lang w:val="pt-BR"/>
          <w14:ligatures w14:val="standardContextual"/>
        </w:rPr>
        <w:t>iar</w:t>
      </w:r>
      <w:r w:rsidRPr="003E4C78">
        <w:rPr>
          <w:rFonts w:ascii="Trebuchet MS" w:eastAsiaTheme="minorEastAsia"/>
          <w:color w:val="000000"/>
          <w:spacing w:val="3"/>
          <w:kern w:val="2"/>
          <w:lang w:val="pt-BR"/>
          <w14:ligatures w14:val="standardContextual"/>
        </w:rPr>
        <w:t xml:space="preserve"> </w:t>
      </w:r>
      <w:r w:rsidRPr="003E4C78">
        <w:rPr>
          <w:rFonts w:ascii="Trebuchet MS" w:eastAsiaTheme="minorEastAsia"/>
          <w:color w:val="000000"/>
          <w:kern w:val="2"/>
          <w:lang w:val="pt-BR"/>
          <w14:ligatures w14:val="standardContextual"/>
        </w:rPr>
        <w:t>celelalte</w:t>
      </w:r>
      <w:r w:rsidRPr="003E4C78">
        <w:rPr>
          <w:rFonts w:ascii="Trebuchet MS" w:eastAsiaTheme="minorEastAsia"/>
          <w:color w:val="000000"/>
          <w:spacing w:val="-1"/>
          <w:kern w:val="2"/>
          <w:lang w:val="pt-BR"/>
          <w14:ligatures w14:val="standardContextual"/>
        </w:rPr>
        <w:t xml:space="preserve"> </w:t>
      </w:r>
      <w:r w:rsidRPr="003E4C78">
        <w:rPr>
          <w:rFonts w:ascii="Trebuchet MS" w:eastAsiaTheme="minorEastAsia"/>
          <w:color w:val="000000"/>
          <w:kern w:val="2"/>
          <w:lang w:val="pt-BR"/>
          <w14:ligatures w14:val="standardContextual"/>
        </w:rPr>
        <w:t>clauze</w:t>
      </w:r>
      <w:r w:rsidRPr="003E4C78">
        <w:rPr>
          <w:rFonts w:ascii="Trebuchet MS" w:eastAsiaTheme="minorEastAsia"/>
          <w:color w:val="000000"/>
          <w:spacing w:val="-2"/>
          <w:kern w:val="2"/>
          <w:lang w:val="pt-BR"/>
          <w14:ligatures w14:val="standardContextual"/>
        </w:rPr>
        <w:t xml:space="preserve"> </w:t>
      </w:r>
      <w:r w:rsidRPr="003E4C78">
        <w:rPr>
          <w:rFonts w:ascii="Trebuchet MS" w:eastAsiaTheme="minorEastAsia"/>
          <w:color w:val="000000"/>
          <w:kern w:val="2"/>
          <w:lang w:val="pt-BR"/>
          <w14:ligatures w14:val="standardContextual"/>
        </w:rPr>
        <w:t>contractuale</w:t>
      </w:r>
      <w:r w:rsidRPr="003E4C78">
        <w:rPr>
          <w:rFonts w:ascii="Trebuchet MS" w:eastAsiaTheme="minorEastAsia"/>
          <w:color w:val="000000"/>
          <w:spacing w:val="-2"/>
          <w:kern w:val="2"/>
          <w:lang w:val="pt-BR"/>
          <w14:ligatures w14:val="standardContextual"/>
        </w:rPr>
        <w:t xml:space="preserve"> </w:t>
      </w:r>
      <w:r w:rsidRPr="003E4C78">
        <w:rPr>
          <w:rFonts w:ascii="Trebuchet MS" w:eastAsiaTheme="minorEastAsia" w:hAnsi="Trebuchet MS" w:cs="Trebuchet MS"/>
          <w:color w:val="000000"/>
          <w:kern w:val="2"/>
          <w:lang w:val="pt-BR"/>
          <w14:ligatures w14:val="standardContextual"/>
        </w:rPr>
        <w:t>rămân</w:t>
      </w:r>
      <w:r w:rsidRPr="003E4C78">
        <w:rPr>
          <w:rFonts w:ascii="Trebuchet MS" w:eastAsiaTheme="minorEastAsia"/>
          <w:color w:val="000000"/>
          <w:spacing w:val="1"/>
          <w:kern w:val="2"/>
          <w:lang w:val="pt-BR"/>
          <w14:ligatures w14:val="standardContextual"/>
        </w:rPr>
        <w:t xml:space="preserve"> </w:t>
      </w:r>
      <w:r w:rsidRPr="003E4C78">
        <w:rPr>
          <w:rFonts w:ascii="Trebuchet MS" w:eastAsiaTheme="minorEastAsia"/>
          <w:color w:val="000000"/>
          <w:kern w:val="2"/>
          <w:lang w:val="pt-BR"/>
          <w14:ligatures w14:val="standardContextual"/>
        </w:rPr>
        <w:t>neschimbate.</w:t>
      </w:r>
    </w:p>
    <w:p w14:paraId="3B3A79AB" w14:textId="77777777" w:rsidR="005F2E4C" w:rsidRPr="003E4C78" w:rsidRDefault="005F2E4C" w:rsidP="005F2E4C">
      <w:pPr>
        <w:widowControl w:val="0"/>
        <w:autoSpaceDE w:val="0"/>
        <w:autoSpaceDN w:val="0"/>
        <w:spacing w:after="0" w:line="276" w:lineRule="auto"/>
        <w:jc w:val="both"/>
        <w:rPr>
          <w:rFonts w:ascii="Trebuchet MS" w:eastAsiaTheme="minorEastAsia"/>
          <w:color w:val="000000"/>
          <w:kern w:val="2"/>
          <w:lang w:val="pt-BR"/>
          <w14:ligatures w14:val="standardContextual"/>
        </w:rPr>
      </w:pPr>
    </w:p>
    <w:p w14:paraId="4D5A6538" w14:textId="77777777" w:rsidR="005F2E4C" w:rsidRPr="003E4C78" w:rsidRDefault="005F2E4C" w:rsidP="005F2E4C">
      <w:pPr>
        <w:widowControl w:val="0"/>
        <w:autoSpaceDE w:val="0"/>
        <w:autoSpaceDN w:val="0"/>
        <w:spacing w:after="0" w:line="276" w:lineRule="auto"/>
        <w:jc w:val="both"/>
        <w:rPr>
          <w:rFonts w:ascii="Trebuchet MS" w:eastAsiaTheme="minorEastAsia"/>
          <w:color w:val="000000"/>
          <w:kern w:val="2"/>
          <w:lang w:val="pt-BR"/>
          <w14:ligatures w14:val="standardContextual"/>
        </w:rPr>
      </w:pPr>
      <w:r w:rsidRPr="003E4C78">
        <w:rPr>
          <w:rFonts w:ascii="Trebuchet MS" w:eastAsiaTheme="minorEastAsia" w:hAnsi="Trebuchet MS" w:cs="Trebuchet MS"/>
          <w:color w:val="000000"/>
          <w:kern w:val="2"/>
          <w:lang w:val="pt-BR"/>
          <w14:ligatures w14:val="standardContextual"/>
        </w:rPr>
        <w:t>Încheiat</w:t>
      </w:r>
      <w:r w:rsidRPr="003E4C78">
        <w:rPr>
          <w:rFonts w:ascii="Trebuchet MS" w:eastAsiaTheme="minorEastAsia"/>
          <w:color w:val="000000"/>
          <w:spacing w:val="55"/>
          <w:kern w:val="2"/>
          <w:lang w:val="pt-BR"/>
          <w14:ligatures w14:val="standardContextual"/>
        </w:rPr>
        <w:t xml:space="preserve"> </w:t>
      </w:r>
      <w:r w:rsidRPr="003E4C78">
        <w:rPr>
          <w:rFonts w:ascii="Trebuchet MS" w:eastAsiaTheme="minorEastAsia"/>
          <w:color w:val="000000"/>
          <w:kern w:val="2"/>
          <w:lang w:val="pt-BR"/>
          <w14:ligatures w14:val="standardContextual"/>
        </w:rPr>
        <w:t>azi,</w:t>
      </w:r>
      <w:r w:rsidRPr="003E4C78">
        <w:rPr>
          <w:rFonts w:ascii="Trebuchet MS" w:eastAsiaTheme="minorEastAsia"/>
          <w:color w:val="000000"/>
          <w:spacing w:val="53"/>
          <w:kern w:val="2"/>
          <w:lang w:val="pt-BR"/>
          <w14:ligatures w14:val="standardContextual"/>
        </w:rPr>
        <w:t xml:space="preserve"> </w:t>
      </w:r>
      <w:r w:rsidRPr="003E4C78">
        <w:rPr>
          <w:rFonts w:ascii="Trebuchet MS" w:eastAsiaTheme="minorEastAsia"/>
          <w:color w:val="000000"/>
          <w:kern w:val="2"/>
          <w:lang w:val="pt-BR"/>
          <w14:ligatures w14:val="standardContextual"/>
        </w:rPr>
        <w:t>............................</w:t>
      </w:r>
      <w:r w:rsidRPr="003E4C78">
        <w:rPr>
          <w:rFonts w:ascii="Trebuchet MS" w:eastAsiaTheme="minorEastAsia"/>
          <w:color w:val="000000"/>
          <w:spacing w:val="57"/>
          <w:kern w:val="2"/>
          <w:lang w:val="pt-BR"/>
          <w14:ligatures w14:val="standardContextual"/>
        </w:rPr>
        <w:t xml:space="preserve"> </w:t>
      </w:r>
      <w:r w:rsidRPr="003E4C78">
        <w:rPr>
          <w:rFonts w:ascii="Trebuchet MS" w:eastAsiaTheme="minorEastAsia"/>
          <w:color w:val="000000"/>
          <w:kern w:val="2"/>
          <w:lang w:val="pt-BR"/>
          <w14:ligatures w14:val="standardContextual"/>
        </w:rPr>
        <w:t>,</w:t>
      </w:r>
      <w:r w:rsidRPr="003E4C78">
        <w:rPr>
          <w:rFonts w:ascii="Trebuchet MS" w:eastAsiaTheme="minorEastAsia"/>
          <w:color w:val="000000"/>
          <w:spacing w:val="54"/>
          <w:kern w:val="2"/>
          <w:lang w:val="pt-BR"/>
          <w14:ligatures w14:val="standardContextual"/>
        </w:rPr>
        <w:t xml:space="preserve"> </w:t>
      </w:r>
      <w:r w:rsidRPr="003E4C78">
        <w:rPr>
          <w:rFonts w:ascii="Trebuchet MS" w:eastAsiaTheme="minorEastAsia" w:hAnsi="Trebuchet MS" w:cs="Trebuchet MS"/>
          <w:color w:val="000000"/>
          <w:kern w:val="2"/>
          <w:lang w:val="pt-BR"/>
          <w14:ligatures w14:val="standardContextual"/>
        </w:rPr>
        <w:t>în</w:t>
      </w:r>
      <w:r w:rsidRPr="003E4C78">
        <w:rPr>
          <w:rFonts w:ascii="Trebuchet MS" w:eastAsiaTheme="minorEastAsia"/>
          <w:color w:val="000000"/>
          <w:spacing w:val="55"/>
          <w:kern w:val="2"/>
          <w:lang w:val="pt-BR"/>
          <w14:ligatures w14:val="standardContextual"/>
        </w:rPr>
        <w:t xml:space="preserve"> </w:t>
      </w:r>
      <w:r w:rsidRPr="003E4C78">
        <w:rPr>
          <w:rFonts w:ascii="Trebuchet MS" w:eastAsiaTheme="minorEastAsia"/>
          <w:color w:val="000000"/>
          <w:kern w:val="2"/>
          <w:lang w:val="pt-BR"/>
          <w14:ligatures w14:val="standardContextual"/>
        </w:rPr>
        <w:t>2</w:t>
      </w:r>
      <w:r w:rsidRPr="003E4C78">
        <w:rPr>
          <w:rFonts w:ascii="Trebuchet MS" w:eastAsiaTheme="minorEastAsia"/>
          <w:color w:val="000000"/>
          <w:spacing w:val="53"/>
          <w:kern w:val="2"/>
          <w:lang w:val="pt-BR"/>
          <w14:ligatures w14:val="standardContextual"/>
        </w:rPr>
        <w:t xml:space="preserve"> </w:t>
      </w:r>
      <w:r w:rsidRPr="003E4C78">
        <w:rPr>
          <w:rFonts w:ascii="Trebuchet MS" w:eastAsiaTheme="minorEastAsia"/>
          <w:color w:val="000000"/>
          <w:kern w:val="2"/>
          <w:lang w:val="pt-BR"/>
          <w14:ligatures w14:val="standardContextual"/>
        </w:rPr>
        <w:t>exemplare,</w:t>
      </w:r>
      <w:r w:rsidRPr="003E4C78">
        <w:rPr>
          <w:rFonts w:ascii="Trebuchet MS" w:eastAsiaTheme="minorEastAsia"/>
          <w:color w:val="000000"/>
          <w:spacing w:val="54"/>
          <w:kern w:val="2"/>
          <w:lang w:val="pt-BR"/>
          <w14:ligatures w14:val="standardContextual"/>
        </w:rPr>
        <w:t xml:space="preserve"> </w:t>
      </w:r>
      <w:r w:rsidRPr="003E4C78">
        <w:rPr>
          <w:rFonts w:ascii="Trebuchet MS" w:eastAsiaTheme="minorEastAsia" w:hAnsi="Trebuchet MS" w:cs="Trebuchet MS"/>
          <w:color w:val="000000"/>
          <w:spacing w:val="1"/>
          <w:kern w:val="2"/>
          <w:lang w:val="pt-BR"/>
          <w14:ligatures w14:val="standardContextual"/>
        </w:rPr>
        <w:t>câte</w:t>
      </w:r>
      <w:r w:rsidRPr="003E4C78">
        <w:rPr>
          <w:rFonts w:ascii="Trebuchet MS" w:eastAsiaTheme="minorEastAsia"/>
          <w:color w:val="000000"/>
          <w:spacing w:val="53"/>
          <w:kern w:val="2"/>
          <w:lang w:val="pt-BR"/>
          <w14:ligatures w14:val="standardContextual"/>
        </w:rPr>
        <w:t xml:space="preserve"> </w:t>
      </w:r>
      <w:r w:rsidRPr="003E4C78">
        <w:rPr>
          <w:rFonts w:ascii="Trebuchet MS" w:eastAsiaTheme="minorEastAsia"/>
          <w:color w:val="000000"/>
          <w:kern w:val="2"/>
          <w:lang w:val="pt-BR"/>
          <w14:ligatures w14:val="standardContextual"/>
        </w:rPr>
        <w:t>unul</w:t>
      </w:r>
      <w:r w:rsidRPr="003E4C78">
        <w:rPr>
          <w:rFonts w:ascii="Trebuchet MS" w:eastAsiaTheme="minorEastAsia"/>
          <w:color w:val="000000"/>
          <w:spacing w:val="55"/>
          <w:kern w:val="2"/>
          <w:lang w:val="pt-BR"/>
          <w14:ligatures w14:val="standardContextual"/>
        </w:rPr>
        <w:t xml:space="preserve"> </w:t>
      </w:r>
      <w:r w:rsidRPr="003E4C78">
        <w:rPr>
          <w:rFonts w:ascii="Trebuchet MS" w:eastAsiaTheme="minorEastAsia"/>
          <w:color w:val="000000"/>
          <w:spacing w:val="-1"/>
          <w:kern w:val="2"/>
          <w:lang w:val="pt-BR"/>
          <w14:ligatures w14:val="standardContextual"/>
        </w:rPr>
        <w:t>pentru</w:t>
      </w:r>
      <w:r w:rsidRPr="003E4C78">
        <w:rPr>
          <w:rFonts w:ascii="Trebuchet MS" w:eastAsiaTheme="minorEastAsia"/>
          <w:color w:val="000000"/>
          <w:spacing w:val="57"/>
          <w:kern w:val="2"/>
          <w:lang w:val="pt-BR"/>
          <w14:ligatures w14:val="standardContextual"/>
        </w:rPr>
        <w:t xml:space="preserve"> </w:t>
      </w:r>
      <w:r w:rsidRPr="003E4C78">
        <w:rPr>
          <w:rFonts w:ascii="Trebuchet MS" w:eastAsiaTheme="minorEastAsia"/>
          <w:color w:val="000000"/>
          <w:kern w:val="2"/>
          <w:lang w:val="pt-BR"/>
          <w14:ligatures w14:val="standardContextual"/>
        </w:rPr>
        <w:t>fiecare</w:t>
      </w:r>
      <w:r w:rsidRPr="003E4C78">
        <w:rPr>
          <w:rFonts w:ascii="Trebuchet MS" w:eastAsiaTheme="minorEastAsia"/>
          <w:color w:val="000000"/>
          <w:spacing w:val="59"/>
          <w:kern w:val="2"/>
          <w:lang w:val="pt-BR"/>
          <w14:ligatures w14:val="standardContextual"/>
        </w:rPr>
        <w:t xml:space="preserve"> </w:t>
      </w:r>
      <w:r w:rsidRPr="003E4C78">
        <w:rPr>
          <w:rFonts w:ascii="Trebuchet MS" w:eastAsiaTheme="minorEastAsia"/>
          <w:color w:val="000000"/>
          <w:kern w:val="2"/>
          <w:lang w:val="pt-BR"/>
          <w14:ligatures w14:val="standardContextual"/>
        </w:rPr>
        <w:t xml:space="preserve">Parte, </w:t>
      </w:r>
      <w:r w:rsidRPr="003E4C78">
        <w:rPr>
          <w:rFonts w:ascii="Trebuchet MS" w:eastAsiaTheme="minorEastAsia" w:hAnsi="Trebuchet MS" w:cs="Trebuchet MS"/>
          <w:color w:val="000000"/>
          <w:kern w:val="2"/>
          <w:lang w:val="pt-BR"/>
          <w14:ligatures w14:val="standardContextual"/>
        </w:rPr>
        <w:t>având</w:t>
      </w:r>
      <w:r w:rsidRPr="003E4C78">
        <w:rPr>
          <w:rFonts w:ascii="Trebuchet MS" w:eastAsiaTheme="minorEastAsia"/>
          <w:color w:val="000000"/>
          <w:kern w:val="2"/>
          <w:lang w:val="pt-BR"/>
          <w14:ligatures w14:val="standardContextual"/>
        </w:rPr>
        <w:t xml:space="preserve"> </w:t>
      </w:r>
      <w:r w:rsidRPr="003E4C78">
        <w:rPr>
          <w:rFonts w:ascii="Trebuchet MS" w:eastAsiaTheme="minorEastAsia" w:hAnsi="Trebuchet MS" w:cs="Trebuchet MS"/>
          <w:color w:val="000000"/>
          <w:kern w:val="2"/>
          <w:lang w:val="pt-BR"/>
          <w14:ligatures w14:val="standardContextual"/>
        </w:rPr>
        <w:t>aceeaşi</w:t>
      </w:r>
      <w:r w:rsidRPr="003E4C78">
        <w:rPr>
          <w:rFonts w:ascii="Trebuchet MS" w:eastAsiaTheme="minorEastAsia"/>
          <w:color w:val="000000"/>
          <w:kern w:val="2"/>
          <w:lang w:val="pt-BR"/>
          <w14:ligatures w14:val="standardContextual"/>
        </w:rPr>
        <w:t xml:space="preserve"> </w:t>
      </w:r>
      <w:r w:rsidRPr="003E4C78">
        <w:rPr>
          <w:rFonts w:ascii="Trebuchet MS" w:eastAsiaTheme="minorEastAsia" w:hAnsi="Trebuchet MS" w:cs="Trebuchet MS"/>
          <w:color w:val="000000"/>
          <w:kern w:val="2"/>
          <w:lang w:val="pt-BR"/>
          <w14:ligatures w14:val="standardContextual"/>
        </w:rPr>
        <w:t>forţă</w:t>
      </w:r>
      <w:r w:rsidRPr="003E4C78">
        <w:rPr>
          <w:rFonts w:ascii="Trebuchet MS" w:eastAsiaTheme="minorEastAsia"/>
          <w:color w:val="000000"/>
          <w:spacing w:val="-3"/>
          <w:kern w:val="2"/>
          <w:lang w:val="pt-BR"/>
          <w14:ligatures w14:val="standardContextual"/>
        </w:rPr>
        <w:t xml:space="preserve"> </w:t>
      </w:r>
      <w:r w:rsidRPr="003E4C78">
        <w:rPr>
          <w:rFonts w:ascii="Trebuchet MS" w:eastAsiaTheme="minorEastAsia" w:hAnsi="Trebuchet MS" w:cs="Trebuchet MS"/>
          <w:color w:val="000000"/>
          <w:kern w:val="2"/>
          <w:lang w:val="pt-BR"/>
          <w14:ligatures w14:val="standardContextual"/>
        </w:rPr>
        <w:t>probantă.</w:t>
      </w:r>
    </w:p>
    <w:p w14:paraId="1FEA0151" w14:textId="77777777" w:rsidR="005F2E4C" w:rsidRPr="005A3B1E" w:rsidRDefault="005F2E4C" w:rsidP="005F2E4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F415072" w14:textId="77777777" w:rsidR="005F2E4C" w:rsidRPr="005A3B1E" w:rsidRDefault="005F2E4C" w:rsidP="005F2E4C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37B82551" w14:textId="77777777" w:rsidR="005F2E4C" w:rsidRPr="002D02BA" w:rsidRDefault="005F2E4C" w:rsidP="005F2E4C">
      <w:pPr>
        <w:jc w:val="both"/>
        <w:rPr>
          <w:rFonts w:ascii="Trebuchet MS" w:hAnsi="Trebuchet MS" w:cs="Times New Roman"/>
          <w:sz w:val="24"/>
          <w:szCs w:val="24"/>
          <w:lang w:val="ro-RO"/>
        </w:rPr>
      </w:pPr>
      <w:r w:rsidRPr="002D02BA">
        <w:rPr>
          <w:rFonts w:ascii="Trebuchet MS" w:hAnsi="Trebuchet MS" w:cs="Times New Roman"/>
          <w:sz w:val="24"/>
          <w:szCs w:val="24"/>
          <w:lang w:val="ro-RO"/>
        </w:rPr>
        <w:t xml:space="preserve">Pentru </w:t>
      </w:r>
      <w:r>
        <w:rPr>
          <w:rFonts w:ascii="Trebuchet MS" w:hAnsi="Trebuchet MS" w:cs="Times New Roman"/>
          <w:sz w:val="24"/>
          <w:szCs w:val="24"/>
          <w:lang w:val="ro-RO"/>
        </w:rPr>
        <w:t>AUTORITATEA CONTRACTANTĂ</w:t>
      </w:r>
      <w:r>
        <w:rPr>
          <w:rFonts w:ascii="Trebuchet MS" w:hAnsi="Trebuchet MS" w:cs="Times New Roman"/>
          <w:sz w:val="24"/>
          <w:szCs w:val="24"/>
          <w:lang w:val="ro-RO"/>
        </w:rPr>
        <w:tab/>
      </w:r>
      <w:r>
        <w:rPr>
          <w:rFonts w:ascii="Trebuchet MS" w:hAnsi="Trebuchet MS" w:cs="Times New Roman"/>
          <w:sz w:val="24"/>
          <w:szCs w:val="24"/>
          <w:lang w:val="ro-RO"/>
        </w:rPr>
        <w:tab/>
      </w:r>
      <w:r>
        <w:rPr>
          <w:rFonts w:ascii="Trebuchet MS" w:hAnsi="Trebuchet MS" w:cs="Times New Roman"/>
          <w:sz w:val="24"/>
          <w:szCs w:val="24"/>
          <w:lang w:val="ro-RO"/>
        </w:rPr>
        <w:tab/>
      </w:r>
      <w:r>
        <w:rPr>
          <w:rFonts w:ascii="Trebuchet MS" w:hAnsi="Trebuchet MS" w:cs="Times New Roman"/>
          <w:sz w:val="24"/>
          <w:szCs w:val="24"/>
          <w:lang w:val="ro-RO"/>
        </w:rPr>
        <w:tab/>
      </w:r>
      <w:r>
        <w:rPr>
          <w:rFonts w:ascii="Trebuchet MS" w:hAnsi="Trebuchet MS" w:cs="Times New Roman"/>
          <w:sz w:val="24"/>
          <w:szCs w:val="24"/>
          <w:lang w:val="ro-RO"/>
        </w:rPr>
        <w:tab/>
        <w:t>PRESTATOR</w:t>
      </w:r>
    </w:p>
    <w:p w14:paraId="2E7C70AA" w14:textId="77777777" w:rsidR="005F2E4C" w:rsidRDefault="005F2E4C" w:rsidP="005F2E4C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6FAF43C" w14:textId="77777777" w:rsidR="005F2E4C" w:rsidRDefault="005F2E4C" w:rsidP="005F2E4C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26E5B26" w14:textId="77777777" w:rsidR="005F2E4C" w:rsidRDefault="005F2E4C"/>
    <w:sectPr w:rsidR="005F2E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E4C"/>
    <w:rsid w:val="000B4C63"/>
    <w:rsid w:val="003E4C78"/>
    <w:rsid w:val="00547747"/>
    <w:rsid w:val="005F2E4C"/>
    <w:rsid w:val="00A04C38"/>
    <w:rsid w:val="00DE2C90"/>
    <w:rsid w:val="00E42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B2329"/>
  <w15:chartTrackingRefBased/>
  <w15:docId w15:val="{65852400-19FC-4F9D-9AFC-A9A085006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2E4C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2E4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2E4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2E4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2E4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2E4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2E4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2E4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2E4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2E4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2E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2E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2E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2E4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2E4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2E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2E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2E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2E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2E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F2E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2E4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F2E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2E4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F2E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2E4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F2E4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2E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2E4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2E4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abinet@transgaz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753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AdiecolectMS 7</dc:creator>
  <cp:keywords/>
  <dc:description/>
  <cp:lastModifiedBy>Szabolcs</cp:lastModifiedBy>
  <cp:revision>3</cp:revision>
  <dcterms:created xsi:type="dcterms:W3CDTF">2026-10-02T11:21:00Z</dcterms:created>
  <dcterms:modified xsi:type="dcterms:W3CDTF">2026-10-13T08:06:00Z</dcterms:modified>
</cp:coreProperties>
</file>