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5E080F" w14:textId="77777777" w:rsidR="00FF365A" w:rsidRPr="00FF365A" w:rsidRDefault="00FF365A" w:rsidP="00FF365A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lang w:val="ro-RO" w:eastAsia="ar-SA" w:bidi="ar-SA"/>
          <w14:ligatures w14:val="none"/>
        </w:rPr>
      </w:pPr>
      <w:r w:rsidRPr="00FF365A">
        <w:rPr>
          <w:rFonts w:ascii="Times New Roman" w:eastAsia="Times New Roman" w:hAnsi="Times New Roman" w:cs="Times New Roman"/>
          <w:b/>
          <w:kern w:val="0"/>
          <w:lang w:val="pt-BR" w:eastAsia="hu-HU" w:bidi="ar-SA"/>
          <w14:ligatures w14:val="none"/>
        </w:rPr>
        <w:t xml:space="preserve">                                                                           PROIECT  </w:t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>( nu produce efecte juridice*)</w:t>
      </w:r>
    </w:p>
    <w:p w14:paraId="576816B7" w14:textId="77777777" w:rsidR="00FF365A" w:rsidRPr="00FF365A" w:rsidRDefault="00FF365A" w:rsidP="00FF365A">
      <w:pPr>
        <w:suppressAutoHyphens/>
        <w:autoSpaceDE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kern w:val="0"/>
          <w:lang w:val="ro-RO" w:eastAsia="ar-SA" w:bidi="ar-SA"/>
          <w14:ligatures w14:val="none"/>
        </w:rPr>
      </w:pPr>
    </w:p>
    <w:p w14:paraId="4F3C6091" w14:textId="77777777" w:rsidR="00FF365A" w:rsidRPr="00FF365A" w:rsidRDefault="00FF365A" w:rsidP="00FF365A">
      <w:pPr>
        <w:suppressAutoHyphens/>
        <w:spacing w:after="0" w:line="240" w:lineRule="auto"/>
        <w:ind w:right="690"/>
        <w:jc w:val="both"/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</w:pP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 xml:space="preserve">R O M Â N I A </w:t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  <w:t xml:space="preserve">               </w:t>
      </w:r>
    </w:p>
    <w:p w14:paraId="5A517EB4" w14:textId="77777777" w:rsidR="00FF365A" w:rsidRPr="00FF365A" w:rsidRDefault="00000000" w:rsidP="00FF365A">
      <w:pPr>
        <w:suppressAutoHyphens/>
        <w:spacing w:after="0" w:line="240" w:lineRule="auto"/>
        <w:ind w:right="690"/>
        <w:jc w:val="both"/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</w:pPr>
      <w:r>
        <w:rPr>
          <w:rFonts w:ascii="Times New Roman" w:eastAsia="Calibri" w:hAnsi="Times New Roman" w:cs="Times New Roman"/>
          <w:kern w:val="0"/>
          <w:lang w:val="ro-RO" w:bidi="ar-SA"/>
          <w14:ligatures w14:val="none"/>
        </w:rPr>
        <w:object w:dxaOrig="10208" w:dyaOrig="15030" w14:anchorId="370523CD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1pt;margin-top:-24.35pt;width:38.4pt;height:57.6pt;z-index:-251658752;visibility:visible;mso-wrap-edited:f" wrapcoords="-174 0 -174 21481 21600 21481 21600 0 -174 0" o:allowincell="f">
            <v:imagedata r:id="rId5" o:title=""/>
            <w10:wrap type="tight"/>
          </v:shape>
          <o:OLEObject Type="Embed" ProgID="Word.Picture.8" ShapeID="_x0000_s1026" DrawAspect="Content" ObjectID="_1848122772" r:id="rId6"/>
        </w:object>
      </w:r>
      <w:r w:rsidR="00FF365A"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>JUDEŢUL MUREŞ</w:t>
      </w:r>
    </w:p>
    <w:p w14:paraId="0376AC0A" w14:textId="77777777" w:rsidR="00FF365A" w:rsidRPr="00FF365A" w:rsidRDefault="00FF365A" w:rsidP="00FF365A">
      <w:pPr>
        <w:suppressAutoHyphens/>
        <w:spacing w:after="0" w:line="240" w:lineRule="auto"/>
        <w:ind w:right="690"/>
        <w:jc w:val="both"/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</w:pP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>CONSILIUL LOCAL AL MUNICIPIULUI TÂRGU MUREŞ</w:t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</w:r>
    </w:p>
    <w:p w14:paraId="7AB2BDA4" w14:textId="77777777" w:rsidR="00FF365A" w:rsidRPr="00FF365A" w:rsidRDefault="00FF365A" w:rsidP="00FF365A">
      <w:pPr>
        <w:suppressAutoHyphens/>
        <w:spacing w:after="0" w:line="240" w:lineRule="auto"/>
        <w:ind w:right="690"/>
        <w:jc w:val="both"/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</w:pPr>
    </w:p>
    <w:p w14:paraId="36223DC1" w14:textId="77777777" w:rsidR="00FF365A" w:rsidRPr="00FF365A" w:rsidRDefault="00FF365A" w:rsidP="00FF365A">
      <w:pPr>
        <w:suppressAutoHyphens/>
        <w:spacing w:after="0" w:line="240" w:lineRule="auto"/>
        <w:ind w:right="690"/>
        <w:jc w:val="both"/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</w:pPr>
    </w:p>
    <w:p w14:paraId="5AA7F4A5" w14:textId="77777777" w:rsidR="00FF365A" w:rsidRPr="00FF365A" w:rsidRDefault="00FF365A" w:rsidP="00FF365A">
      <w:pPr>
        <w:suppressAutoHyphens/>
        <w:spacing w:after="0" w:line="240" w:lineRule="auto"/>
        <w:ind w:right="690"/>
        <w:jc w:val="both"/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</w:pPr>
      <w:bookmarkStart w:id="0" w:name="_Hlk198113175"/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 xml:space="preserve">                                                                                                                      INIȚIATOR:</w:t>
      </w:r>
    </w:p>
    <w:p w14:paraId="78614E7B" w14:textId="77777777" w:rsidR="00FF365A" w:rsidRPr="00FF365A" w:rsidRDefault="00FF365A" w:rsidP="00FF365A">
      <w:pPr>
        <w:suppressAutoHyphens/>
        <w:spacing w:after="0" w:line="240" w:lineRule="auto"/>
        <w:ind w:right="690"/>
        <w:jc w:val="both"/>
        <w:rPr>
          <w:rFonts w:ascii="Times New Roman" w:eastAsia="Times New Roman" w:hAnsi="Times New Roman" w:cs="Times New Roman"/>
          <w:b/>
          <w:kern w:val="0"/>
          <w:lang w:val="pt-BR" w:eastAsia="hu-HU" w:bidi="ar-SA"/>
          <w14:ligatures w14:val="none"/>
        </w:rPr>
      </w:pP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</w:r>
      <w:r w:rsidRPr="00FF365A">
        <w:rPr>
          <w:rFonts w:ascii="Times New Roman" w:eastAsia="Times New Roman" w:hAnsi="Times New Roman" w:cs="Times New Roman"/>
          <w:b/>
          <w:kern w:val="0"/>
          <w:lang w:val="ro-RO" w:eastAsia="hu-HU" w:bidi="ar-SA"/>
          <w14:ligatures w14:val="none"/>
        </w:rPr>
        <w:tab/>
        <w:t xml:space="preserve">                                     </w:t>
      </w:r>
      <w:r w:rsidRPr="00FF365A">
        <w:rPr>
          <w:rFonts w:ascii="Times New Roman" w:eastAsia="Times New Roman" w:hAnsi="Times New Roman" w:cs="Times New Roman"/>
          <w:b/>
          <w:kern w:val="0"/>
          <w:lang w:val="pt-BR" w:eastAsia="hu-HU" w:bidi="ar-SA"/>
          <w14:ligatures w14:val="none"/>
        </w:rPr>
        <w:t>PRIMAR,</w:t>
      </w:r>
    </w:p>
    <w:p w14:paraId="480CBE24" w14:textId="77777777" w:rsidR="00FF365A" w:rsidRPr="00FF365A" w:rsidRDefault="00FF365A" w:rsidP="00FF365A">
      <w:pPr>
        <w:suppressAutoHyphens/>
        <w:spacing w:after="0" w:line="240" w:lineRule="auto"/>
        <w:ind w:right="690"/>
        <w:jc w:val="both"/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 w:eastAsia="hu-HU" w:bidi="ar-SA"/>
          <w14:ligatures w14:val="none"/>
        </w:rPr>
      </w:pPr>
      <w:r w:rsidRPr="00FF365A">
        <w:rPr>
          <w:rFonts w:ascii="Times New Roman" w:eastAsia="Times New Roman" w:hAnsi="Times New Roman" w:cs="Times New Roman"/>
          <w:b/>
          <w:kern w:val="0"/>
          <w:lang w:val="pt-BR" w:eastAsia="hu-HU" w:bidi="ar-SA"/>
          <w14:ligatures w14:val="none"/>
        </w:rPr>
        <w:t xml:space="preserve">                                                                                                                      </w:t>
      </w:r>
      <w:r w:rsidRPr="00FF365A">
        <w:rPr>
          <w:rFonts w:ascii="Times New Roman" w:eastAsia="Times New Roman" w:hAnsi="Times New Roman" w:cs="Times New Roman"/>
          <w:b/>
          <w:kern w:val="0"/>
          <w:sz w:val="28"/>
          <w:szCs w:val="28"/>
          <w:lang w:val="pt-BR" w:eastAsia="hu-HU" w:bidi="ar-SA"/>
          <w14:ligatures w14:val="none"/>
        </w:rPr>
        <w:t>Sóos Zoltán</w:t>
      </w:r>
    </w:p>
    <w:bookmarkEnd w:id="0"/>
    <w:p w14:paraId="7A5A3DF7" w14:textId="77777777" w:rsidR="00FF365A" w:rsidRDefault="00FF365A" w:rsidP="00BA787E">
      <w:pPr>
        <w:jc w:val="center"/>
        <w:rPr>
          <w:rFonts w:asciiTheme="majorBidi" w:hAnsiTheme="majorBidi" w:cstheme="majorBidi"/>
          <w:b/>
          <w:bCs/>
          <w:sz w:val="28"/>
          <w:szCs w:val="28"/>
          <w:lang w:val="ro-RO"/>
        </w:rPr>
      </w:pPr>
    </w:p>
    <w:p w14:paraId="0BADD6DF" w14:textId="5FFB4062" w:rsidR="008658F3" w:rsidRPr="00FF365A" w:rsidRDefault="00BA787E" w:rsidP="00FF365A">
      <w:pPr>
        <w:spacing w:after="0" w:line="240" w:lineRule="auto"/>
        <w:jc w:val="center"/>
        <w:rPr>
          <w:rFonts w:asciiTheme="majorBidi" w:hAnsiTheme="majorBidi" w:cstheme="majorBidi"/>
          <w:b/>
          <w:bCs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HOTĂRÂREA NR.___________</w:t>
      </w:r>
    </w:p>
    <w:p w14:paraId="2CA53631" w14:textId="7EF09051" w:rsidR="00BA787E" w:rsidRPr="00FF365A" w:rsidRDefault="00FF365A" w:rsidP="00FF365A">
      <w:pPr>
        <w:spacing w:after="0" w:line="240" w:lineRule="auto"/>
        <w:jc w:val="center"/>
        <w:rPr>
          <w:rFonts w:asciiTheme="majorBidi" w:hAnsiTheme="majorBidi" w:cstheme="majorBidi"/>
          <w:b/>
          <w:bCs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d</w:t>
      </w:r>
      <w:r w:rsidR="00BA787E" w:rsidRPr="00FF365A">
        <w:rPr>
          <w:rFonts w:asciiTheme="majorBidi" w:hAnsiTheme="majorBidi" w:cstheme="majorBidi"/>
          <w:b/>
          <w:bCs/>
          <w:lang w:val="ro-RO"/>
        </w:rPr>
        <w:t>in_______________</w:t>
      </w:r>
    </w:p>
    <w:p w14:paraId="55C67353" w14:textId="6A4E3CB3" w:rsidR="00BA787E" w:rsidRPr="00FF365A" w:rsidRDefault="00FF365A" w:rsidP="00BA787E">
      <w:pPr>
        <w:jc w:val="center"/>
        <w:rPr>
          <w:rFonts w:asciiTheme="majorBidi" w:hAnsiTheme="majorBidi" w:cstheme="majorBidi"/>
          <w:b/>
          <w:bCs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p</w:t>
      </w:r>
      <w:r w:rsidR="00BA787E" w:rsidRPr="00FF365A">
        <w:rPr>
          <w:rFonts w:asciiTheme="majorBidi" w:hAnsiTheme="majorBidi" w:cstheme="majorBidi"/>
          <w:b/>
          <w:bCs/>
          <w:lang w:val="ro-RO"/>
        </w:rPr>
        <w:t>rivind aprobarea Regulamentului de organizare și funcționare a activității de voluntariat din cadrul Direcției Poliția Locală Târgu Mureș – instituție de interes public, cu personalitate juridică, aflată în subordinea Consiliului Local al Municipiului Târgu Mureș</w:t>
      </w:r>
    </w:p>
    <w:p w14:paraId="25F60B83" w14:textId="77777777" w:rsidR="00BA787E" w:rsidRPr="00FF365A" w:rsidRDefault="00BA787E" w:rsidP="00BA787E">
      <w:pPr>
        <w:rPr>
          <w:rFonts w:asciiTheme="majorBidi" w:hAnsiTheme="majorBidi" w:cstheme="majorBidi"/>
          <w:lang w:val="ro-RO"/>
        </w:rPr>
      </w:pPr>
    </w:p>
    <w:p w14:paraId="6F34F9C1" w14:textId="181A9C3F" w:rsidR="00BA787E" w:rsidRPr="00FF365A" w:rsidRDefault="00BA787E" w:rsidP="00FF365A">
      <w:pPr>
        <w:ind w:firstLine="720"/>
        <w:jc w:val="both"/>
        <w:rPr>
          <w:rFonts w:asciiTheme="majorBidi" w:hAnsiTheme="majorBidi" w:cstheme="majorBidi"/>
          <w:i/>
          <w:iCs/>
          <w:lang w:val="ro-RO"/>
        </w:rPr>
      </w:pPr>
      <w:r w:rsidRPr="00FF365A">
        <w:rPr>
          <w:rFonts w:asciiTheme="majorBidi" w:hAnsiTheme="majorBidi" w:cstheme="majorBidi"/>
          <w:i/>
          <w:iCs/>
          <w:lang w:val="ro-RO"/>
        </w:rPr>
        <w:t>Consiliul local al Municipiului Târgu Mureș, întrunit în ședință ordinară de lucru,</w:t>
      </w:r>
    </w:p>
    <w:p w14:paraId="322C6A58" w14:textId="72D2F410" w:rsidR="00BA787E" w:rsidRPr="00FF365A" w:rsidRDefault="00BA787E" w:rsidP="00BA787E">
      <w:pPr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lang w:val="ro-RO"/>
        </w:rPr>
        <w:t xml:space="preserve">   Luând în dezbatere proiectul de hotărâre și având în vedere:</w:t>
      </w:r>
    </w:p>
    <w:p w14:paraId="0DEB7BA0" w14:textId="05BE7F97" w:rsidR="00CD3F1C" w:rsidRPr="00FF365A" w:rsidRDefault="00BA787E" w:rsidP="00CD3F1C">
      <w:pPr>
        <w:pStyle w:val="Listparagraf"/>
        <w:numPr>
          <w:ilvl w:val="0"/>
          <w:numId w:val="1"/>
        </w:numPr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lang w:val="ro-RO"/>
        </w:rPr>
        <w:t>Referatul de aprobare nr.             din data              inițiat de Primar prin Direcția Poliția Locală</w:t>
      </w:r>
      <w:r w:rsidR="00CD3F1C" w:rsidRPr="00FF365A">
        <w:rPr>
          <w:rFonts w:asciiTheme="majorBidi" w:hAnsiTheme="majorBidi" w:cstheme="majorBidi"/>
          <w:lang w:val="ro-RO"/>
        </w:rPr>
        <w:t xml:space="preserve"> Târgu Mureș privind aprobarea Regulamentului de organizare și funcționare a activității de voluntariat din cadrul Direcției Poliția Locală T</w:t>
      </w:r>
      <w:r w:rsidR="00FE20E8" w:rsidRPr="00FF365A">
        <w:rPr>
          <w:rFonts w:asciiTheme="majorBidi" w:hAnsiTheme="majorBidi" w:cstheme="majorBidi"/>
          <w:lang w:val="ro-RO"/>
        </w:rPr>
        <w:t>â</w:t>
      </w:r>
      <w:r w:rsidR="00CD3F1C" w:rsidRPr="00FF365A">
        <w:rPr>
          <w:rFonts w:asciiTheme="majorBidi" w:hAnsiTheme="majorBidi" w:cstheme="majorBidi"/>
          <w:lang w:val="ro-RO"/>
        </w:rPr>
        <w:t>rgu Mureș - instituție de interes public, cu personalitate juridică, aflată în subordinea Consiliului Local al Municipiului Târgu Mureș,</w:t>
      </w:r>
    </w:p>
    <w:p w14:paraId="260B8131" w14:textId="50EC5931" w:rsidR="00BA787E" w:rsidRPr="00FF365A" w:rsidRDefault="00CD3F1C" w:rsidP="00BA787E">
      <w:pPr>
        <w:pStyle w:val="Listparagraf"/>
        <w:numPr>
          <w:ilvl w:val="0"/>
          <w:numId w:val="1"/>
        </w:numPr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lang w:val="ro-RO"/>
        </w:rPr>
        <w:t>Raportul de specialitate nr.         din data de      al</w:t>
      </w:r>
      <w:r w:rsidR="00FF365A">
        <w:rPr>
          <w:rFonts w:asciiTheme="majorBidi" w:hAnsiTheme="majorBidi" w:cstheme="majorBidi"/>
          <w:lang w:val="ro-RO"/>
        </w:rPr>
        <w:t xml:space="preserve"> </w:t>
      </w:r>
      <w:r w:rsidRPr="00FF365A">
        <w:rPr>
          <w:rFonts w:asciiTheme="majorBidi" w:hAnsiTheme="majorBidi" w:cstheme="majorBidi"/>
          <w:lang w:val="ro-RO"/>
        </w:rPr>
        <w:t>Direcției juridice, contencios administrativ și administrație publică locală,</w:t>
      </w:r>
    </w:p>
    <w:p w14:paraId="5416A69A" w14:textId="2CF05CB7" w:rsidR="00CD3F1C" w:rsidRPr="00FF365A" w:rsidRDefault="00CD3F1C" w:rsidP="00BA787E">
      <w:pPr>
        <w:pStyle w:val="Listparagraf"/>
        <w:numPr>
          <w:ilvl w:val="0"/>
          <w:numId w:val="1"/>
        </w:numPr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lang w:val="ro-RO"/>
        </w:rPr>
        <w:t>Raportul Comisiilor de specialitate  din cadrul Consiliului Local municipal Târgu Mureș,</w:t>
      </w:r>
    </w:p>
    <w:p w14:paraId="4F9295B3" w14:textId="12A3985C" w:rsidR="00CD3F1C" w:rsidRPr="00FF365A" w:rsidRDefault="00C20D03" w:rsidP="00BA787E">
      <w:pPr>
        <w:pStyle w:val="Listparagraf"/>
        <w:numPr>
          <w:ilvl w:val="0"/>
          <w:numId w:val="1"/>
        </w:numPr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lang w:val="ro-RO"/>
        </w:rPr>
        <w:t>Prevederile art.2  alin(2) și art. 7 alin.(1) ale Legii nr.78/2014 privind reglementarea activității de voluntariat în România</w:t>
      </w:r>
      <w:r w:rsidR="00E000AD">
        <w:rPr>
          <w:rFonts w:asciiTheme="majorBidi" w:hAnsiTheme="majorBidi" w:cstheme="majorBidi"/>
          <w:lang w:val="ro-RO"/>
        </w:rPr>
        <w:t>,</w:t>
      </w:r>
      <w:r w:rsidRPr="00FF365A">
        <w:rPr>
          <w:rFonts w:asciiTheme="majorBidi" w:hAnsiTheme="majorBidi" w:cstheme="majorBidi"/>
          <w:lang w:val="ro-RO"/>
        </w:rPr>
        <w:t xml:space="preserve"> cu modificările și completările ulterioare,</w:t>
      </w:r>
    </w:p>
    <w:p w14:paraId="24FF8D54" w14:textId="7CCAE2CA" w:rsidR="00C20D03" w:rsidRPr="00FF365A" w:rsidRDefault="00C20D03" w:rsidP="00BA787E">
      <w:pPr>
        <w:pStyle w:val="Listparagraf"/>
        <w:numPr>
          <w:ilvl w:val="0"/>
          <w:numId w:val="1"/>
        </w:numPr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lang w:val="ro-RO"/>
        </w:rPr>
        <w:t>Prevederile art.7 din Legea 52/2003 privind transparența</w:t>
      </w:r>
      <w:r w:rsidR="00FE20E8" w:rsidRPr="00FF365A">
        <w:rPr>
          <w:rFonts w:asciiTheme="majorBidi" w:hAnsiTheme="majorBidi" w:cstheme="majorBidi"/>
          <w:lang w:val="ro-RO"/>
        </w:rPr>
        <w:t xml:space="preserve"> decizională în administrația publică, modificată și completată,</w:t>
      </w:r>
    </w:p>
    <w:p w14:paraId="48EB477B" w14:textId="169E4321" w:rsidR="00FE20E8" w:rsidRPr="00FF365A" w:rsidRDefault="00FE20E8" w:rsidP="00BA787E">
      <w:pPr>
        <w:pStyle w:val="Listparagraf"/>
        <w:numPr>
          <w:ilvl w:val="0"/>
          <w:numId w:val="1"/>
        </w:numPr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lang w:val="ro-RO"/>
        </w:rPr>
        <w:t>Prevederile Legii 155/2010 – Legea poliției locale, republicată, cu modificările și completările ulterioare.</w:t>
      </w:r>
    </w:p>
    <w:p w14:paraId="6959AFE9" w14:textId="1852E09A" w:rsidR="00FE20E8" w:rsidRPr="00FF365A" w:rsidRDefault="00FE20E8" w:rsidP="00FF365A">
      <w:pPr>
        <w:ind w:firstLine="36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lang w:val="ro-RO"/>
        </w:rPr>
        <w:t xml:space="preserve">În temeiul dispozițiilor art.129 alin.(2) </w:t>
      </w:r>
      <w:proofErr w:type="spellStart"/>
      <w:r w:rsidRPr="00FF365A">
        <w:rPr>
          <w:rFonts w:asciiTheme="majorBidi" w:hAnsiTheme="majorBidi" w:cstheme="majorBidi"/>
          <w:lang w:val="ro-RO"/>
        </w:rPr>
        <w:t>lit</w:t>
      </w:r>
      <w:proofErr w:type="spellEnd"/>
      <w:r w:rsidRPr="00FF365A">
        <w:rPr>
          <w:rFonts w:asciiTheme="majorBidi" w:hAnsiTheme="majorBidi" w:cstheme="majorBidi"/>
          <w:lang w:val="ro-RO"/>
        </w:rPr>
        <w:t>.,,d” și alin.(7) lit. ,,n”</w:t>
      </w:r>
      <w:r w:rsidR="005140AF" w:rsidRPr="00FF365A">
        <w:rPr>
          <w:rFonts w:asciiTheme="majorBidi" w:hAnsiTheme="majorBidi" w:cstheme="majorBidi"/>
          <w:lang w:val="ro-RO"/>
        </w:rPr>
        <w:t>, art.139 alin.(1), art.196 alin. (1) lit. ,,a” din O.U.G. nr. 57/2019 privind Codul administrativ, modificată și completată,</w:t>
      </w:r>
    </w:p>
    <w:p w14:paraId="309C3A73" w14:textId="443E4049" w:rsidR="005140AF" w:rsidRPr="00FF365A" w:rsidRDefault="005140AF" w:rsidP="005140AF">
      <w:pPr>
        <w:jc w:val="center"/>
        <w:rPr>
          <w:rFonts w:asciiTheme="majorBidi" w:hAnsiTheme="majorBidi" w:cstheme="majorBidi"/>
          <w:b/>
          <w:bCs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Hotărăște:</w:t>
      </w:r>
    </w:p>
    <w:p w14:paraId="4650EC48" w14:textId="29063025" w:rsidR="005140AF" w:rsidRPr="00FF365A" w:rsidRDefault="005140AF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Art.1.</w:t>
      </w:r>
      <w:r w:rsidRPr="00FF365A">
        <w:rPr>
          <w:rFonts w:asciiTheme="majorBidi" w:hAnsiTheme="majorBidi" w:cstheme="majorBidi"/>
          <w:lang w:val="ro-RO"/>
        </w:rPr>
        <w:t xml:space="preserve"> Se aprobă Regulamentul de organizare și funcționare a activității de voluntariat din cadrul Direcției Poliția Locală Târgu Mureș, conform anexei 1 – parte integrantă din prezenta hotărâre.</w:t>
      </w:r>
    </w:p>
    <w:p w14:paraId="7FBDCCF9" w14:textId="70727555" w:rsidR="005140AF" w:rsidRPr="00FF365A" w:rsidRDefault="005140AF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lastRenderedPageBreak/>
        <w:t>Art.2.</w:t>
      </w:r>
      <w:r w:rsidRPr="00FF365A">
        <w:rPr>
          <w:rFonts w:asciiTheme="majorBidi" w:hAnsiTheme="majorBidi" w:cstheme="majorBidi"/>
          <w:lang w:val="ro-RO"/>
        </w:rPr>
        <w:t xml:space="preserve"> Se aprobă modelul contractului de voluntariat, prezentat în anexa</w:t>
      </w:r>
      <w:r w:rsidR="00E000AD">
        <w:rPr>
          <w:rFonts w:asciiTheme="majorBidi" w:hAnsiTheme="majorBidi" w:cstheme="majorBidi"/>
          <w:lang w:val="ro-RO"/>
        </w:rPr>
        <w:t xml:space="preserve"> </w:t>
      </w:r>
      <w:r w:rsidRPr="00FF365A">
        <w:rPr>
          <w:rFonts w:asciiTheme="majorBidi" w:hAnsiTheme="majorBidi" w:cstheme="majorBidi"/>
          <w:lang w:val="ro-RO"/>
        </w:rPr>
        <w:t>2 - parte integrantă din prezenta hotărâre.</w:t>
      </w:r>
    </w:p>
    <w:p w14:paraId="35E3178B" w14:textId="77777777" w:rsidR="006E2388" w:rsidRPr="00FF365A" w:rsidRDefault="005140AF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Art.3.</w:t>
      </w:r>
      <w:r w:rsidRPr="00FF365A">
        <w:rPr>
          <w:rFonts w:asciiTheme="majorBidi" w:hAnsiTheme="majorBidi" w:cstheme="majorBidi"/>
          <w:lang w:val="ro-RO"/>
        </w:rPr>
        <w:t xml:space="preserve"> Se aprobă modelul fișei de voluntariat</w:t>
      </w:r>
      <w:r w:rsidR="006E2388" w:rsidRPr="00FF365A">
        <w:rPr>
          <w:rFonts w:asciiTheme="majorBidi" w:hAnsiTheme="majorBidi" w:cstheme="majorBidi"/>
          <w:lang w:val="ro-RO"/>
        </w:rPr>
        <w:t>, prezentat în anexa 3 - parte integrantă din prezenta hotărâre.</w:t>
      </w:r>
    </w:p>
    <w:p w14:paraId="3F7CA39B" w14:textId="3BAC89A0" w:rsidR="006E2388" w:rsidRPr="00FF365A" w:rsidRDefault="006E2388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Art.4</w:t>
      </w:r>
      <w:r w:rsidRPr="00FF365A">
        <w:rPr>
          <w:rFonts w:asciiTheme="majorBidi" w:hAnsiTheme="majorBidi" w:cstheme="majorBidi"/>
          <w:lang w:val="ro-RO"/>
        </w:rPr>
        <w:t xml:space="preserve"> Se aprobă modelul fișei de prezență, prezentat în anexa 4 - parte integrantă din prezenta hotărâre.</w:t>
      </w:r>
    </w:p>
    <w:p w14:paraId="26AB62F0" w14:textId="6EC1DAFC" w:rsidR="006E2388" w:rsidRPr="00FF365A" w:rsidRDefault="006E2388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Art.5.</w:t>
      </w:r>
      <w:r w:rsidRPr="00FF365A">
        <w:rPr>
          <w:rFonts w:asciiTheme="majorBidi" w:hAnsiTheme="majorBidi" w:cstheme="majorBidi"/>
          <w:lang w:val="ro-RO"/>
        </w:rPr>
        <w:t xml:space="preserve"> Se aprobă modelul fișei de evaluare a voluntarului, prezentat în anexa 5 - parte integrantă din prezenta hotărâre.</w:t>
      </w:r>
    </w:p>
    <w:p w14:paraId="297BBAFF" w14:textId="0E4302F3" w:rsidR="006E2388" w:rsidRPr="00FF365A" w:rsidRDefault="006E2388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Art.6.</w:t>
      </w:r>
      <w:r w:rsidRPr="00FF365A">
        <w:rPr>
          <w:rFonts w:asciiTheme="majorBidi" w:hAnsiTheme="majorBidi" w:cstheme="majorBidi"/>
          <w:lang w:val="ro-RO"/>
        </w:rPr>
        <w:t xml:space="preserve"> Se aprobă modelul certificatului de voluntariat, prezentat în anexa 6 - parte integrantă din prezenta hotărâre.</w:t>
      </w:r>
    </w:p>
    <w:p w14:paraId="339BBBD5" w14:textId="1DFAF6E0" w:rsidR="00E000AD" w:rsidRDefault="00810328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Art.7.</w:t>
      </w:r>
      <w:r w:rsidRPr="00FF365A">
        <w:rPr>
          <w:rFonts w:asciiTheme="majorBidi" w:hAnsiTheme="majorBidi" w:cstheme="majorBidi"/>
          <w:lang w:val="ro-RO"/>
        </w:rPr>
        <w:t xml:space="preserve"> </w:t>
      </w:r>
      <w:r w:rsidR="00E000AD" w:rsidRPr="00E000AD">
        <w:rPr>
          <w:rFonts w:asciiTheme="majorBidi" w:hAnsiTheme="majorBidi" w:cstheme="majorBidi"/>
          <w:lang w:val="ro-RO"/>
        </w:rPr>
        <w:t xml:space="preserve">Se aprobă modelul </w:t>
      </w:r>
      <w:r w:rsidR="00E000AD">
        <w:rPr>
          <w:rFonts w:asciiTheme="majorBidi" w:hAnsiTheme="majorBidi" w:cstheme="majorBidi"/>
          <w:lang w:val="ro-RO"/>
        </w:rPr>
        <w:t>legitimației</w:t>
      </w:r>
      <w:r w:rsidR="00E000AD" w:rsidRPr="00E000AD">
        <w:rPr>
          <w:rFonts w:asciiTheme="majorBidi" w:hAnsiTheme="majorBidi" w:cstheme="majorBidi"/>
          <w:lang w:val="ro-RO"/>
        </w:rPr>
        <w:t xml:space="preserve"> de voluntariat, prezentat în anexa </w:t>
      </w:r>
      <w:r w:rsidR="00E000AD">
        <w:rPr>
          <w:rFonts w:asciiTheme="majorBidi" w:hAnsiTheme="majorBidi" w:cstheme="majorBidi"/>
          <w:lang w:val="ro-RO"/>
        </w:rPr>
        <w:t>7</w:t>
      </w:r>
      <w:r w:rsidR="00E000AD" w:rsidRPr="00E000AD">
        <w:rPr>
          <w:rFonts w:asciiTheme="majorBidi" w:hAnsiTheme="majorBidi" w:cstheme="majorBidi"/>
          <w:lang w:val="ro-RO"/>
        </w:rPr>
        <w:t xml:space="preserve"> - parte integrantă din prezenta hotărâre.</w:t>
      </w:r>
    </w:p>
    <w:p w14:paraId="4696858F" w14:textId="68A19F47" w:rsidR="00810328" w:rsidRPr="00FF365A" w:rsidRDefault="00E000AD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E000AD">
        <w:rPr>
          <w:rFonts w:asciiTheme="majorBidi" w:hAnsiTheme="majorBidi" w:cstheme="majorBidi"/>
          <w:b/>
          <w:bCs/>
          <w:lang w:val="ro-RO"/>
        </w:rPr>
        <w:t>Art.8.</w:t>
      </w:r>
      <w:r>
        <w:rPr>
          <w:rFonts w:asciiTheme="majorBidi" w:hAnsiTheme="majorBidi" w:cstheme="majorBidi"/>
          <w:lang w:val="ro-RO"/>
        </w:rPr>
        <w:t xml:space="preserve"> </w:t>
      </w:r>
      <w:r w:rsidR="00810328" w:rsidRPr="00FF365A">
        <w:rPr>
          <w:rFonts w:asciiTheme="majorBidi" w:hAnsiTheme="majorBidi" w:cstheme="majorBidi"/>
          <w:lang w:val="ro-RO"/>
        </w:rPr>
        <w:t xml:space="preserve">H.C.L.M. nr.265 din 28.07.2022 privind Regulamentul de organizare și funcționare a activității de voluntariat din cadrul Direcției Poliția Locală Târgu Mureș își încetează aplicabilitatea. </w:t>
      </w:r>
    </w:p>
    <w:p w14:paraId="62A3DC34" w14:textId="0DFAFAC1" w:rsidR="00810328" w:rsidRPr="00FF365A" w:rsidRDefault="00810328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</w:t>
      </w:r>
      <w:r w:rsidR="00FF365A" w:rsidRPr="00FF365A">
        <w:rPr>
          <w:rFonts w:asciiTheme="majorBidi" w:hAnsiTheme="majorBidi" w:cstheme="majorBidi"/>
          <w:b/>
          <w:bCs/>
          <w:lang w:val="ro-RO"/>
        </w:rPr>
        <w:t>.</w:t>
      </w:r>
      <w:r w:rsidR="00E000AD">
        <w:rPr>
          <w:rFonts w:asciiTheme="majorBidi" w:hAnsiTheme="majorBidi" w:cstheme="majorBidi"/>
          <w:b/>
          <w:bCs/>
          <w:lang w:val="ro-RO"/>
        </w:rPr>
        <w:t>9</w:t>
      </w:r>
      <w:r w:rsidRPr="00FF365A">
        <w:rPr>
          <w:rFonts w:asciiTheme="majorBidi" w:hAnsiTheme="majorBidi" w:cstheme="majorBidi"/>
          <w:b/>
          <w:bCs/>
          <w:lang w:val="ro-RO"/>
        </w:rPr>
        <w:t>.</w:t>
      </w:r>
      <w:r w:rsidRPr="00FF365A">
        <w:rPr>
          <w:rFonts w:asciiTheme="majorBidi" w:hAnsiTheme="majorBidi" w:cstheme="majorBidi"/>
          <w:lang w:val="ro-RO"/>
        </w:rPr>
        <w:t xml:space="preserve"> Cu aducere la îndeplinire a prevederilor prezentei hotărâri </w:t>
      </w:r>
      <w:r w:rsidR="00982ABD" w:rsidRPr="00FF365A">
        <w:rPr>
          <w:rFonts w:asciiTheme="majorBidi" w:hAnsiTheme="majorBidi" w:cstheme="majorBidi"/>
          <w:lang w:val="ro-RO"/>
        </w:rPr>
        <w:t>se încredințează Executivul Municipiului Târgu Mureș prin Direcția Poliția Locală Târgu Mureș.</w:t>
      </w:r>
    </w:p>
    <w:p w14:paraId="69E6D050" w14:textId="7A23BBE8" w:rsidR="00982ABD" w:rsidRPr="00FF365A" w:rsidRDefault="00982ABD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Art.</w:t>
      </w:r>
      <w:r w:rsidR="00E000AD">
        <w:rPr>
          <w:rFonts w:asciiTheme="majorBidi" w:hAnsiTheme="majorBidi" w:cstheme="majorBidi"/>
          <w:b/>
          <w:bCs/>
          <w:lang w:val="ro-RO"/>
        </w:rPr>
        <w:t>10</w:t>
      </w:r>
      <w:r w:rsidRPr="00FF365A">
        <w:rPr>
          <w:rFonts w:asciiTheme="majorBidi" w:hAnsiTheme="majorBidi" w:cstheme="majorBidi"/>
          <w:b/>
          <w:bCs/>
          <w:lang w:val="ro-RO"/>
        </w:rPr>
        <w:t>.</w:t>
      </w:r>
      <w:r w:rsidRPr="00FF365A">
        <w:rPr>
          <w:rFonts w:asciiTheme="majorBidi" w:hAnsiTheme="majorBidi" w:cstheme="majorBidi"/>
          <w:lang w:val="ro-RO"/>
        </w:rPr>
        <w:t xml:space="preserve"> În conformitate cu prevederile art.252  alin.(1) </w:t>
      </w:r>
      <w:proofErr w:type="spellStart"/>
      <w:r w:rsidRPr="00FF365A">
        <w:rPr>
          <w:rFonts w:asciiTheme="majorBidi" w:hAnsiTheme="majorBidi" w:cstheme="majorBidi"/>
          <w:lang w:val="ro-RO"/>
        </w:rPr>
        <w:t>lit</w:t>
      </w:r>
      <w:proofErr w:type="spellEnd"/>
      <w:r w:rsidRPr="00FF365A">
        <w:rPr>
          <w:rFonts w:asciiTheme="majorBidi" w:hAnsiTheme="majorBidi" w:cstheme="majorBidi"/>
          <w:lang w:val="ro-RO"/>
        </w:rPr>
        <w:t>.,,c” și ale art.255 din O.U.G. nr. 57/2019 privind Codul administrativ, precum și ale art.3, alin. (1) din Legea 554/2004, privind contenciosul administrativ, prezenta Hotărâre se înaintează Prefectului Județului Mureș pentru exercitarea controlului de legalitate.</w:t>
      </w:r>
    </w:p>
    <w:p w14:paraId="18EE4DCE" w14:textId="5F24486A" w:rsidR="00982ABD" w:rsidRPr="00FF365A" w:rsidRDefault="00982ABD" w:rsidP="00FF365A">
      <w:pPr>
        <w:spacing w:after="0" w:line="276" w:lineRule="auto"/>
        <w:ind w:firstLine="720"/>
        <w:jc w:val="both"/>
        <w:rPr>
          <w:rFonts w:asciiTheme="majorBidi" w:hAnsiTheme="majorBidi" w:cstheme="majorBidi"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Art.1</w:t>
      </w:r>
      <w:r w:rsidR="00E000AD">
        <w:rPr>
          <w:rFonts w:asciiTheme="majorBidi" w:hAnsiTheme="majorBidi" w:cstheme="majorBidi"/>
          <w:b/>
          <w:bCs/>
          <w:lang w:val="ro-RO"/>
        </w:rPr>
        <w:t>1</w:t>
      </w:r>
      <w:r w:rsidRPr="00FF365A">
        <w:rPr>
          <w:rFonts w:asciiTheme="majorBidi" w:hAnsiTheme="majorBidi" w:cstheme="majorBidi"/>
          <w:b/>
          <w:bCs/>
          <w:lang w:val="ro-RO"/>
        </w:rPr>
        <w:t>.</w:t>
      </w:r>
      <w:r w:rsidRPr="00FF365A">
        <w:rPr>
          <w:rFonts w:asciiTheme="majorBidi" w:hAnsiTheme="majorBidi" w:cstheme="majorBidi"/>
          <w:lang w:val="ro-RO"/>
        </w:rPr>
        <w:t xml:space="preserve"> Prezenta hotărâre se comunică </w:t>
      </w:r>
      <w:r w:rsidR="00FF365A">
        <w:rPr>
          <w:rFonts w:asciiTheme="majorBidi" w:hAnsiTheme="majorBidi" w:cstheme="majorBidi"/>
          <w:lang w:val="ro-RO"/>
        </w:rPr>
        <w:t xml:space="preserve">primarului municipiului Târgu Mureș și </w:t>
      </w:r>
      <w:r w:rsidRPr="00FF365A">
        <w:rPr>
          <w:rFonts w:asciiTheme="majorBidi" w:hAnsiTheme="majorBidi" w:cstheme="majorBidi"/>
          <w:lang w:val="ro-RO"/>
        </w:rPr>
        <w:t>Direcției Poliția Locală Târgu Mureș.</w:t>
      </w:r>
    </w:p>
    <w:p w14:paraId="07F425BA" w14:textId="56D28B2A" w:rsidR="00982ABD" w:rsidRPr="00FF365A" w:rsidRDefault="00982ABD" w:rsidP="00FF365A">
      <w:pPr>
        <w:spacing w:after="0" w:line="276" w:lineRule="auto"/>
        <w:jc w:val="both"/>
        <w:rPr>
          <w:rFonts w:asciiTheme="majorBidi" w:hAnsiTheme="majorBidi" w:cstheme="majorBidi"/>
          <w:lang w:val="ro-RO"/>
        </w:rPr>
      </w:pPr>
    </w:p>
    <w:p w14:paraId="0C407EBD" w14:textId="0AC19584" w:rsidR="006E2388" w:rsidRPr="00FF365A" w:rsidRDefault="006E2388" w:rsidP="00FF365A">
      <w:pPr>
        <w:spacing w:after="0" w:line="276" w:lineRule="auto"/>
        <w:jc w:val="both"/>
        <w:rPr>
          <w:rFonts w:asciiTheme="majorBidi" w:hAnsiTheme="majorBidi" w:cstheme="majorBidi"/>
          <w:lang w:val="ro-RO"/>
        </w:rPr>
      </w:pPr>
    </w:p>
    <w:p w14:paraId="61B1EB34" w14:textId="17FF5214" w:rsidR="006E2388" w:rsidRPr="00FF365A" w:rsidRDefault="006E2388" w:rsidP="00FF365A">
      <w:pPr>
        <w:spacing w:after="0" w:line="276" w:lineRule="auto"/>
        <w:jc w:val="both"/>
        <w:rPr>
          <w:rFonts w:asciiTheme="majorBidi" w:hAnsiTheme="majorBidi" w:cstheme="majorBidi"/>
          <w:lang w:val="ro-RO"/>
        </w:rPr>
      </w:pPr>
    </w:p>
    <w:p w14:paraId="5CB1C5F5" w14:textId="77777777" w:rsidR="00FF365A" w:rsidRPr="00FF365A" w:rsidRDefault="00FF365A" w:rsidP="00FF365A">
      <w:pPr>
        <w:spacing w:after="0" w:line="276" w:lineRule="auto"/>
        <w:jc w:val="center"/>
        <w:rPr>
          <w:rFonts w:asciiTheme="majorBidi" w:hAnsiTheme="majorBidi" w:cstheme="majorBidi"/>
          <w:b/>
          <w:bCs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Viză de legalitate,</w:t>
      </w:r>
    </w:p>
    <w:p w14:paraId="2B042C42" w14:textId="7363080D" w:rsidR="00FF365A" w:rsidRPr="00FF365A" w:rsidRDefault="00FF365A" w:rsidP="00FF365A">
      <w:pPr>
        <w:spacing w:after="0" w:line="276" w:lineRule="auto"/>
        <w:jc w:val="center"/>
        <w:rPr>
          <w:rFonts w:asciiTheme="majorBidi" w:hAnsiTheme="majorBidi" w:cstheme="majorBidi"/>
          <w:b/>
          <w:bCs/>
          <w:lang w:val="ro-RO"/>
        </w:rPr>
      </w:pPr>
      <w:r w:rsidRPr="00FF365A">
        <w:rPr>
          <w:rFonts w:asciiTheme="majorBidi" w:hAnsiTheme="majorBidi" w:cstheme="majorBidi"/>
          <w:b/>
          <w:bCs/>
          <w:lang w:val="ro-RO"/>
        </w:rPr>
        <w:t>Secretarul General al Municipiului</w:t>
      </w:r>
      <w:r>
        <w:rPr>
          <w:rFonts w:asciiTheme="majorBidi" w:hAnsiTheme="majorBidi" w:cstheme="majorBidi"/>
          <w:b/>
          <w:bCs/>
          <w:lang w:val="ro-RO"/>
        </w:rPr>
        <w:t xml:space="preserve"> </w:t>
      </w:r>
      <w:r w:rsidRPr="00FF365A">
        <w:rPr>
          <w:rFonts w:asciiTheme="majorBidi" w:hAnsiTheme="majorBidi" w:cstheme="majorBidi"/>
          <w:b/>
          <w:bCs/>
          <w:lang w:val="ro-RO"/>
        </w:rPr>
        <w:t xml:space="preserve">Târgu </w:t>
      </w:r>
      <w:proofErr w:type="spellStart"/>
      <w:r w:rsidRPr="00FF365A">
        <w:rPr>
          <w:rFonts w:asciiTheme="majorBidi" w:hAnsiTheme="majorBidi" w:cstheme="majorBidi"/>
          <w:b/>
          <w:bCs/>
          <w:lang w:val="ro-RO"/>
        </w:rPr>
        <w:t>Mureş</w:t>
      </w:r>
      <w:proofErr w:type="spellEnd"/>
      <w:r w:rsidRPr="00FF365A">
        <w:rPr>
          <w:rFonts w:asciiTheme="majorBidi" w:hAnsiTheme="majorBidi" w:cstheme="majorBidi"/>
          <w:b/>
          <w:bCs/>
          <w:lang w:val="ro-RO"/>
        </w:rPr>
        <w:t>,</w:t>
      </w:r>
    </w:p>
    <w:p w14:paraId="5A22BB2A" w14:textId="77777777" w:rsidR="00FF365A" w:rsidRPr="00FF365A" w:rsidRDefault="00FF365A" w:rsidP="00FF365A">
      <w:pPr>
        <w:spacing w:after="0" w:line="276" w:lineRule="auto"/>
        <w:jc w:val="center"/>
        <w:rPr>
          <w:rFonts w:asciiTheme="majorBidi" w:hAnsiTheme="majorBidi" w:cstheme="majorBidi"/>
          <w:b/>
          <w:bCs/>
          <w:lang w:val="ro-RO"/>
        </w:rPr>
      </w:pPr>
      <w:proofErr w:type="spellStart"/>
      <w:r w:rsidRPr="00FF365A">
        <w:rPr>
          <w:rFonts w:asciiTheme="majorBidi" w:hAnsiTheme="majorBidi" w:cstheme="majorBidi"/>
          <w:b/>
          <w:bCs/>
          <w:lang w:val="ro-RO"/>
        </w:rPr>
        <w:t>Bordi</w:t>
      </w:r>
      <w:proofErr w:type="spellEnd"/>
      <w:r w:rsidRPr="00FF365A">
        <w:rPr>
          <w:rFonts w:asciiTheme="majorBidi" w:hAnsiTheme="majorBidi" w:cstheme="majorBidi"/>
          <w:b/>
          <w:bCs/>
          <w:lang w:val="ro-RO"/>
        </w:rPr>
        <w:t xml:space="preserve"> </w:t>
      </w:r>
      <w:proofErr w:type="spellStart"/>
      <w:r w:rsidRPr="00FF365A">
        <w:rPr>
          <w:rFonts w:asciiTheme="majorBidi" w:hAnsiTheme="majorBidi" w:cstheme="majorBidi"/>
          <w:b/>
          <w:bCs/>
          <w:lang w:val="ro-RO"/>
        </w:rPr>
        <w:t>Kinga</w:t>
      </w:r>
      <w:proofErr w:type="spellEnd"/>
    </w:p>
    <w:p w14:paraId="427A838E" w14:textId="2B9D58B6" w:rsidR="005140AF" w:rsidRPr="00FF365A" w:rsidRDefault="005140AF" w:rsidP="00FF365A">
      <w:pPr>
        <w:spacing w:after="0" w:line="276" w:lineRule="auto"/>
        <w:jc w:val="center"/>
        <w:rPr>
          <w:rFonts w:asciiTheme="majorBidi" w:hAnsiTheme="majorBidi" w:cstheme="majorBidi"/>
          <w:lang w:val="ro-RO"/>
        </w:rPr>
      </w:pPr>
    </w:p>
    <w:sectPr w:rsidR="005140AF" w:rsidRPr="00FF365A" w:rsidSect="00FF365A">
      <w:pgSz w:w="12240" w:h="15840"/>
      <w:pgMar w:top="568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B746838"/>
    <w:multiLevelType w:val="hybridMultilevel"/>
    <w:tmpl w:val="2DA43540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7665973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01DD"/>
    <w:rsid w:val="0002761C"/>
    <w:rsid w:val="001801DD"/>
    <w:rsid w:val="003026ED"/>
    <w:rsid w:val="005140AF"/>
    <w:rsid w:val="006E2388"/>
    <w:rsid w:val="00810328"/>
    <w:rsid w:val="008658F3"/>
    <w:rsid w:val="00982ABD"/>
    <w:rsid w:val="00BA787E"/>
    <w:rsid w:val="00C20D03"/>
    <w:rsid w:val="00CD3F1C"/>
    <w:rsid w:val="00CF082C"/>
    <w:rsid w:val="00D41F67"/>
    <w:rsid w:val="00D62C15"/>
    <w:rsid w:val="00E000AD"/>
    <w:rsid w:val="00FE20E8"/>
    <w:rsid w:val="00FF36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17933A63"/>
  <w15:chartTrackingRefBased/>
  <w15:docId w15:val="{EEAE6F7A-BD6A-4610-811E-25DA288C19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lu1">
    <w:name w:val="heading 1"/>
    <w:basedOn w:val="Normal"/>
    <w:next w:val="Normal"/>
    <w:link w:val="Titlu1Caracter"/>
    <w:uiPriority w:val="9"/>
    <w:qFormat/>
    <w:rsid w:val="001801D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lu2">
    <w:name w:val="heading 2"/>
    <w:basedOn w:val="Normal"/>
    <w:next w:val="Normal"/>
    <w:link w:val="Titlu2Caracter"/>
    <w:uiPriority w:val="9"/>
    <w:semiHidden/>
    <w:unhideWhenUsed/>
    <w:qFormat/>
    <w:rsid w:val="001801D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lu3">
    <w:name w:val="heading 3"/>
    <w:basedOn w:val="Normal"/>
    <w:next w:val="Normal"/>
    <w:link w:val="Titlu3Caracter"/>
    <w:uiPriority w:val="9"/>
    <w:semiHidden/>
    <w:unhideWhenUsed/>
    <w:qFormat/>
    <w:rsid w:val="001801D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lu4">
    <w:name w:val="heading 4"/>
    <w:basedOn w:val="Normal"/>
    <w:next w:val="Normal"/>
    <w:link w:val="Titlu4Caracter"/>
    <w:uiPriority w:val="9"/>
    <w:semiHidden/>
    <w:unhideWhenUsed/>
    <w:qFormat/>
    <w:rsid w:val="001801D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lu5">
    <w:name w:val="heading 5"/>
    <w:basedOn w:val="Normal"/>
    <w:next w:val="Normal"/>
    <w:link w:val="Titlu5Caracter"/>
    <w:uiPriority w:val="9"/>
    <w:semiHidden/>
    <w:unhideWhenUsed/>
    <w:qFormat/>
    <w:rsid w:val="001801D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lu6">
    <w:name w:val="heading 6"/>
    <w:basedOn w:val="Normal"/>
    <w:next w:val="Normal"/>
    <w:link w:val="Titlu6Caracter"/>
    <w:uiPriority w:val="9"/>
    <w:semiHidden/>
    <w:unhideWhenUsed/>
    <w:qFormat/>
    <w:rsid w:val="001801D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lu7">
    <w:name w:val="heading 7"/>
    <w:basedOn w:val="Normal"/>
    <w:next w:val="Normal"/>
    <w:link w:val="Titlu7Caracter"/>
    <w:uiPriority w:val="9"/>
    <w:semiHidden/>
    <w:unhideWhenUsed/>
    <w:qFormat/>
    <w:rsid w:val="001801D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lu8">
    <w:name w:val="heading 8"/>
    <w:basedOn w:val="Normal"/>
    <w:next w:val="Normal"/>
    <w:link w:val="Titlu8Caracter"/>
    <w:uiPriority w:val="9"/>
    <w:semiHidden/>
    <w:unhideWhenUsed/>
    <w:qFormat/>
    <w:rsid w:val="001801D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lu9">
    <w:name w:val="heading 9"/>
    <w:basedOn w:val="Normal"/>
    <w:next w:val="Normal"/>
    <w:link w:val="Titlu9Caracter"/>
    <w:uiPriority w:val="9"/>
    <w:semiHidden/>
    <w:unhideWhenUsed/>
    <w:qFormat/>
    <w:rsid w:val="001801D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Titlu1Caracter">
    <w:name w:val="Titlu 1 Caracter"/>
    <w:basedOn w:val="Fontdeparagrafimplicit"/>
    <w:link w:val="Titlu1"/>
    <w:uiPriority w:val="9"/>
    <w:rsid w:val="001801D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lu2Caracter">
    <w:name w:val="Titlu 2 Caracter"/>
    <w:basedOn w:val="Fontdeparagrafimplicit"/>
    <w:link w:val="Titlu2"/>
    <w:uiPriority w:val="9"/>
    <w:semiHidden/>
    <w:rsid w:val="001801D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lu3Caracter">
    <w:name w:val="Titlu 3 Caracter"/>
    <w:basedOn w:val="Fontdeparagrafimplicit"/>
    <w:link w:val="Titlu3"/>
    <w:uiPriority w:val="9"/>
    <w:semiHidden/>
    <w:rsid w:val="001801D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lu4Caracter">
    <w:name w:val="Titlu 4 Caracter"/>
    <w:basedOn w:val="Fontdeparagrafimplicit"/>
    <w:link w:val="Titlu4"/>
    <w:uiPriority w:val="9"/>
    <w:semiHidden/>
    <w:rsid w:val="001801DD"/>
    <w:rPr>
      <w:rFonts w:eastAsiaTheme="majorEastAsia" w:cstheme="majorBidi"/>
      <w:i/>
      <w:iCs/>
      <w:color w:val="2F5496" w:themeColor="accent1" w:themeShade="BF"/>
    </w:rPr>
  </w:style>
  <w:style w:type="character" w:customStyle="1" w:styleId="Titlu5Caracter">
    <w:name w:val="Titlu 5 Caracter"/>
    <w:basedOn w:val="Fontdeparagrafimplicit"/>
    <w:link w:val="Titlu5"/>
    <w:uiPriority w:val="9"/>
    <w:semiHidden/>
    <w:rsid w:val="001801DD"/>
    <w:rPr>
      <w:rFonts w:eastAsiaTheme="majorEastAsia" w:cstheme="majorBidi"/>
      <w:color w:val="2F5496" w:themeColor="accent1" w:themeShade="BF"/>
    </w:rPr>
  </w:style>
  <w:style w:type="character" w:customStyle="1" w:styleId="Titlu6Caracter">
    <w:name w:val="Titlu 6 Caracter"/>
    <w:basedOn w:val="Fontdeparagrafimplicit"/>
    <w:link w:val="Titlu6"/>
    <w:uiPriority w:val="9"/>
    <w:semiHidden/>
    <w:rsid w:val="001801DD"/>
    <w:rPr>
      <w:rFonts w:eastAsiaTheme="majorEastAsia" w:cstheme="majorBidi"/>
      <w:i/>
      <w:iCs/>
      <w:color w:val="595959" w:themeColor="text1" w:themeTint="A6"/>
    </w:rPr>
  </w:style>
  <w:style w:type="character" w:customStyle="1" w:styleId="Titlu7Caracter">
    <w:name w:val="Titlu 7 Caracter"/>
    <w:basedOn w:val="Fontdeparagrafimplicit"/>
    <w:link w:val="Titlu7"/>
    <w:uiPriority w:val="9"/>
    <w:semiHidden/>
    <w:rsid w:val="001801DD"/>
    <w:rPr>
      <w:rFonts w:eastAsiaTheme="majorEastAsia" w:cstheme="majorBidi"/>
      <w:color w:val="595959" w:themeColor="text1" w:themeTint="A6"/>
    </w:rPr>
  </w:style>
  <w:style w:type="character" w:customStyle="1" w:styleId="Titlu8Caracter">
    <w:name w:val="Titlu 8 Caracter"/>
    <w:basedOn w:val="Fontdeparagrafimplicit"/>
    <w:link w:val="Titlu8"/>
    <w:uiPriority w:val="9"/>
    <w:semiHidden/>
    <w:rsid w:val="001801DD"/>
    <w:rPr>
      <w:rFonts w:eastAsiaTheme="majorEastAsia" w:cstheme="majorBidi"/>
      <w:i/>
      <w:iCs/>
      <w:color w:val="272727" w:themeColor="text1" w:themeTint="D8"/>
    </w:rPr>
  </w:style>
  <w:style w:type="character" w:customStyle="1" w:styleId="Titlu9Caracter">
    <w:name w:val="Titlu 9 Caracter"/>
    <w:basedOn w:val="Fontdeparagrafimplicit"/>
    <w:link w:val="Titlu9"/>
    <w:uiPriority w:val="9"/>
    <w:semiHidden/>
    <w:rsid w:val="001801DD"/>
    <w:rPr>
      <w:rFonts w:eastAsiaTheme="majorEastAsia" w:cstheme="majorBidi"/>
      <w:color w:val="272727" w:themeColor="text1" w:themeTint="D8"/>
    </w:rPr>
  </w:style>
  <w:style w:type="paragraph" w:styleId="Titlu">
    <w:name w:val="Title"/>
    <w:basedOn w:val="Normal"/>
    <w:next w:val="Normal"/>
    <w:link w:val="TitluCaracter"/>
    <w:uiPriority w:val="10"/>
    <w:qFormat/>
    <w:rsid w:val="001801D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uCaracter">
    <w:name w:val="Titlu Caracter"/>
    <w:basedOn w:val="Fontdeparagrafimplicit"/>
    <w:link w:val="Titlu"/>
    <w:uiPriority w:val="10"/>
    <w:rsid w:val="001801D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u">
    <w:name w:val="Subtitle"/>
    <w:basedOn w:val="Normal"/>
    <w:next w:val="Normal"/>
    <w:link w:val="SubtitluCaracter"/>
    <w:uiPriority w:val="11"/>
    <w:qFormat/>
    <w:rsid w:val="001801D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uCaracter">
    <w:name w:val="Subtitlu Caracter"/>
    <w:basedOn w:val="Fontdeparagrafimplicit"/>
    <w:link w:val="Subtitlu"/>
    <w:uiPriority w:val="11"/>
    <w:rsid w:val="001801D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aracter"/>
    <w:uiPriority w:val="29"/>
    <w:qFormat/>
    <w:rsid w:val="001801D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aracter">
    <w:name w:val="Citat Caracter"/>
    <w:basedOn w:val="Fontdeparagrafimplicit"/>
    <w:link w:val="Citat"/>
    <w:uiPriority w:val="29"/>
    <w:rsid w:val="001801DD"/>
    <w:rPr>
      <w:i/>
      <w:iCs/>
      <w:color w:val="404040" w:themeColor="text1" w:themeTint="BF"/>
    </w:rPr>
  </w:style>
  <w:style w:type="paragraph" w:styleId="Listparagraf">
    <w:name w:val="List Paragraph"/>
    <w:basedOn w:val="Normal"/>
    <w:uiPriority w:val="34"/>
    <w:qFormat/>
    <w:rsid w:val="001801DD"/>
    <w:pPr>
      <w:ind w:left="720"/>
      <w:contextualSpacing/>
    </w:pPr>
  </w:style>
  <w:style w:type="character" w:styleId="Accentuareintens">
    <w:name w:val="Intense Emphasis"/>
    <w:basedOn w:val="Fontdeparagrafimplicit"/>
    <w:uiPriority w:val="21"/>
    <w:qFormat/>
    <w:rsid w:val="001801DD"/>
    <w:rPr>
      <w:i/>
      <w:iCs/>
      <w:color w:val="2F5496" w:themeColor="accent1" w:themeShade="BF"/>
    </w:rPr>
  </w:style>
  <w:style w:type="paragraph" w:styleId="Citatintens">
    <w:name w:val="Intense Quote"/>
    <w:basedOn w:val="Normal"/>
    <w:next w:val="Normal"/>
    <w:link w:val="CitatintensCaracter"/>
    <w:uiPriority w:val="30"/>
    <w:qFormat/>
    <w:rsid w:val="001801D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ntensCaracter">
    <w:name w:val="Citat intens Caracter"/>
    <w:basedOn w:val="Fontdeparagrafimplicit"/>
    <w:link w:val="Citatintens"/>
    <w:uiPriority w:val="30"/>
    <w:rsid w:val="001801DD"/>
    <w:rPr>
      <w:i/>
      <w:iCs/>
      <w:color w:val="2F5496" w:themeColor="accent1" w:themeShade="BF"/>
    </w:rPr>
  </w:style>
  <w:style w:type="character" w:styleId="Referireintens">
    <w:name w:val="Intense Reference"/>
    <w:basedOn w:val="Fontdeparagrafimplicit"/>
    <w:uiPriority w:val="32"/>
    <w:qFormat/>
    <w:rsid w:val="001801D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Relationship Id="rId5" Type="http://schemas.openxmlformats.org/officeDocument/2006/relationships/image" Target="media/image1.w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3388</Characters>
  <Application>Microsoft Office Word</Application>
  <DocSecurity>0</DocSecurity>
  <Lines>28</Lines>
  <Paragraphs>7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Politia Locala</dc:creator>
  <cp:keywords/>
  <dc:description/>
  <cp:lastModifiedBy>Politia Locala</cp:lastModifiedBy>
  <cp:revision>2</cp:revision>
  <dcterms:created xsi:type="dcterms:W3CDTF">2026-08-13T07:40:00Z</dcterms:created>
  <dcterms:modified xsi:type="dcterms:W3CDTF">2026-08-13T07:40:00Z</dcterms:modified>
</cp:coreProperties>
</file>