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EE8A3" w14:textId="77777777" w:rsidR="00105734" w:rsidRPr="003A3C22" w:rsidRDefault="00105734" w:rsidP="00105734">
      <w:pPr>
        <w:keepNext/>
        <w:spacing w:after="0" w:line="240" w:lineRule="auto"/>
        <w:jc w:val="both"/>
        <w:outlineLvl w:val="0"/>
        <w:rPr>
          <w:rFonts w:ascii="Times New Roman" w:eastAsia="Times New Roman" w:hAnsi="Times New Roman" w:cs="Times New Roman"/>
          <w:b/>
          <w:sz w:val="20"/>
          <w:szCs w:val="24"/>
          <w:lang w:val="ro-RO" w:eastAsia="hu-HU"/>
        </w:rPr>
      </w:pPr>
      <w:r w:rsidRPr="003A3C22">
        <w:rPr>
          <w:rFonts w:ascii="Times New Roman" w:eastAsia="Times New Roman" w:hAnsi="Times New Roman" w:cs="Times New Roman"/>
          <w:b/>
          <w:sz w:val="20"/>
          <w:szCs w:val="24"/>
          <w:lang w:val="ro-RO" w:eastAsia="hu-HU"/>
        </w:rPr>
        <w:t>R O M Â N I A</w:t>
      </w:r>
      <w:r w:rsidRPr="003A3C22">
        <w:rPr>
          <w:rFonts w:ascii="Times New Roman" w:eastAsia="Times New Roman" w:hAnsi="Times New Roman" w:cs="Times New Roman"/>
          <w:b/>
          <w:sz w:val="20"/>
          <w:szCs w:val="24"/>
          <w:lang w:val="ro-RO" w:eastAsia="hu-HU"/>
        </w:rPr>
        <w:tab/>
      </w:r>
      <w:r w:rsidRPr="003A3C22">
        <w:rPr>
          <w:rFonts w:ascii="Times New Roman" w:eastAsia="Times New Roman" w:hAnsi="Times New Roman" w:cs="Times New Roman"/>
          <w:b/>
          <w:sz w:val="20"/>
          <w:szCs w:val="24"/>
          <w:lang w:val="ro-RO" w:eastAsia="hu-HU"/>
        </w:rPr>
        <w:tab/>
      </w:r>
      <w:r w:rsidRPr="003A3C22">
        <w:rPr>
          <w:rFonts w:ascii="Times New Roman" w:eastAsia="Times New Roman" w:hAnsi="Times New Roman" w:cs="Times New Roman"/>
          <w:b/>
          <w:sz w:val="20"/>
          <w:szCs w:val="24"/>
          <w:lang w:val="ro-RO" w:eastAsia="hu-HU"/>
        </w:rPr>
        <w:tab/>
      </w:r>
      <w:r w:rsidRPr="003A3C22">
        <w:rPr>
          <w:rFonts w:ascii="Times New Roman" w:eastAsia="Times New Roman" w:hAnsi="Times New Roman" w:cs="Times New Roman"/>
          <w:b/>
          <w:sz w:val="20"/>
          <w:szCs w:val="24"/>
          <w:lang w:val="ro-RO" w:eastAsia="hu-HU"/>
        </w:rPr>
        <w:tab/>
      </w:r>
      <w:r w:rsidRPr="003A3C22">
        <w:rPr>
          <w:rFonts w:ascii="Times New Roman" w:eastAsia="Times New Roman" w:hAnsi="Times New Roman" w:cs="Times New Roman"/>
          <w:b/>
          <w:sz w:val="20"/>
          <w:szCs w:val="24"/>
          <w:lang w:val="ro-RO" w:eastAsia="hu-HU"/>
        </w:rPr>
        <w:tab/>
      </w:r>
      <w:r w:rsidRPr="003A3C22">
        <w:rPr>
          <w:rFonts w:ascii="Times New Roman" w:eastAsia="Times New Roman" w:hAnsi="Times New Roman" w:cs="Times New Roman"/>
          <w:b/>
          <w:sz w:val="20"/>
          <w:szCs w:val="24"/>
          <w:lang w:val="ro-RO" w:eastAsia="hu-HU"/>
        </w:rPr>
        <w:tab/>
      </w:r>
      <w:r w:rsidRPr="003A3C22">
        <w:rPr>
          <w:rFonts w:ascii="Times New Roman" w:eastAsia="Times New Roman" w:hAnsi="Times New Roman" w:cs="Times New Roman"/>
          <w:b/>
          <w:sz w:val="20"/>
          <w:szCs w:val="24"/>
          <w:lang w:val="ro-RO" w:eastAsia="hu-HU"/>
        </w:rPr>
        <w:tab/>
      </w:r>
      <w:r w:rsidRPr="003A3C22">
        <w:rPr>
          <w:rFonts w:ascii="Times New Roman" w:eastAsia="Times New Roman" w:hAnsi="Times New Roman" w:cs="Times New Roman"/>
          <w:b/>
          <w:sz w:val="20"/>
          <w:szCs w:val="24"/>
          <w:lang w:val="ro-RO" w:eastAsia="hu-HU"/>
        </w:rPr>
        <w:tab/>
        <w:t xml:space="preserve">            PROIECT</w:t>
      </w:r>
    </w:p>
    <w:p w14:paraId="22BF7D00" w14:textId="77777777" w:rsidR="00105734" w:rsidRPr="003A3C22" w:rsidRDefault="00105734" w:rsidP="00105734">
      <w:pPr>
        <w:spacing w:after="0" w:line="240" w:lineRule="auto"/>
        <w:jc w:val="both"/>
        <w:rPr>
          <w:rFonts w:ascii="Times New Roman" w:eastAsia="Times New Roman" w:hAnsi="Times New Roman" w:cs="Times New Roman"/>
          <w:sz w:val="20"/>
          <w:szCs w:val="24"/>
          <w:lang w:val="ro-RO" w:eastAsia="hu-HU"/>
        </w:rPr>
      </w:pPr>
      <w:r w:rsidRPr="003A3C22">
        <w:rPr>
          <w:rFonts w:ascii="Times New Roman" w:eastAsia="Times New Roman" w:hAnsi="Times New Roman" w:cs="Times New Roman"/>
          <w:b/>
          <w:sz w:val="20"/>
          <w:szCs w:val="24"/>
          <w:lang w:val="ro-RO" w:eastAsia="hu-HU"/>
        </w:rPr>
        <w:t>JUDEŢUL MUREŞ</w:t>
      </w:r>
      <w:r w:rsidRPr="003A3C22">
        <w:rPr>
          <w:rFonts w:ascii="Times New Roman" w:eastAsia="Times New Roman" w:hAnsi="Times New Roman" w:cs="Times New Roman"/>
          <w:b/>
          <w:sz w:val="20"/>
          <w:szCs w:val="24"/>
          <w:lang w:val="ro-RO" w:eastAsia="hu-HU"/>
        </w:rPr>
        <w:tab/>
      </w:r>
      <w:r w:rsidRPr="003A3C22">
        <w:rPr>
          <w:rFonts w:ascii="Times New Roman" w:eastAsia="Times New Roman" w:hAnsi="Times New Roman" w:cs="Times New Roman"/>
          <w:b/>
          <w:sz w:val="20"/>
          <w:szCs w:val="24"/>
          <w:lang w:val="ro-RO" w:eastAsia="hu-HU"/>
        </w:rPr>
        <w:tab/>
      </w:r>
      <w:r w:rsidRPr="003A3C22">
        <w:rPr>
          <w:rFonts w:ascii="Times New Roman" w:eastAsia="Times New Roman" w:hAnsi="Times New Roman" w:cs="Times New Roman"/>
          <w:b/>
          <w:sz w:val="20"/>
          <w:szCs w:val="24"/>
          <w:lang w:val="ro-RO" w:eastAsia="hu-HU"/>
        </w:rPr>
        <w:tab/>
      </w:r>
      <w:r w:rsidRPr="003A3C22">
        <w:rPr>
          <w:rFonts w:ascii="Times New Roman" w:eastAsia="Times New Roman" w:hAnsi="Times New Roman" w:cs="Times New Roman"/>
          <w:b/>
          <w:sz w:val="20"/>
          <w:szCs w:val="24"/>
          <w:lang w:val="ro-RO" w:eastAsia="hu-HU"/>
        </w:rPr>
        <w:tab/>
      </w:r>
      <w:r w:rsidRPr="003A3C22">
        <w:rPr>
          <w:rFonts w:ascii="Times New Roman" w:eastAsia="Times New Roman" w:hAnsi="Times New Roman" w:cs="Times New Roman"/>
          <w:b/>
          <w:sz w:val="20"/>
          <w:szCs w:val="24"/>
          <w:lang w:val="ro-RO" w:eastAsia="hu-HU"/>
        </w:rPr>
        <w:tab/>
      </w:r>
      <w:r w:rsidRPr="003A3C22">
        <w:rPr>
          <w:rFonts w:ascii="Times New Roman" w:eastAsia="Times New Roman" w:hAnsi="Times New Roman" w:cs="Times New Roman"/>
          <w:b/>
          <w:sz w:val="20"/>
          <w:szCs w:val="24"/>
          <w:lang w:val="ro-RO" w:eastAsia="hu-HU"/>
        </w:rPr>
        <w:tab/>
      </w:r>
      <w:r w:rsidRPr="003A3C22">
        <w:rPr>
          <w:rFonts w:ascii="Times New Roman" w:eastAsia="Times New Roman" w:hAnsi="Times New Roman" w:cs="Times New Roman"/>
          <w:b/>
          <w:sz w:val="20"/>
          <w:szCs w:val="24"/>
          <w:lang w:val="ro-RO" w:eastAsia="hu-HU"/>
        </w:rPr>
        <w:tab/>
      </w:r>
      <w:r w:rsidRPr="003A3C22">
        <w:rPr>
          <w:rFonts w:ascii="Times New Roman" w:eastAsia="Times New Roman" w:hAnsi="Times New Roman" w:cs="Times New Roman"/>
          <w:sz w:val="20"/>
          <w:szCs w:val="24"/>
          <w:lang w:val="ro-RO" w:eastAsia="hu-HU"/>
        </w:rPr>
        <w:t>(nu produce efecte juridice)*</w:t>
      </w:r>
    </w:p>
    <w:p w14:paraId="272B1CED" w14:textId="77777777" w:rsidR="00105734" w:rsidRPr="003A3C22" w:rsidRDefault="00105734" w:rsidP="00105734">
      <w:pPr>
        <w:spacing w:after="0" w:line="240" w:lineRule="auto"/>
        <w:jc w:val="both"/>
        <w:rPr>
          <w:rFonts w:ascii="Times New Roman" w:eastAsia="Times New Roman" w:hAnsi="Times New Roman" w:cs="Times New Roman"/>
          <w:b/>
          <w:sz w:val="20"/>
          <w:szCs w:val="24"/>
          <w:lang w:val="ro-RO" w:eastAsia="hu-HU"/>
        </w:rPr>
      </w:pPr>
      <w:r w:rsidRPr="003A3C22">
        <w:rPr>
          <w:rFonts w:ascii="Times New Roman" w:eastAsia="Times New Roman" w:hAnsi="Times New Roman" w:cs="Times New Roman"/>
          <w:b/>
          <w:sz w:val="20"/>
          <w:szCs w:val="24"/>
          <w:lang w:val="ro-RO" w:eastAsia="hu-HU"/>
        </w:rPr>
        <w:t>CONSILIUL LOCAL MUNICIPAL TÂRGU MUREŞ</w:t>
      </w:r>
      <w:r w:rsidRPr="003A3C22">
        <w:rPr>
          <w:rFonts w:ascii="Times New Roman" w:eastAsia="Times New Roman" w:hAnsi="Times New Roman" w:cs="Times New Roman"/>
          <w:b/>
          <w:sz w:val="20"/>
          <w:szCs w:val="24"/>
          <w:lang w:val="ro-RO" w:eastAsia="hu-HU"/>
        </w:rPr>
        <w:tab/>
      </w:r>
      <w:r w:rsidRPr="003A3C22">
        <w:rPr>
          <w:rFonts w:ascii="Times New Roman" w:eastAsia="Times New Roman" w:hAnsi="Times New Roman" w:cs="Times New Roman"/>
          <w:b/>
          <w:sz w:val="20"/>
          <w:szCs w:val="24"/>
          <w:lang w:val="ro-RO" w:eastAsia="hu-HU"/>
        </w:rPr>
        <w:tab/>
        <w:t xml:space="preserve">                          </w:t>
      </w:r>
      <w:r w:rsidRPr="003A3C22">
        <w:rPr>
          <w:rFonts w:ascii="Times New Roman" w:eastAsia="Times New Roman" w:hAnsi="Times New Roman" w:cs="Times New Roman"/>
          <w:bCs/>
          <w:sz w:val="20"/>
          <w:szCs w:val="24"/>
          <w:lang w:val="ro-RO" w:eastAsia="hu-HU"/>
        </w:rPr>
        <w:t>PRIMAR</w:t>
      </w:r>
      <w:r w:rsidRPr="003A3C22">
        <w:rPr>
          <w:rFonts w:ascii="Times New Roman" w:eastAsia="Times New Roman" w:hAnsi="Times New Roman" w:cs="Times New Roman"/>
          <w:bCs/>
          <w:sz w:val="20"/>
          <w:szCs w:val="24"/>
          <w:lang w:val="ro-RO" w:eastAsia="hu-HU"/>
        </w:rPr>
        <w:tab/>
      </w:r>
    </w:p>
    <w:p w14:paraId="3C018537" w14:textId="77777777" w:rsidR="00105734" w:rsidRPr="003A3C22" w:rsidRDefault="00105734" w:rsidP="00105734">
      <w:pPr>
        <w:spacing w:after="0" w:line="240" w:lineRule="auto"/>
        <w:ind w:left="5760" w:firstLine="720"/>
        <w:jc w:val="both"/>
        <w:rPr>
          <w:rFonts w:ascii="Times New Roman" w:eastAsia="Times New Roman" w:hAnsi="Times New Roman" w:cs="Times New Roman"/>
          <w:bCs/>
          <w:sz w:val="20"/>
          <w:szCs w:val="24"/>
          <w:lang w:val="ro-RO" w:eastAsia="hu-HU"/>
        </w:rPr>
      </w:pPr>
      <w:r w:rsidRPr="003A3C22">
        <w:rPr>
          <w:rFonts w:ascii="Times New Roman" w:eastAsia="Times New Roman" w:hAnsi="Times New Roman" w:cs="Times New Roman"/>
          <w:bCs/>
          <w:sz w:val="20"/>
          <w:szCs w:val="24"/>
          <w:lang w:val="ro-RO" w:eastAsia="hu-HU"/>
        </w:rPr>
        <w:t xml:space="preserve">       SOÓS ZOLTAN   </w:t>
      </w:r>
    </w:p>
    <w:p w14:paraId="21607602" w14:textId="77777777" w:rsidR="00105734" w:rsidRPr="003A3C22" w:rsidRDefault="00105734" w:rsidP="00105734">
      <w:pPr>
        <w:tabs>
          <w:tab w:val="left" w:pos="1360"/>
        </w:tabs>
        <w:spacing w:after="0" w:line="240" w:lineRule="auto"/>
        <w:jc w:val="both"/>
        <w:rPr>
          <w:rFonts w:ascii="Times New Roman" w:eastAsia="Times New Roman" w:hAnsi="Times New Roman" w:cs="Times New Roman"/>
          <w:b/>
          <w:sz w:val="28"/>
          <w:szCs w:val="28"/>
          <w:lang w:val="ro-RO" w:eastAsia="ro-RO"/>
        </w:rPr>
      </w:pPr>
    </w:p>
    <w:p w14:paraId="0C9BFB34" w14:textId="77777777" w:rsidR="00105734" w:rsidRPr="003A3C22" w:rsidRDefault="00105734" w:rsidP="00105734">
      <w:pPr>
        <w:tabs>
          <w:tab w:val="left" w:pos="1360"/>
        </w:tabs>
        <w:spacing w:after="0" w:line="240" w:lineRule="auto"/>
        <w:jc w:val="both"/>
        <w:rPr>
          <w:rFonts w:ascii="Times New Roman" w:eastAsia="Times New Roman" w:hAnsi="Times New Roman" w:cs="Times New Roman"/>
          <w:b/>
          <w:sz w:val="28"/>
          <w:szCs w:val="28"/>
          <w:lang w:val="ro-RO" w:eastAsia="ro-RO"/>
        </w:rPr>
      </w:pPr>
    </w:p>
    <w:p w14:paraId="5700B083" w14:textId="77777777" w:rsidR="00105734" w:rsidRPr="003A3C22" w:rsidRDefault="00105734" w:rsidP="00105734">
      <w:pPr>
        <w:spacing w:after="0" w:line="240" w:lineRule="auto"/>
        <w:ind w:right="471"/>
        <w:jc w:val="center"/>
        <w:rPr>
          <w:rFonts w:ascii="Times New Roman" w:eastAsia="Times New Roman" w:hAnsi="Times New Roman" w:cs="Times New Roman"/>
          <w:b/>
          <w:sz w:val="28"/>
          <w:szCs w:val="28"/>
          <w:lang w:val="ro-RO" w:eastAsia="ro-RO"/>
        </w:rPr>
      </w:pPr>
      <w:r w:rsidRPr="003A3C22">
        <w:rPr>
          <w:rFonts w:ascii="Times New Roman" w:eastAsia="Times New Roman" w:hAnsi="Times New Roman" w:cs="Times New Roman"/>
          <w:b/>
          <w:sz w:val="28"/>
          <w:szCs w:val="28"/>
          <w:lang w:val="ro-RO" w:eastAsia="ro-RO"/>
        </w:rPr>
        <w:t xml:space="preserve"> H O T Ă R Â R E A  Nr. __________</w:t>
      </w:r>
    </w:p>
    <w:p w14:paraId="50807B63" w14:textId="77777777" w:rsidR="00105734" w:rsidRPr="003A3C22" w:rsidRDefault="00105734" w:rsidP="00105734">
      <w:pPr>
        <w:spacing w:after="0" w:line="240" w:lineRule="auto"/>
        <w:ind w:right="471"/>
        <w:jc w:val="center"/>
        <w:rPr>
          <w:rFonts w:ascii="Times New Roman" w:eastAsia="Times New Roman" w:hAnsi="Times New Roman" w:cs="Times New Roman"/>
          <w:b/>
          <w:sz w:val="28"/>
          <w:szCs w:val="28"/>
          <w:lang w:val="ro-RO" w:eastAsia="ro-RO"/>
        </w:rPr>
      </w:pPr>
      <w:r w:rsidRPr="003A3C22">
        <w:rPr>
          <w:rFonts w:ascii="Times New Roman" w:eastAsia="Times New Roman" w:hAnsi="Times New Roman" w:cs="Times New Roman"/>
          <w:b/>
          <w:sz w:val="28"/>
          <w:szCs w:val="28"/>
          <w:lang w:val="ro-RO" w:eastAsia="ro-RO"/>
        </w:rPr>
        <w:t>din ________________________2026</w:t>
      </w:r>
    </w:p>
    <w:p w14:paraId="6C0A7116" w14:textId="77777777" w:rsidR="00105734" w:rsidRPr="003A3C22" w:rsidRDefault="00105734" w:rsidP="00105734">
      <w:pPr>
        <w:tabs>
          <w:tab w:val="left" w:pos="2552"/>
        </w:tabs>
        <w:spacing w:after="0" w:line="240" w:lineRule="auto"/>
        <w:jc w:val="center"/>
        <w:rPr>
          <w:rFonts w:ascii="Times New Roman" w:eastAsia="Times New Roman" w:hAnsi="Times New Roman" w:cs="Times New Roman"/>
          <w:sz w:val="28"/>
          <w:szCs w:val="28"/>
          <w:lang w:val="ro-RO"/>
        </w:rPr>
      </w:pPr>
    </w:p>
    <w:p w14:paraId="67A136F3" w14:textId="77777777" w:rsidR="0093098E" w:rsidRPr="003A3C22" w:rsidRDefault="0093098E" w:rsidP="0093098E">
      <w:pPr>
        <w:spacing w:after="0" w:line="240" w:lineRule="auto"/>
        <w:jc w:val="center"/>
        <w:rPr>
          <w:rFonts w:ascii="Times New Roman" w:eastAsia="Times New Roman" w:hAnsi="Times New Roman" w:cs="Times New Roman"/>
          <w:b/>
          <w:sz w:val="24"/>
          <w:szCs w:val="24"/>
          <w:lang w:val="ro-RO"/>
        </w:rPr>
      </w:pPr>
      <w:bookmarkStart w:id="0" w:name="_Hlk241602965"/>
      <w:bookmarkStart w:id="1" w:name="_Hlk241603139"/>
      <w:r w:rsidRPr="003A3C22">
        <w:rPr>
          <w:rFonts w:ascii="Times New Roman" w:eastAsia="Times New Roman" w:hAnsi="Times New Roman" w:cs="Times New Roman"/>
          <w:b/>
          <w:sz w:val="24"/>
          <w:szCs w:val="24"/>
          <w:lang w:val="ro-RO"/>
        </w:rPr>
        <w:t xml:space="preserve">privind aprobarea reorganizării și modificării Organigramei, a Statului de funcții, a Regulamentului de Organizare și Funcționare, a modelului Contractului de voluntariat și a Categoriilor de venituri și a naturii cheltuielilor ale </w:t>
      </w:r>
      <w:proofErr w:type="spellStart"/>
      <w:r w:rsidRPr="003A3C22">
        <w:rPr>
          <w:rFonts w:ascii="Times New Roman" w:eastAsia="Times New Roman" w:hAnsi="Times New Roman" w:cs="Times New Roman"/>
          <w:b/>
          <w:sz w:val="24"/>
          <w:szCs w:val="24"/>
          <w:lang w:val="ro-RO"/>
        </w:rPr>
        <w:t>Administraţiei</w:t>
      </w:r>
      <w:proofErr w:type="spellEnd"/>
      <w:r w:rsidRPr="003A3C22">
        <w:rPr>
          <w:rFonts w:ascii="Times New Roman" w:eastAsia="Times New Roman" w:hAnsi="Times New Roman" w:cs="Times New Roman"/>
          <w:b/>
          <w:sz w:val="24"/>
          <w:szCs w:val="24"/>
          <w:lang w:val="ro-RO"/>
        </w:rPr>
        <w:t xml:space="preserve"> Grădinii Zoologice și a Platoului Cornești </w:t>
      </w:r>
      <w:bookmarkEnd w:id="0"/>
    </w:p>
    <w:bookmarkEnd w:id="1"/>
    <w:p w14:paraId="2EC5FFF0" w14:textId="77777777" w:rsidR="0093098E" w:rsidRPr="003A3C22" w:rsidRDefault="0093098E" w:rsidP="00CA3F72">
      <w:pPr>
        <w:spacing w:after="0" w:line="240" w:lineRule="auto"/>
        <w:jc w:val="center"/>
        <w:rPr>
          <w:rFonts w:ascii="Times New Roman" w:eastAsia="Times New Roman" w:hAnsi="Times New Roman" w:cs="Times New Roman"/>
          <w:b/>
          <w:sz w:val="24"/>
          <w:szCs w:val="24"/>
          <w:lang w:val="ro-RO"/>
        </w:rPr>
      </w:pPr>
    </w:p>
    <w:p w14:paraId="7CF87718" w14:textId="77777777" w:rsidR="00CA3F72" w:rsidRPr="003A3C22" w:rsidRDefault="00CA3F72" w:rsidP="004C15FD">
      <w:pPr>
        <w:spacing w:after="0" w:line="240" w:lineRule="auto"/>
        <w:rPr>
          <w:rFonts w:ascii="Times New Roman" w:eastAsia="Calibri" w:hAnsi="Times New Roman" w:cs="Times New Roman"/>
          <w:b/>
          <w:i/>
          <w:sz w:val="24"/>
          <w:szCs w:val="24"/>
          <w:lang w:val="ro-RO"/>
        </w:rPr>
      </w:pPr>
    </w:p>
    <w:p w14:paraId="62FDDCE9" w14:textId="77777777" w:rsidR="00105734" w:rsidRPr="003A3C22" w:rsidRDefault="00105734" w:rsidP="006A7965">
      <w:pPr>
        <w:spacing w:after="0" w:line="240" w:lineRule="auto"/>
        <w:rPr>
          <w:rFonts w:ascii="Times New Roman" w:eastAsia="Calibri" w:hAnsi="Times New Roman" w:cs="Times New Roman"/>
          <w:b/>
          <w:i/>
          <w:sz w:val="24"/>
          <w:szCs w:val="24"/>
          <w:lang w:val="ro-RO"/>
        </w:rPr>
      </w:pPr>
      <w:r w:rsidRPr="003A3C22">
        <w:rPr>
          <w:rFonts w:ascii="Times New Roman" w:eastAsia="Calibri" w:hAnsi="Times New Roman" w:cs="Times New Roman"/>
          <w:b/>
          <w:i/>
          <w:sz w:val="24"/>
          <w:szCs w:val="24"/>
          <w:lang w:val="ro-RO"/>
        </w:rPr>
        <w:t xml:space="preserve">Consiliul Local al Municipiului Târgu </w:t>
      </w:r>
      <w:proofErr w:type="spellStart"/>
      <w:r w:rsidRPr="003A3C22">
        <w:rPr>
          <w:rFonts w:ascii="Times New Roman" w:eastAsia="Calibri" w:hAnsi="Times New Roman" w:cs="Times New Roman"/>
          <w:b/>
          <w:i/>
          <w:sz w:val="24"/>
          <w:szCs w:val="24"/>
          <w:lang w:val="ro-RO"/>
        </w:rPr>
        <w:t>Mureş</w:t>
      </w:r>
      <w:proofErr w:type="spellEnd"/>
      <w:r w:rsidRPr="003A3C22">
        <w:rPr>
          <w:rFonts w:ascii="Times New Roman" w:eastAsia="Calibri" w:hAnsi="Times New Roman" w:cs="Times New Roman"/>
          <w:b/>
          <w:i/>
          <w:sz w:val="24"/>
          <w:szCs w:val="24"/>
          <w:lang w:val="ro-RO"/>
        </w:rPr>
        <w:t xml:space="preserve">, întrunit în </w:t>
      </w:r>
      <w:proofErr w:type="spellStart"/>
      <w:r w:rsidRPr="003A3C22">
        <w:rPr>
          <w:rFonts w:ascii="Times New Roman" w:eastAsia="Calibri" w:hAnsi="Times New Roman" w:cs="Times New Roman"/>
          <w:b/>
          <w:i/>
          <w:sz w:val="24"/>
          <w:szCs w:val="24"/>
          <w:lang w:val="ro-RO"/>
        </w:rPr>
        <w:t>şedinţă</w:t>
      </w:r>
      <w:proofErr w:type="spellEnd"/>
      <w:r w:rsidRPr="003A3C22">
        <w:rPr>
          <w:rFonts w:ascii="Times New Roman" w:eastAsia="Calibri" w:hAnsi="Times New Roman" w:cs="Times New Roman"/>
          <w:b/>
          <w:i/>
          <w:sz w:val="24"/>
          <w:szCs w:val="24"/>
          <w:lang w:val="ro-RO"/>
        </w:rPr>
        <w:t xml:space="preserve"> ordinară de lucru,</w:t>
      </w:r>
    </w:p>
    <w:p w14:paraId="4010C6F6" w14:textId="77777777" w:rsidR="00105734" w:rsidRPr="003A3C22" w:rsidRDefault="00105734" w:rsidP="00105734">
      <w:pPr>
        <w:spacing w:after="0" w:line="240" w:lineRule="auto"/>
        <w:jc w:val="both"/>
        <w:rPr>
          <w:rFonts w:ascii="Times New Roman" w:eastAsia="Calibri" w:hAnsi="Times New Roman" w:cs="Times New Roman"/>
          <w:b/>
          <w:i/>
          <w:sz w:val="24"/>
          <w:szCs w:val="24"/>
          <w:lang w:val="ro-RO"/>
        </w:rPr>
      </w:pPr>
    </w:p>
    <w:p w14:paraId="5EADAFEB" w14:textId="77777777" w:rsidR="00105734" w:rsidRPr="003A3C22" w:rsidRDefault="00105734" w:rsidP="00105734">
      <w:pPr>
        <w:spacing w:after="0" w:line="276" w:lineRule="auto"/>
        <w:jc w:val="both"/>
        <w:rPr>
          <w:rFonts w:ascii="Times New Roman" w:eastAsia="Calibri" w:hAnsi="Times New Roman" w:cs="Times New Roman"/>
          <w:b/>
          <w:bCs/>
          <w:sz w:val="24"/>
          <w:szCs w:val="24"/>
          <w:lang w:val="ro-RO"/>
        </w:rPr>
      </w:pPr>
      <w:r w:rsidRPr="003A3C22">
        <w:rPr>
          <w:rFonts w:ascii="Times New Roman" w:eastAsia="Calibri" w:hAnsi="Times New Roman" w:cs="Times New Roman"/>
          <w:sz w:val="20"/>
          <w:szCs w:val="20"/>
          <w:lang w:val="ro-RO"/>
        </w:rPr>
        <w:tab/>
      </w:r>
      <w:r w:rsidRPr="003A3C22">
        <w:rPr>
          <w:rFonts w:ascii="Times New Roman" w:eastAsia="Calibri" w:hAnsi="Times New Roman" w:cs="Times New Roman"/>
          <w:b/>
          <w:bCs/>
          <w:sz w:val="24"/>
          <w:szCs w:val="24"/>
          <w:lang w:val="ro-RO"/>
        </w:rPr>
        <w:t>Având în vedere :</w:t>
      </w:r>
    </w:p>
    <w:p w14:paraId="4842C16F" w14:textId="2BD3618E" w:rsidR="00105734" w:rsidRPr="003A3C22" w:rsidRDefault="00105734" w:rsidP="00F751CA">
      <w:pPr>
        <w:pStyle w:val="ListParagraph"/>
        <w:numPr>
          <w:ilvl w:val="0"/>
          <w:numId w:val="4"/>
        </w:numPr>
        <w:spacing w:after="0" w:line="276" w:lineRule="auto"/>
        <w:jc w:val="both"/>
        <w:rPr>
          <w:rFonts w:ascii="Times New Roman" w:eastAsia="Calibri" w:hAnsi="Times New Roman" w:cs="Times New Roman"/>
          <w:sz w:val="24"/>
          <w:szCs w:val="24"/>
          <w:lang w:val="ro-RO"/>
        </w:rPr>
      </w:pPr>
      <w:r w:rsidRPr="003A3C22">
        <w:rPr>
          <w:rFonts w:ascii="Times New Roman" w:eastAsia="Calibri" w:hAnsi="Times New Roman" w:cs="Times New Roman"/>
          <w:sz w:val="24"/>
          <w:szCs w:val="24"/>
          <w:lang w:val="ro-RO"/>
        </w:rPr>
        <w:t xml:space="preserve">Referatul de aprobare nr. </w:t>
      </w:r>
      <w:r w:rsidR="00292028" w:rsidRPr="003A3C22">
        <w:rPr>
          <w:rFonts w:ascii="Times New Roman" w:eastAsia="Calibri" w:hAnsi="Times New Roman" w:cs="Times New Roman"/>
          <w:sz w:val="24"/>
          <w:szCs w:val="24"/>
          <w:lang w:val="ro-RO"/>
        </w:rPr>
        <w:t xml:space="preserve">3265 </w:t>
      </w:r>
      <w:r w:rsidRPr="003A3C22">
        <w:rPr>
          <w:rFonts w:ascii="Times New Roman" w:eastAsia="Times New Roman" w:hAnsi="Times New Roman" w:cs="Times New Roman"/>
          <w:sz w:val="24"/>
          <w:szCs w:val="24"/>
          <w:lang w:val="ro-RO"/>
        </w:rPr>
        <w:t xml:space="preserve">din </w:t>
      </w:r>
      <w:r w:rsidR="00292028" w:rsidRPr="003A3C22">
        <w:rPr>
          <w:rFonts w:ascii="Times New Roman" w:eastAsia="Times New Roman" w:hAnsi="Times New Roman" w:cs="Times New Roman"/>
          <w:sz w:val="24"/>
          <w:szCs w:val="24"/>
          <w:lang w:val="ro-RO"/>
        </w:rPr>
        <w:t>16.10.</w:t>
      </w:r>
      <w:r w:rsidRPr="003A3C22">
        <w:rPr>
          <w:rFonts w:ascii="Times New Roman" w:eastAsia="Times New Roman" w:hAnsi="Times New Roman" w:cs="Times New Roman"/>
          <w:sz w:val="24"/>
          <w:szCs w:val="24"/>
          <w:lang w:val="ro-RO"/>
        </w:rPr>
        <w:t xml:space="preserve">2026 </w:t>
      </w:r>
      <w:r w:rsidRPr="003A3C22">
        <w:rPr>
          <w:rFonts w:ascii="Times New Roman" w:eastAsia="Calibri" w:hAnsi="Times New Roman" w:cs="Times New Roman"/>
          <w:sz w:val="24"/>
          <w:szCs w:val="24"/>
          <w:lang w:val="ro-RO"/>
        </w:rPr>
        <w:t xml:space="preserve">inițiat de Primarul Municipiului Târgu Mureș prin Administrația Grădinii Zoologice și a Platoului Cornești </w:t>
      </w:r>
      <w:r w:rsidRPr="003A3C22">
        <w:rPr>
          <w:rFonts w:ascii="Times New Roman" w:eastAsia="Times New Roman" w:hAnsi="Times New Roman" w:cs="Times New Roman"/>
          <w:sz w:val="24"/>
          <w:szCs w:val="24"/>
          <w:lang w:val="ro-RO"/>
        </w:rPr>
        <w:t xml:space="preserve">privind aprobarea reorganizării și modificării Organigramei, a Statului de funcții, a Regulamentului de Organizare și Funcționare, a modelului Contractului de voluntariat și a Categoriilor de venituri și a naturii cheltuielilor ale </w:t>
      </w:r>
      <w:proofErr w:type="spellStart"/>
      <w:r w:rsidRPr="003A3C22">
        <w:rPr>
          <w:rFonts w:ascii="Times New Roman" w:eastAsia="Times New Roman" w:hAnsi="Times New Roman" w:cs="Times New Roman"/>
          <w:sz w:val="24"/>
          <w:szCs w:val="24"/>
          <w:lang w:val="ro-RO"/>
        </w:rPr>
        <w:t>Administraţiei</w:t>
      </w:r>
      <w:proofErr w:type="spellEnd"/>
      <w:r w:rsidRPr="003A3C22">
        <w:rPr>
          <w:rFonts w:ascii="Times New Roman" w:eastAsia="Times New Roman" w:hAnsi="Times New Roman" w:cs="Times New Roman"/>
          <w:sz w:val="24"/>
          <w:szCs w:val="24"/>
          <w:lang w:val="ro-RO"/>
        </w:rPr>
        <w:t xml:space="preserve"> Grădinii Zoologice și a Platoului Cornești</w:t>
      </w:r>
      <w:r w:rsidRPr="003A3C22">
        <w:rPr>
          <w:rFonts w:ascii="Times New Roman" w:eastAsia="Calibri" w:hAnsi="Times New Roman" w:cs="Times New Roman"/>
          <w:sz w:val="24"/>
          <w:szCs w:val="24"/>
          <w:lang w:val="ro-RO"/>
        </w:rPr>
        <w:t>;</w:t>
      </w:r>
    </w:p>
    <w:p w14:paraId="44038ADA" w14:textId="3F4B040E" w:rsidR="00A526E2" w:rsidRPr="003A3C22" w:rsidRDefault="00A526E2" w:rsidP="00A526E2">
      <w:pPr>
        <w:pStyle w:val="ListParagraph"/>
        <w:numPr>
          <w:ilvl w:val="0"/>
          <w:numId w:val="4"/>
        </w:numPr>
        <w:spacing w:after="0" w:line="276" w:lineRule="auto"/>
        <w:jc w:val="both"/>
        <w:rPr>
          <w:rFonts w:ascii="Times New Roman" w:eastAsia="Calibri" w:hAnsi="Times New Roman" w:cs="Times New Roman"/>
          <w:sz w:val="24"/>
          <w:szCs w:val="24"/>
          <w:lang w:val="ro-RO"/>
        </w:rPr>
      </w:pPr>
      <w:r w:rsidRPr="003A3C22">
        <w:rPr>
          <w:rFonts w:ascii="Times New Roman" w:eastAsia="Calibri" w:hAnsi="Times New Roman" w:cs="Times New Roman"/>
          <w:sz w:val="24"/>
          <w:szCs w:val="24"/>
          <w:lang w:val="ro-RO"/>
        </w:rPr>
        <w:t xml:space="preserve">Hotărârea Comitetului Director nr. </w:t>
      </w:r>
      <w:r w:rsidR="00831BF0" w:rsidRPr="003A3C22">
        <w:rPr>
          <w:rFonts w:ascii="Times New Roman" w:eastAsia="Calibri" w:hAnsi="Times New Roman" w:cs="Times New Roman"/>
          <w:sz w:val="24"/>
          <w:szCs w:val="24"/>
          <w:lang w:val="ro-RO"/>
        </w:rPr>
        <w:t>81</w:t>
      </w:r>
      <w:r w:rsidRPr="003A3C22">
        <w:rPr>
          <w:rFonts w:ascii="Times New Roman" w:eastAsia="Calibri" w:hAnsi="Times New Roman" w:cs="Times New Roman"/>
          <w:sz w:val="24"/>
          <w:szCs w:val="24"/>
          <w:lang w:val="ro-RO"/>
        </w:rPr>
        <w:t xml:space="preserve"> din </w:t>
      </w:r>
      <w:r w:rsidR="00831BF0" w:rsidRPr="003A3C22">
        <w:rPr>
          <w:rFonts w:ascii="Times New Roman" w:eastAsia="Calibri" w:hAnsi="Times New Roman" w:cs="Times New Roman"/>
          <w:sz w:val="24"/>
          <w:szCs w:val="24"/>
          <w:lang w:val="ro-RO"/>
        </w:rPr>
        <w:t>19.10.</w:t>
      </w:r>
      <w:r w:rsidRPr="003A3C22">
        <w:rPr>
          <w:rFonts w:ascii="Times New Roman" w:eastAsia="Calibri" w:hAnsi="Times New Roman" w:cs="Times New Roman"/>
          <w:sz w:val="24"/>
          <w:szCs w:val="24"/>
          <w:lang w:val="ro-RO"/>
        </w:rPr>
        <w:t xml:space="preserve">2026 </w:t>
      </w:r>
      <w:r w:rsidR="00B931D4" w:rsidRPr="003A3C22">
        <w:rPr>
          <w:rFonts w:ascii="Times New Roman" w:eastAsia="Calibri" w:hAnsi="Times New Roman" w:cs="Times New Roman"/>
          <w:sz w:val="24"/>
          <w:szCs w:val="24"/>
          <w:lang w:val="ro-RO"/>
        </w:rPr>
        <w:t xml:space="preserve">privind avizarea documentației aferente proiectului de hotărâre a Consiliului Local Municipal Târgu Mureș privind aprobarea reorganizării și modificării Organigramei, a Statului de funcții, a Regulamentului de Organizare și Funcționare, a modelului Contractului de voluntariat și a Categoriilor de venituri și a naturii cheltuielilor ale </w:t>
      </w:r>
      <w:proofErr w:type="spellStart"/>
      <w:r w:rsidR="00B931D4" w:rsidRPr="003A3C22">
        <w:rPr>
          <w:rFonts w:ascii="Times New Roman" w:eastAsia="Calibri" w:hAnsi="Times New Roman" w:cs="Times New Roman"/>
          <w:sz w:val="24"/>
          <w:szCs w:val="24"/>
          <w:lang w:val="ro-RO"/>
        </w:rPr>
        <w:t>Administraţiei</w:t>
      </w:r>
      <w:proofErr w:type="spellEnd"/>
      <w:r w:rsidR="00B931D4" w:rsidRPr="003A3C22">
        <w:rPr>
          <w:rFonts w:ascii="Times New Roman" w:eastAsia="Calibri" w:hAnsi="Times New Roman" w:cs="Times New Roman"/>
          <w:sz w:val="24"/>
          <w:szCs w:val="24"/>
          <w:lang w:val="ro-RO"/>
        </w:rPr>
        <w:t xml:space="preserve"> Grădinii Zoologice și a Platoului Cornești</w:t>
      </w:r>
      <w:r w:rsidRPr="003A3C22">
        <w:rPr>
          <w:rFonts w:ascii="Times New Roman" w:eastAsia="Calibri" w:hAnsi="Times New Roman" w:cs="Times New Roman"/>
          <w:sz w:val="24"/>
          <w:szCs w:val="24"/>
          <w:lang w:val="ro-RO"/>
        </w:rPr>
        <w:t xml:space="preserve">; </w:t>
      </w:r>
    </w:p>
    <w:p w14:paraId="56F2AAA1" w14:textId="77777777" w:rsidR="00B154C4" w:rsidRPr="003A3C22" w:rsidRDefault="00B154C4" w:rsidP="00F751CA">
      <w:pPr>
        <w:pStyle w:val="ListParagraph"/>
        <w:numPr>
          <w:ilvl w:val="0"/>
          <w:numId w:val="4"/>
        </w:numPr>
        <w:spacing w:after="0" w:line="276" w:lineRule="auto"/>
        <w:jc w:val="both"/>
        <w:rPr>
          <w:rFonts w:ascii="Times New Roman" w:eastAsia="Calibri" w:hAnsi="Times New Roman" w:cs="Times New Roman"/>
          <w:sz w:val="24"/>
          <w:szCs w:val="24"/>
          <w:lang w:val="ro-RO"/>
        </w:rPr>
      </w:pPr>
      <w:r w:rsidRPr="003A3C22">
        <w:rPr>
          <w:rFonts w:ascii="Times New Roman" w:eastAsia="Calibri" w:hAnsi="Times New Roman" w:cs="Times New Roman"/>
          <w:sz w:val="24"/>
          <w:szCs w:val="24"/>
          <w:lang w:val="ro-RO"/>
        </w:rPr>
        <w:t>HCL nr. 311 din 30 septembrie 2021 privind reorganizarea Serviciului public Administrația Grădinii Zoologice și a Serviciului Administrarea Platoului Cornești din cadrul Municipiului Târgu Mureș și înființarea Serviciului public Administrația Grădinii Zoologice și a Platoului Cornești – instituție publică de interes local cu personalitate juridică</w:t>
      </w:r>
      <w:r w:rsidRPr="003A3C22">
        <w:rPr>
          <w:rFonts w:ascii="Times New Roman" w:eastAsia="Calibri" w:hAnsi="Times New Roman" w:cs="Times New Roman"/>
          <w:color w:val="FF0000"/>
          <w:sz w:val="24"/>
          <w:szCs w:val="24"/>
          <w:lang w:val="ro-RO"/>
        </w:rPr>
        <w:t xml:space="preserve">, </w:t>
      </w:r>
      <w:r w:rsidRPr="003A3C22">
        <w:rPr>
          <w:rFonts w:ascii="Times New Roman" w:eastAsia="Calibri" w:hAnsi="Times New Roman" w:cs="Times New Roman"/>
          <w:sz w:val="24"/>
          <w:szCs w:val="24"/>
          <w:lang w:val="ro-RO"/>
        </w:rPr>
        <w:t>în subordinea Consiliului Local Municipal Târgu Mureș, modificarea corespunzătoare a structurii organizatorice, aprobarea organigramei, a numărului de personal și a statului de funcții cu modificările și completările ulterioare;</w:t>
      </w:r>
    </w:p>
    <w:p w14:paraId="399632B1" w14:textId="77777777" w:rsidR="003C65EA" w:rsidRPr="003A3C22" w:rsidRDefault="003C65EA" w:rsidP="00F751CA">
      <w:pPr>
        <w:pStyle w:val="ListParagraph"/>
        <w:numPr>
          <w:ilvl w:val="0"/>
          <w:numId w:val="4"/>
        </w:numPr>
        <w:spacing w:after="0" w:line="276" w:lineRule="auto"/>
        <w:jc w:val="both"/>
        <w:rPr>
          <w:rFonts w:ascii="Times New Roman" w:eastAsia="Calibri" w:hAnsi="Times New Roman" w:cs="Times New Roman"/>
          <w:sz w:val="24"/>
          <w:szCs w:val="24"/>
          <w:lang w:val="ro-RO"/>
        </w:rPr>
      </w:pPr>
      <w:r w:rsidRPr="003A3C22">
        <w:rPr>
          <w:rFonts w:ascii="Times New Roman" w:eastAsia="Calibri" w:hAnsi="Times New Roman" w:cs="Times New Roman"/>
          <w:sz w:val="24"/>
          <w:szCs w:val="24"/>
          <w:lang w:val="ro-RO"/>
        </w:rPr>
        <w:t>HCL nr. 91 din 8 aprilie 2026 cu privire la aprobarea numărului maxim de posturi la nivelul U.A.T. Municipiul Târgu Mureș, respectiv la nivelul Aparatului de specialitate al Primarului Municipiului Târgu Mureș, precum și al instituțiilor publice cu sau fără personalitate juridică, de subordonare locală;</w:t>
      </w:r>
    </w:p>
    <w:p w14:paraId="52239082" w14:textId="77777777" w:rsidR="00230577" w:rsidRPr="003A3C22" w:rsidRDefault="00497BC3">
      <w:pPr>
        <w:pStyle w:val="ListParagraph"/>
        <w:numPr>
          <w:ilvl w:val="0"/>
          <w:numId w:val="4"/>
        </w:numPr>
        <w:spacing w:after="0" w:line="276" w:lineRule="auto"/>
        <w:jc w:val="both"/>
        <w:rPr>
          <w:rFonts w:ascii="Times New Roman" w:eastAsia="Calibri" w:hAnsi="Times New Roman" w:cs="Times New Roman"/>
          <w:sz w:val="24"/>
          <w:szCs w:val="24"/>
          <w:lang w:val="ro-RO"/>
        </w:rPr>
      </w:pPr>
      <w:r w:rsidRPr="003A3C22">
        <w:rPr>
          <w:rFonts w:ascii="Times New Roman" w:eastAsia="Calibri" w:hAnsi="Times New Roman" w:cs="Times New Roman"/>
          <w:sz w:val="24"/>
          <w:szCs w:val="24"/>
          <w:lang w:val="ro-RO"/>
        </w:rPr>
        <w:t>HCL nr. 120 din 11 mai 2026 privind aprobarea bugetului Unității</w:t>
      </w:r>
      <w:r w:rsidRPr="003A3C22">
        <w:rPr>
          <w:rFonts w:ascii="Times New Roman" w:eastAsia="Calibri" w:hAnsi="Times New Roman" w:cs="Times New Roman"/>
          <w:sz w:val="24"/>
          <w:szCs w:val="24"/>
          <w:lang w:val="ro-RO"/>
        </w:rPr>
        <w:t xml:space="preserve"> Administrativ-Teritoriale Municipiul Târgu Mureș pe anul 2026;</w:t>
      </w:r>
    </w:p>
    <w:p w14:paraId="23403FA4" w14:textId="77777777" w:rsidR="00AB7B17" w:rsidRPr="003A3C22" w:rsidRDefault="00F751CA" w:rsidP="00AB7B17">
      <w:pPr>
        <w:pStyle w:val="ListParagraph"/>
        <w:numPr>
          <w:ilvl w:val="0"/>
          <w:numId w:val="4"/>
        </w:numPr>
        <w:spacing w:after="0" w:line="276" w:lineRule="auto"/>
        <w:jc w:val="both"/>
        <w:rPr>
          <w:rFonts w:ascii="Times New Roman" w:eastAsia="Calibri" w:hAnsi="Times New Roman" w:cs="Times New Roman"/>
          <w:sz w:val="24"/>
          <w:szCs w:val="24"/>
          <w:lang w:val="ro-RO"/>
        </w:rPr>
      </w:pPr>
      <w:r w:rsidRPr="003A3C22">
        <w:rPr>
          <w:rFonts w:ascii="Times New Roman" w:eastAsia="Calibri" w:hAnsi="Times New Roman" w:cs="Times New Roman"/>
          <w:sz w:val="24"/>
          <w:szCs w:val="24"/>
          <w:lang w:val="ro-RO"/>
        </w:rPr>
        <w:t xml:space="preserve">Raportul de specialitate nr. _____ din ____________2026 al </w:t>
      </w:r>
      <w:proofErr w:type="spellStart"/>
      <w:r w:rsidRPr="003A3C22">
        <w:rPr>
          <w:rFonts w:ascii="Times New Roman" w:eastAsia="Calibri" w:hAnsi="Times New Roman" w:cs="Times New Roman"/>
          <w:sz w:val="24"/>
          <w:szCs w:val="24"/>
          <w:lang w:val="ro-RO"/>
        </w:rPr>
        <w:t>Direcţiei</w:t>
      </w:r>
      <w:proofErr w:type="spellEnd"/>
      <w:r w:rsidRPr="003A3C22">
        <w:rPr>
          <w:rFonts w:ascii="Times New Roman" w:eastAsia="Calibri" w:hAnsi="Times New Roman" w:cs="Times New Roman"/>
          <w:sz w:val="24"/>
          <w:szCs w:val="24"/>
          <w:lang w:val="ro-RO"/>
        </w:rPr>
        <w:t xml:space="preserve"> Juridice Contencios Administrativ </w:t>
      </w:r>
      <w:proofErr w:type="spellStart"/>
      <w:r w:rsidRPr="003A3C22">
        <w:rPr>
          <w:rFonts w:ascii="Times New Roman" w:eastAsia="Calibri" w:hAnsi="Times New Roman" w:cs="Times New Roman"/>
          <w:sz w:val="24"/>
          <w:szCs w:val="24"/>
          <w:lang w:val="ro-RO"/>
        </w:rPr>
        <w:t>şi</w:t>
      </w:r>
      <w:proofErr w:type="spellEnd"/>
      <w:r w:rsidRPr="003A3C22">
        <w:rPr>
          <w:rFonts w:ascii="Times New Roman" w:eastAsia="Calibri" w:hAnsi="Times New Roman" w:cs="Times New Roman"/>
          <w:sz w:val="24"/>
          <w:szCs w:val="24"/>
          <w:lang w:val="ro-RO"/>
        </w:rPr>
        <w:t xml:space="preserve"> </w:t>
      </w:r>
      <w:proofErr w:type="spellStart"/>
      <w:r w:rsidRPr="003A3C22">
        <w:rPr>
          <w:rFonts w:ascii="Times New Roman" w:eastAsia="Calibri" w:hAnsi="Times New Roman" w:cs="Times New Roman"/>
          <w:sz w:val="24"/>
          <w:szCs w:val="24"/>
          <w:lang w:val="ro-RO"/>
        </w:rPr>
        <w:t>Administraţie</w:t>
      </w:r>
      <w:proofErr w:type="spellEnd"/>
      <w:r w:rsidRPr="003A3C22">
        <w:rPr>
          <w:rFonts w:ascii="Times New Roman" w:eastAsia="Calibri" w:hAnsi="Times New Roman" w:cs="Times New Roman"/>
          <w:sz w:val="24"/>
          <w:szCs w:val="24"/>
          <w:lang w:val="ro-RO"/>
        </w:rPr>
        <w:t xml:space="preserve"> Publică Locală;</w:t>
      </w:r>
      <w:bookmarkStart w:id="2" w:name="_Hlk87524259"/>
    </w:p>
    <w:p w14:paraId="0162F532" w14:textId="43014852" w:rsidR="00AB7B17" w:rsidRPr="003A3C22" w:rsidRDefault="00F21FD4" w:rsidP="00AB7B17">
      <w:pPr>
        <w:pStyle w:val="ListParagraph"/>
        <w:numPr>
          <w:ilvl w:val="0"/>
          <w:numId w:val="4"/>
        </w:numPr>
        <w:spacing w:after="0" w:line="276" w:lineRule="auto"/>
        <w:jc w:val="both"/>
        <w:rPr>
          <w:rFonts w:ascii="Times New Roman" w:eastAsia="Calibri" w:hAnsi="Times New Roman" w:cs="Times New Roman"/>
          <w:sz w:val="24"/>
          <w:szCs w:val="24"/>
          <w:lang w:val="ro-RO"/>
        </w:rPr>
      </w:pPr>
      <w:r w:rsidRPr="003A3C22">
        <w:rPr>
          <w:rFonts w:ascii="Times New Roman" w:eastAsia="Calibri" w:hAnsi="Times New Roman" w:cs="Times New Roman"/>
          <w:sz w:val="24"/>
          <w:szCs w:val="24"/>
          <w:lang w:val="ro-RO"/>
        </w:rPr>
        <w:t xml:space="preserve">Raportul de specialitate nr. _______ din _______2026 al Direcției Proiecte </w:t>
      </w:r>
      <w:r w:rsidR="00AB7B17" w:rsidRPr="003A3C22">
        <w:rPr>
          <w:rFonts w:ascii="Times New Roman" w:hAnsi="Times New Roman"/>
          <w:bCs/>
          <w:iCs/>
          <w:color w:val="000000" w:themeColor="text1"/>
          <w:sz w:val="24"/>
          <w:szCs w:val="24"/>
          <w:lang w:val="ro-RO"/>
        </w:rPr>
        <w:t xml:space="preserve">cu finanțare internațională, resurse umane, relații cu publicul, </w:t>
      </w:r>
      <w:r w:rsidR="00AB7B17" w:rsidRPr="003A3C22">
        <w:rPr>
          <w:rFonts w:ascii="Times New Roman" w:hAnsi="Times New Roman"/>
          <w:bCs/>
          <w:iCs/>
          <w:sz w:val="24"/>
          <w:szCs w:val="24"/>
          <w:lang w:val="ro-RO"/>
        </w:rPr>
        <w:t>activități culturale, relații externe, protocol, comunicare și logistică,</w:t>
      </w:r>
    </w:p>
    <w:p w14:paraId="65D41487" w14:textId="671E0B52" w:rsidR="00105734" w:rsidRPr="003A3C22" w:rsidRDefault="00105734" w:rsidP="00AB7B17">
      <w:pPr>
        <w:pStyle w:val="ListParagraph"/>
        <w:numPr>
          <w:ilvl w:val="0"/>
          <w:numId w:val="4"/>
        </w:numPr>
        <w:spacing w:after="0" w:line="276" w:lineRule="auto"/>
        <w:jc w:val="both"/>
        <w:rPr>
          <w:rFonts w:ascii="Times New Roman" w:eastAsia="Times New Roman" w:hAnsi="Times New Roman" w:cs="Times New Roman"/>
          <w:sz w:val="24"/>
          <w:szCs w:val="24"/>
          <w:shd w:val="clear" w:color="auto" w:fill="FFFFFF"/>
          <w:lang w:val="ro-RO"/>
        </w:rPr>
      </w:pPr>
      <w:r w:rsidRPr="003A3C22">
        <w:rPr>
          <w:rFonts w:ascii="Times New Roman" w:eastAsia="Times New Roman" w:hAnsi="Times New Roman" w:cs="Times New Roman"/>
          <w:sz w:val="24"/>
          <w:szCs w:val="24"/>
          <w:shd w:val="clear" w:color="auto" w:fill="FFFFFF"/>
          <w:lang w:val="ro-RO"/>
        </w:rPr>
        <w:t xml:space="preserve">Raportul Comisiilor de specialitate din cadrul Consiliului Local Municipal Târgu </w:t>
      </w:r>
      <w:proofErr w:type="spellStart"/>
      <w:r w:rsidRPr="003A3C22">
        <w:rPr>
          <w:rFonts w:ascii="Times New Roman" w:eastAsia="Times New Roman" w:hAnsi="Times New Roman" w:cs="Times New Roman"/>
          <w:sz w:val="24"/>
          <w:szCs w:val="24"/>
          <w:shd w:val="clear" w:color="auto" w:fill="FFFFFF"/>
          <w:lang w:val="ro-RO"/>
        </w:rPr>
        <w:t>Mureş</w:t>
      </w:r>
      <w:proofErr w:type="spellEnd"/>
      <w:r w:rsidRPr="003A3C22">
        <w:rPr>
          <w:rFonts w:ascii="Times New Roman" w:eastAsia="Times New Roman" w:hAnsi="Times New Roman" w:cs="Times New Roman"/>
          <w:sz w:val="24"/>
          <w:szCs w:val="24"/>
          <w:shd w:val="clear" w:color="auto" w:fill="FFFFFF"/>
          <w:lang w:val="ro-RO"/>
        </w:rPr>
        <w:t>.</w:t>
      </w:r>
      <w:bookmarkEnd w:id="2"/>
    </w:p>
    <w:p w14:paraId="4A06A51F" w14:textId="77777777" w:rsidR="00AB7B17" w:rsidRPr="003A3C22" w:rsidRDefault="00AB7B17" w:rsidP="00DA7D1B">
      <w:pPr>
        <w:spacing w:after="0" w:line="276" w:lineRule="auto"/>
        <w:jc w:val="both"/>
        <w:rPr>
          <w:rFonts w:ascii="Times New Roman" w:eastAsia="Times New Roman" w:hAnsi="Times New Roman" w:cs="Times New Roman"/>
          <w:b/>
          <w:sz w:val="24"/>
          <w:szCs w:val="24"/>
          <w:shd w:val="clear" w:color="auto" w:fill="FFFFFF"/>
          <w:lang w:val="ro-RO"/>
        </w:rPr>
      </w:pPr>
    </w:p>
    <w:p w14:paraId="14245F41" w14:textId="196DB800" w:rsidR="00DA7D1B" w:rsidRPr="003A3C22" w:rsidRDefault="00AB7B17" w:rsidP="00DA7D1B">
      <w:pPr>
        <w:spacing w:after="0" w:line="276" w:lineRule="auto"/>
        <w:jc w:val="both"/>
        <w:rPr>
          <w:rFonts w:ascii="Times New Roman" w:eastAsia="Times New Roman" w:hAnsi="Times New Roman" w:cs="Times New Roman"/>
          <w:b/>
          <w:sz w:val="24"/>
          <w:szCs w:val="24"/>
          <w:shd w:val="clear" w:color="auto" w:fill="FFFFFF"/>
          <w:lang w:val="ro-RO"/>
        </w:rPr>
      </w:pPr>
      <w:r w:rsidRPr="003A3C22">
        <w:rPr>
          <w:rFonts w:ascii="Times New Roman" w:eastAsia="Times New Roman" w:hAnsi="Times New Roman" w:cs="Times New Roman"/>
          <w:b/>
          <w:sz w:val="24"/>
          <w:szCs w:val="24"/>
          <w:shd w:val="clear" w:color="auto" w:fill="FFFFFF"/>
          <w:lang w:val="ro-RO"/>
        </w:rPr>
        <w:lastRenderedPageBreak/>
        <w:t xml:space="preserve">            </w:t>
      </w:r>
      <w:r w:rsidR="00DA7D1B" w:rsidRPr="003A3C22">
        <w:rPr>
          <w:rFonts w:ascii="Times New Roman" w:eastAsia="Times New Roman" w:hAnsi="Times New Roman" w:cs="Times New Roman"/>
          <w:b/>
          <w:sz w:val="24"/>
          <w:szCs w:val="24"/>
          <w:shd w:val="clear" w:color="auto" w:fill="FFFFFF"/>
          <w:lang w:val="ro-RO"/>
        </w:rPr>
        <w:t>În conformitate cu prevederile:</w:t>
      </w:r>
    </w:p>
    <w:p w14:paraId="5266FCC8" w14:textId="77777777" w:rsidR="00DA7D1B" w:rsidRPr="003A3C22" w:rsidRDefault="00DA7D1B" w:rsidP="00DA7D1B">
      <w:pPr>
        <w:pStyle w:val="ListParagraph"/>
        <w:numPr>
          <w:ilvl w:val="0"/>
          <w:numId w:val="7"/>
        </w:numPr>
        <w:spacing w:after="0" w:line="276" w:lineRule="auto"/>
        <w:jc w:val="both"/>
        <w:rPr>
          <w:rFonts w:ascii="Times New Roman" w:eastAsia="Times New Roman" w:hAnsi="Times New Roman" w:cs="Times New Roman"/>
          <w:b/>
          <w:sz w:val="24"/>
          <w:szCs w:val="24"/>
          <w:shd w:val="clear" w:color="auto" w:fill="FFFFFF"/>
          <w:lang w:val="ro-RO"/>
        </w:rPr>
      </w:pPr>
      <w:r w:rsidRPr="003A3C22">
        <w:rPr>
          <w:rFonts w:ascii="Times New Roman" w:eastAsia="Times New Roman" w:hAnsi="Times New Roman" w:cs="Times New Roman"/>
          <w:bCs/>
          <w:sz w:val="24"/>
          <w:szCs w:val="24"/>
          <w:shd w:val="clear" w:color="auto" w:fill="FFFFFF"/>
          <w:lang w:val="ro-RO"/>
        </w:rPr>
        <w:t>Art. 11 lit. e din Legea nr. 672/2002 privind auditul public intern, Republicată;</w:t>
      </w:r>
    </w:p>
    <w:p w14:paraId="53FC5906" w14:textId="3048D079" w:rsidR="00DA7D1B" w:rsidRPr="003A3C22" w:rsidRDefault="003A3C22" w:rsidP="00DA7D1B">
      <w:pPr>
        <w:pStyle w:val="ListParagraph"/>
        <w:numPr>
          <w:ilvl w:val="0"/>
          <w:numId w:val="7"/>
        </w:numPr>
        <w:spacing w:after="0" w:line="276" w:lineRule="auto"/>
        <w:jc w:val="both"/>
        <w:rPr>
          <w:rFonts w:ascii="Times New Roman" w:eastAsia="Times New Roman" w:hAnsi="Times New Roman" w:cs="Times New Roman"/>
          <w:b/>
          <w:sz w:val="24"/>
          <w:szCs w:val="24"/>
          <w:shd w:val="clear" w:color="auto" w:fill="FFFFFF"/>
          <w:lang w:val="ro-RO"/>
        </w:rPr>
      </w:pPr>
      <w:r w:rsidRPr="003A3C22">
        <w:rPr>
          <w:rFonts w:ascii="Times New Roman" w:eastAsia="Times New Roman" w:hAnsi="Times New Roman" w:cs="Times New Roman"/>
          <w:bCs/>
          <w:sz w:val="24"/>
          <w:szCs w:val="24"/>
          <w:shd w:val="clear" w:color="auto" w:fill="FFFFFF"/>
          <w:lang w:val="ro-RO"/>
        </w:rPr>
        <w:t>Ordonanței</w:t>
      </w:r>
      <w:r w:rsidR="00DA7D1B" w:rsidRPr="003A3C22">
        <w:rPr>
          <w:rFonts w:ascii="Times New Roman" w:eastAsia="Times New Roman" w:hAnsi="Times New Roman" w:cs="Times New Roman"/>
          <w:bCs/>
          <w:sz w:val="24"/>
          <w:szCs w:val="24"/>
          <w:shd w:val="clear" w:color="auto" w:fill="FFFFFF"/>
          <w:lang w:val="ro-RO"/>
        </w:rPr>
        <w:t xml:space="preserve"> de </w:t>
      </w:r>
      <w:r w:rsidRPr="003A3C22">
        <w:rPr>
          <w:rFonts w:ascii="Times New Roman" w:eastAsia="Times New Roman" w:hAnsi="Times New Roman" w:cs="Times New Roman"/>
          <w:bCs/>
          <w:sz w:val="24"/>
          <w:szCs w:val="24"/>
          <w:shd w:val="clear" w:color="auto" w:fill="FFFFFF"/>
          <w:lang w:val="ro-RO"/>
        </w:rPr>
        <w:t>urgență</w:t>
      </w:r>
      <w:r w:rsidR="00DA7D1B" w:rsidRPr="003A3C22">
        <w:rPr>
          <w:rFonts w:ascii="Times New Roman" w:eastAsia="Times New Roman" w:hAnsi="Times New Roman" w:cs="Times New Roman"/>
          <w:bCs/>
          <w:sz w:val="24"/>
          <w:szCs w:val="24"/>
          <w:shd w:val="clear" w:color="auto" w:fill="FFFFFF"/>
          <w:lang w:val="ro-RO"/>
        </w:rPr>
        <w:t xml:space="preserve"> a Guvernului nr. 57/2019 privind Codul administrativ;</w:t>
      </w:r>
    </w:p>
    <w:p w14:paraId="12F02941" w14:textId="512A72B2" w:rsidR="00DA7D1B" w:rsidRPr="003A3C22" w:rsidRDefault="00DA7D1B" w:rsidP="00DA7D1B">
      <w:pPr>
        <w:pStyle w:val="ListParagraph"/>
        <w:numPr>
          <w:ilvl w:val="0"/>
          <w:numId w:val="7"/>
        </w:numPr>
        <w:spacing w:after="0" w:line="276" w:lineRule="auto"/>
        <w:jc w:val="both"/>
        <w:rPr>
          <w:rFonts w:ascii="Times New Roman" w:eastAsia="Times New Roman" w:hAnsi="Times New Roman" w:cs="Times New Roman"/>
          <w:bCs/>
          <w:sz w:val="24"/>
          <w:szCs w:val="24"/>
          <w:shd w:val="clear" w:color="auto" w:fill="FFFFFF"/>
          <w:lang w:val="ro-RO"/>
        </w:rPr>
      </w:pPr>
      <w:r w:rsidRPr="003A3C22">
        <w:rPr>
          <w:rFonts w:ascii="Times New Roman" w:eastAsia="Times New Roman" w:hAnsi="Times New Roman" w:cs="Times New Roman"/>
          <w:bCs/>
          <w:sz w:val="24"/>
          <w:szCs w:val="24"/>
          <w:shd w:val="clear" w:color="auto" w:fill="FFFFFF"/>
          <w:lang w:val="ro-RO"/>
        </w:rPr>
        <w:t xml:space="preserve">Legea nr. 191/2002 - Legea grădinilor zoologice </w:t>
      </w:r>
      <w:r w:rsidR="003A3C22" w:rsidRPr="003A3C22">
        <w:rPr>
          <w:rFonts w:ascii="Times New Roman" w:eastAsia="Times New Roman" w:hAnsi="Times New Roman" w:cs="Times New Roman"/>
          <w:bCs/>
          <w:sz w:val="24"/>
          <w:szCs w:val="24"/>
          <w:shd w:val="clear" w:color="auto" w:fill="FFFFFF"/>
          <w:lang w:val="ro-RO"/>
        </w:rPr>
        <w:t>și</w:t>
      </w:r>
      <w:r w:rsidRPr="003A3C22">
        <w:rPr>
          <w:rFonts w:ascii="Times New Roman" w:eastAsia="Times New Roman" w:hAnsi="Times New Roman" w:cs="Times New Roman"/>
          <w:bCs/>
          <w:sz w:val="24"/>
          <w:szCs w:val="24"/>
          <w:shd w:val="clear" w:color="auto" w:fill="FFFFFF"/>
          <w:lang w:val="ro-RO"/>
        </w:rPr>
        <w:t xml:space="preserve"> acvariilor publice;</w:t>
      </w:r>
    </w:p>
    <w:p w14:paraId="226B4F93" w14:textId="77777777" w:rsidR="00DA7D1B" w:rsidRPr="003A3C22" w:rsidRDefault="00DA7D1B" w:rsidP="00DA7D1B">
      <w:pPr>
        <w:pStyle w:val="ListParagraph"/>
        <w:numPr>
          <w:ilvl w:val="0"/>
          <w:numId w:val="7"/>
        </w:numPr>
        <w:spacing w:after="0" w:line="276" w:lineRule="auto"/>
        <w:jc w:val="both"/>
        <w:rPr>
          <w:rFonts w:ascii="Times New Roman" w:eastAsia="Times New Roman" w:hAnsi="Times New Roman" w:cs="Times New Roman"/>
          <w:bCs/>
          <w:sz w:val="24"/>
          <w:szCs w:val="24"/>
          <w:shd w:val="clear" w:color="auto" w:fill="FFFFFF"/>
          <w:lang w:val="ro-RO"/>
        </w:rPr>
      </w:pPr>
      <w:r w:rsidRPr="003A3C22">
        <w:rPr>
          <w:rFonts w:ascii="Times New Roman" w:eastAsia="Times New Roman" w:hAnsi="Times New Roman" w:cs="Times New Roman"/>
          <w:bCs/>
          <w:sz w:val="24"/>
          <w:szCs w:val="24"/>
          <w:shd w:val="clear" w:color="auto" w:fill="FFFFFF"/>
          <w:lang w:val="ro-RO"/>
        </w:rPr>
        <w:t>Ordonanța de urgență nr. 195/2005 privind protecția mediului;</w:t>
      </w:r>
    </w:p>
    <w:p w14:paraId="09D86D48" w14:textId="2D782724" w:rsidR="00DA7D1B" w:rsidRPr="003A3C22" w:rsidRDefault="00DA7D1B" w:rsidP="00DA7D1B">
      <w:pPr>
        <w:pStyle w:val="ListParagraph"/>
        <w:numPr>
          <w:ilvl w:val="0"/>
          <w:numId w:val="7"/>
        </w:numPr>
        <w:spacing w:after="0" w:line="276" w:lineRule="auto"/>
        <w:jc w:val="both"/>
        <w:rPr>
          <w:rFonts w:ascii="Times New Roman" w:eastAsia="Times New Roman" w:hAnsi="Times New Roman" w:cs="Times New Roman"/>
          <w:bCs/>
          <w:sz w:val="24"/>
          <w:szCs w:val="24"/>
          <w:shd w:val="clear" w:color="auto" w:fill="FFFFFF"/>
          <w:lang w:val="ro-RO"/>
        </w:rPr>
      </w:pPr>
      <w:r w:rsidRPr="003A3C22">
        <w:rPr>
          <w:rFonts w:ascii="Times New Roman" w:eastAsia="Times New Roman" w:hAnsi="Times New Roman" w:cs="Times New Roman"/>
          <w:bCs/>
          <w:sz w:val="24"/>
          <w:szCs w:val="24"/>
          <w:shd w:val="clear" w:color="auto" w:fill="FFFFFF"/>
          <w:lang w:val="ro-RO"/>
        </w:rPr>
        <w:t>Legea nr. 205/2004 privind protecția animalelor, republicată;</w:t>
      </w:r>
    </w:p>
    <w:p w14:paraId="4EE52372" w14:textId="7582681E" w:rsidR="00DA7D1B" w:rsidRPr="003A3C22" w:rsidRDefault="00DA7D1B" w:rsidP="00DA7D1B">
      <w:pPr>
        <w:pStyle w:val="ListParagraph"/>
        <w:numPr>
          <w:ilvl w:val="0"/>
          <w:numId w:val="7"/>
        </w:numPr>
        <w:spacing w:after="0" w:line="276" w:lineRule="auto"/>
        <w:jc w:val="both"/>
        <w:rPr>
          <w:rFonts w:ascii="Times New Roman" w:eastAsia="Times New Roman" w:hAnsi="Times New Roman" w:cs="Times New Roman"/>
          <w:bCs/>
          <w:sz w:val="24"/>
          <w:szCs w:val="24"/>
          <w:shd w:val="clear" w:color="auto" w:fill="FFFFFF"/>
          <w:lang w:val="ro-RO"/>
        </w:rPr>
      </w:pPr>
      <w:r w:rsidRPr="003A3C22">
        <w:rPr>
          <w:rFonts w:ascii="Times New Roman" w:eastAsia="Times New Roman" w:hAnsi="Times New Roman" w:cs="Times New Roman"/>
          <w:bCs/>
          <w:sz w:val="24"/>
          <w:szCs w:val="24"/>
          <w:shd w:val="clear" w:color="auto" w:fill="FFFFFF"/>
          <w:lang w:val="ro-RO"/>
        </w:rPr>
        <w:t>Ordin nr. 1798/2007 pentru aprobarea procedurii de emitere a autorizației de mediu;</w:t>
      </w:r>
    </w:p>
    <w:p w14:paraId="478DA069" w14:textId="77777777" w:rsidR="00DA7D1B" w:rsidRPr="003A3C22" w:rsidRDefault="00DA7D1B" w:rsidP="00DA7D1B">
      <w:pPr>
        <w:pStyle w:val="ListParagraph"/>
        <w:numPr>
          <w:ilvl w:val="0"/>
          <w:numId w:val="7"/>
        </w:numPr>
        <w:spacing w:after="0" w:line="276" w:lineRule="auto"/>
        <w:jc w:val="both"/>
        <w:rPr>
          <w:rFonts w:ascii="Times New Roman" w:eastAsia="Times New Roman" w:hAnsi="Times New Roman" w:cs="Times New Roman"/>
          <w:bCs/>
          <w:sz w:val="24"/>
          <w:szCs w:val="24"/>
          <w:shd w:val="clear" w:color="auto" w:fill="FFFFFF"/>
          <w:lang w:val="ro-RO"/>
        </w:rPr>
      </w:pPr>
      <w:r w:rsidRPr="003A3C22">
        <w:rPr>
          <w:rFonts w:ascii="Times New Roman" w:eastAsia="Times New Roman" w:hAnsi="Times New Roman" w:cs="Times New Roman"/>
          <w:bCs/>
          <w:sz w:val="24"/>
          <w:szCs w:val="24"/>
          <w:shd w:val="clear" w:color="auto" w:fill="FFFFFF"/>
          <w:lang w:val="ro-RO"/>
        </w:rPr>
        <w:t xml:space="preserve">Legii nr. 53/2003 - Codul muncii, republicată, cu modificările și completările ulterioare; </w:t>
      </w:r>
    </w:p>
    <w:p w14:paraId="1F4FA760" w14:textId="77777777" w:rsidR="00DA7D1B" w:rsidRPr="003A3C22" w:rsidRDefault="00DA7D1B" w:rsidP="00DA7D1B">
      <w:pPr>
        <w:pStyle w:val="ListParagraph"/>
        <w:numPr>
          <w:ilvl w:val="0"/>
          <w:numId w:val="7"/>
        </w:numPr>
        <w:spacing w:after="0" w:line="276" w:lineRule="auto"/>
        <w:jc w:val="both"/>
        <w:rPr>
          <w:rFonts w:ascii="Times New Roman" w:eastAsia="Times New Roman" w:hAnsi="Times New Roman" w:cs="Times New Roman"/>
          <w:bCs/>
          <w:sz w:val="24"/>
          <w:szCs w:val="24"/>
          <w:shd w:val="clear" w:color="auto" w:fill="FFFFFF"/>
          <w:lang w:val="ro-RO"/>
        </w:rPr>
      </w:pPr>
      <w:r w:rsidRPr="003A3C22">
        <w:rPr>
          <w:rFonts w:ascii="Times New Roman" w:eastAsia="Times New Roman" w:hAnsi="Times New Roman" w:cs="Times New Roman"/>
          <w:bCs/>
          <w:sz w:val="24"/>
          <w:szCs w:val="24"/>
          <w:shd w:val="clear" w:color="auto" w:fill="FFFFFF"/>
          <w:lang w:val="ro-RO"/>
        </w:rPr>
        <w:t xml:space="preserve">Legii nr. 153/2017 privind salarizarea personalului plătit din fonduri publice; </w:t>
      </w:r>
    </w:p>
    <w:p w14:paraId="4DD4CF70" w14:textId="77777777" w:rsidR="00230577" w:rsidRPr="003A3C22" w:rsidRDefault="00497BC3">
      <w:pPr>
        <w:pStyle w:val="ListParagraph"/>
        <w:numPr>
          <w:ilvl w:val="0"/>
          <w:numId w:val="7"/>
        </w:numPr>
        <w:spacing w:after="0" w:line="276" w:lineRule="auto"/>
        <w:jc w:val="both"/>
        <w:rPr>
          <w:rFonts w:ascii="Times New Roman" w:eastAsia="Times New Roman" w:hAnsi="Times New Roman" w:cs="Times New Roman"/>
          <w:bCs/>
          <w:sz w:val="24"/>
          <w:szCs w:val="24"/>
          <w:shd w:val="clear" w:color="auto" w:fill="FFFFFF"/>
          <w:lang w:val="ro-RO"/>
        </w:rPr>
      </w:pPr>
      <w:r w:rsidRPr="003A3C22">
        <w:rPr>
          <w:rFonts w:ascii="Times New Roman" w:eastAsia="Times New Roman" w:hAnsi="Times New Roman" w:cs="Times New Roman"/>
          <w:bCs/>
          <w:sz w:val="24"/>
          <w:szCs w:val="24"/>
          <w:shd w:val="clear" w:color="auto" w:fill="FFFFFF"/>
          <w:lang w:val="ro-RO"/>
        </w:rPr>
        <w:t>Legea nr. 78/2014 privind reglementarea activității de voluntariat în România, cu modificările și completările ulterioare;</w:t>
      </w:r>
    </w:p>
    <w:p w14:paraId="7826D30D" w14:textId="77777777" w:rsidR="00230577" w:rsidRPr="003A3C22" w:rsidRDefault="00497BC3">
      <w:pPr>
        <w:pStyle w:val="ListParagraph"/>
        <w:numPr>
          <w:ilvl w:val="0"/>
          <w:numId w:val="7"/>
        </w:numPr>
        <w:spacing w:after="0" w:line="276" w:lineRule="auto"/>
        <w:jc w:val="both"/>
        <w:rPr>
          <w:rFonts w:ascii="Times New Roman" w:eastAsia="Times New Roman" w:hAnsi="Times New Roman" w:cs="Times New Roman"/>
          <w:bCs/>
          <w:sz w:val="24"/>
          <w:szCs w:val="24"/>
          <w:shd w:val="clear" w:color="auto" w:fill="FFFFFF"/>
          <w:lang w:val="ro-RO"/>
        </w:rPr>
      </w:pPr>
      <w:r w:rsidRPr="003A3C22">
        <w:rPr>
          <w:rFonts w:ascii="Times New Roman" w:eastAsia="Times New Roman" w:hAnsi="Times New Roman" w:cs="Times New Roman"/>
          <w:bCs/>
          <w:sz w:val="24"/>
          <w:szCs w:val="24"/>
          <w:shd w:val="clear" w:color="auto" w:fill="FFFFFF"/>
          <w:lang w:val="ro-RO"/>
        </w:rPr>
        <w:t>Legea nr. 273/2006 privind finanțele publice locale, cu modificările și completările ulterioare;</w:t>
      </w:r>
    </w:p>
    <w:p w14:paraId="139C388E" w14:textId="26E13126" w:rsidR="00DA7D1B" w:rsidRPr="003A3C22" w:rsidRDefault="00DA7D1B" w:rsidP="00DA7D1B">
      <w:pPr>
        <w:pStyle w:val="ListParagraph"/>
        <w:numPr>
          <w:ilvl w:val="0"/>
          <w:numId w:val="7"/>
        </w:numPr>
        <w:spacing w:after="0" w:line="276" w:lineRule="auto"/>
        <w:jc w:val="both"/>
        <w:rPr>
          <w:rFonts w:ascii="Times New Roman" w:eastAsia="Times New Roman" w:hAnsi="Times New Roman" w:cs="Times New Roman"/>
          <w:bCs/>
          <w:sz w:val="24"/>
          <w:szCs w:val="24"/>
          <w:shd w:val="clear" w:color="auto" w:fill="FFFFFF"/>
          <w:lang w:val="ro-RO"/>
        </w:rPr>
      </w:pPr>
      <w:r w:rsidRPr="003A3C22">
        <w:rPr>
          <w:rFonts w:ascii="Times New Roman" w:eastAsia="Times New Roman" w:hAnsi="Times New Roman" w:cs="Times New Roman"/>
          <w:bCs/>
          <w:sz w:val="24"/>
          <w:szCs w:val="24"/>
          <w:shd w:val="clear" w:color="auto" w:fill="FFFFFF"/>
          <w:lang w:val="ro-RO"/>
        </w:rPr>
        <w:t xml:space="preserve">Legea </w:t>
      </w:r>
      <w:r w:rsidR="003A3C22" w:rsidRPr="003A3C22">
        <w:rPr>
          <w:rFonts w:ascii="Times New Roman" w:eastAsia="Times New Roman" w:hAnsi="Times New Roman" w:cs="Times New Roman"/>
          <w:bCs/>
          <w:sz w:val="24"/>
          <w:szCs w:val="24"/>
          <w:shd w:val="clear" w:color="auto" w:fill="FFFFFF"/>
          <w:lang w:val="ro-RO"/>
        </w:rPr>
        <w:t>n</w:t>
      </w:r>
      <w:r w:rsidRPr="003A3C22">
        <w:rPr>
          <w:rFonts w:ascii="Times New Roman" w:eastAsia="Times New Roman" w:hAnsi="Times New Roman" w:cs="Times New Roman"/>
          <w:bCs/>
          <w:sz w:val="24"/>
          <w:szCs w:val="24"/>
          <w:shd w:val="clear" w:color="auto" w:fill="FFFFFF"/>
          <w:lang w:val="ro-RO"/>
        </w:rPr>
        <w:t xml:space="preserve">r. 24/2000 din 27 martie 2000 privind normele de tehnică legislativă pentru elaborarea actelor normative, republicată; </w:t>
      </w:r>
    </w:p>
    <w:p w14:paraId="07DC99A1" w14:textId="77777777" w:rsidR="00DA7D1B" w:rsidRPr="003A3C22" w:rsidRDefault="00DA7D1B" w:rsidP="00DA7D1B">
      <w:pPr>
        <w:spacing w:after="0" w:line="276" w:lineRule="auto"/>
        <w:jc w:val="both"/>
        <w:rPr>
          <w:rFonts w:ascii="Times New Roman" w:eastAsia="Times New Roman" w:hAnsi="Times New Roman" w:cs="Times New Roman"/>
          <w:bCs/>
          <w:sz w:val="24"/>
          <w:szCs w:val="24"/>
          <w:shd w:val="clear" w:color="auto" w:fill="FFFFFF"/>
          <w:lang w:val="ro-RO"/>
        </w:rPr>
      </w:pPr>
    </w:p>
    <w:p w14:paraId="34FE775A" w14:textId="2330A727" w:rsidR="00F21FD4" w:rsidRPr="003A3C22" w:rsidRDefault="00DA7D1B" w:rsidP="00DA7D1B">
      <w:pPr>
        <w:spacing w:after="0" w:line="276" w:lineRule="auto"/>
        <w:jc w:val="both"/>
        <w:rPr>
          <w:rFonts w:ascii="Times New Roman" w:eastAsia="Times New Roman" w:hAnsi="Times New Roman" w:cs="Times New Roman"/>
          <w:bCs/>
          <w:sz w:val="24"/>
          <w:szCs w:val="24"/>
          <w:shd w:val="clear" w:color="auto" w:fill="FFFFFF"/>
          <w:lang w:val="ro-RO"/>
        </w:rPr>
      </w:pPr>
      <w:r w:rsidRPr="003A3C22">
        <w:rPr>
          <w:rFonts w:ascii="Times New Roman" w:eastAsia="Times New Roman" w:hAnsi="Times New Roman" w:cs="Times New Roman"/>
          <w:b/>
          <w:sz w:val="24"/>
          <w:szCs w:val="24"/>
          <w:shd w:val="clear" w:color="auto" w:fill="FFFFFF"/>
          <w:lang w:val="ro-RO"/>
        </w:rPr>
        <w:tab/>
        <w:t>În temeiul prevederilor</w:t>
      </w:r>
      <w:r w:rsidRPr="003A3C22">
        <w:rPr>
          <w:rFonts w:ascii="Times New Roman" w:eastAsia="Times New Roman" w:hAnsi="Times New Roman" w:cs="Times New Roman"/>
          <w:bCs/>
          <w:sz w:val="24"/>
          <w:szCs w:val="24"/>
          <w:shd w:val="clear" w:color="auto" w:fill="FFFFFF"/>
          <w:lang w:val="ro-RO"/>
        </w:rPr>
        <w:t xml:space="preserve"> art. 129 alin.(1), alin. (2) lit. </w:t>
      </w:r>
      <w:r w:rsidR="003A3C22" w:rsidRPr="003A3C22">
        <w:rPr>
          <w:rFonts w:ascii="Times New Roman" w:eastAsia="Times New Roman" w:hAnsi="Times New Roman" w:cs="Times New Roman"/>
          <w:bCs/>
          <w:sz w:val="24"/>
          <w:szCs w:val="24"/>
          <w:shd w:val="clear" w:color="auto" w:fill="FFFFFF"/>
          <w:lang w:val="ro-RO"/>
        </w:rPr>
        <w:t>„</w:t>
      </w:r>
      <w:r w:rsidRPr="003A3C22">
        <w:rPr>
          <w:rFonts w:ascii="Times New Roman" w:eastAsia="Times New Roman" w:hAnsi="Times New Roman" w:cs="Times New Roman"/>
          <w:bCs/>
          <w:sz w:val="24"/>
          <w:szCs w:val="24"/>
          <w:shd w:val="clear" w:color="auto" w:fill="FFFFFF"/>
          <w:lang w:val="ro-RO"/>
        </w:rPr>
        <w:t>a</w:t>
      </w:r>
      <w:r w:rsidR="003A3C22" w:rsidRPr="003A3C22">
        <w:rPr>
          <w:rFonts w:ascii="Times New Roman" w:eastAsia="Times New Roman" w:hAnsi="Times New Roman" w:cs="Times New Roman"/>
          <w:bCs/>
          <w:sz w:val="24"/>
          <w:szCs w:val="24"/>
          <w:shd w:val="clear" w:color="auto" w:fill="FFFFFF"/>
          <w:lang w:val="ro-RO"/>
        </w:rPr>
        <w:t>”</w:t>
      </w:r>
      <w:r w:rsidRPr="003A3C22">
        <w:rPr>
          <w:rFonts w:ascii="Times New Roman" w:eastAsia="Times New Roman" w:hAnsi="Times New Roman" w:cs="Times New Roman"/>
          <w:bCs/>
          <w:sz w:val="24"/>
          <w:szCs w:val="24"/>
          <w:shd w:val="clear" w:color="auto" w:fill="FFFFFF"/>
          <w:lang w:val="ro-RO"/>
        </w:rPr>
        <w:t xml:space="preserve">, alin. (3) lit. </w:t>
      </w:r>
      <w:r w:rsidR="003A3C22" w:rsidRPr="003A3C22">
        <w:rPr>
          <w:rFonts w:ascii="Times New Roman" w:eastAsia="Times New Roman" w:hAnsi="Times New Roman" w:cs="Times New Roman"/>
          <w:bCs/>
          <w:sz w:val="24"/>
          <w:szCs w:val="24"/>
          <w:shd w:val="clear" w:color="auto" w:fill="FFFFFF"/>
          <w:lang w:val="ro-RO"/>
        </w:rPr>
        <w:t>„</w:t>
      </w:r>
      <w:r w:rsidRPr="003A3C22">
        <w:rPr>
          <w:rFonts w:ascii="Times New Roman" w:eastAsia="Times New Roman" w:hAnsi="Times New Roman" w:cs="Times New Roman"/>
          <w:bCs/>
          <w:sz w:val="24"/>
          <w:szCs w:val="24"/>
          <w:shd w:val="clear" w:color="auto" w:fill="FFFFFF"/>
          <w:lang w:val="ro-RO"/>
        </w:rPr>
        <w:t>c</w:t>
      </w:r>
      <w:r w:rsidR="003A3C22" w:rsidRPr="003A3C22">
        <w:rPr>
          <w:rFonts w:ascii="Times New Roman" w:eastAsia="Times New Roman" w:hAnsi="Times New Roman" w:cs="Times New Roman"/>
          <w:bCs/>
          <w:sz w:val="24"/>
          <w:szCs w:val="24"/>
          <w:shd w:val="clear" w:color="auto" w:fill="FFFFFF"/>
          <w:lang w:val="ro-RO"/>
        </w:rPr>
        <w:t>”</w:t>
      </w:r>
      <w:r w:rsidRPr="003A3C22">
        <w:rPr>
          <w:rFonts w:ascii="Times New Roman" w:eastAsia="Times New Roman" w:hAnsi="Times New Roman" w:cs="Times New Roman"/>
          <w:bCs/>
          <w:sz w:val="24"/>
          <w:szCs w:val="24"/>
          <w:shd w:val="clear" w:color="auto" w:fill="FFFFFF"/>
          <w:lang w:val="ro-RO"/>
        </w:rPr>
        <w:t xml:space="preserve"> și ale art. 139 alin. (1)</w:t>
      </w:r>
      <w:r w:rsidR="003A3C22">
        <w:rPr>
          <w:rFonts w:ascii="Times New Roman" w:eastAsia="Times New Roman" w:hAnsi="Times New Roman" w:cs="Times New Roman"/>
          <w:bCs/>
          <w:sz w:val="24"/>
          <w:szCs w:val="24"/>
          <w:shd w:val="clear" w:color="auto" w:fill="FFFFFF"/>
          <w:lang w:val="ro-RO"/>
        </w:rPr>
        <w:t xml:space="preserve">, </w:t>
      </w:r>
      <w:r w:rsidRPr="003A3C22">
        <w:rPr>
          <w:rFonts w:ascii="Times New Roman" w:eastAsia="Times New Roman" w:hAnsi="Times New Roman" w:cs="Times New Roman"/>
          <w:bCs/>
          <w:sz w:val="24"/>
          <w:szCs w:val="24"/>
          <w:shd w:val="clear" w:color="auto" w:fill="FFFFFF"/>
          <w:lang w:val="ro-RO"/>
        </w:rPr>
        <w:t xml:space="preserve">art. </w:t>
      </w:r>
      <w:r w:rsidR="003A3C22" w:rsidRPr="003A3C22">
        <w:rPr>
          <w:rFonts w:ascii="Times New Roman" w:eastAsia="Times New Roman" w:hAnsi="Times New Roman" w:cs="Times New Roman"/>
          <w:bCs/>
          <w:sz w:val="24"/>
          <w:szCs w:val="24"/>
          <w:shd w:val="clear" w:color="auto" w:fill="FFFFFF"/>
          <w:lang w:val="ro-RO"/>
        </w:rPr>
        <w:t>518 și art. 538 - 542</w:t>
      </w:r>
      <w:r w:rsidRPr="003A3C22">
        <w:rPr>
          <w:rFonts w:ascii="Times New Roman" w:eastAsia="Times New Roman" w:hAnsi="Times New Roman" w:cs="Times New Roman"/>
          <w:bCs/>
          <w:sz w:val="24"/>
          <w:szCs w:val="24"/>
          <w:shd w:val="clear" w:color="auto" w:fill="FFFFFF"/>
          <w:lang w:val="ro-RO"/>
        </w:rPr>
        <w:t xml:space="preserve"> din Ordonanță de Urgență nr. 57 din 3 iulie 2019 privind Codul administrativ</w:t>
      </w:r>
      <w:r w:rsidR="00AB7B17" w:rsidRPr="003A3C22">
        <w:rPr>
          <w:rFonts w:ascii="Times New Roman" w:eastAsia="Times New Roman" w:hAnsi="Times New Roman" w:cs="Times New Roman"/>
          <w:bCs/>
          <w:sz w:val="24"/>
          <w:szCs w:val="24"/>
          <w:shd w:val="clear" w:color="auto" w:fill="FFFFFF"/>
          <w:lang w:val="ro-RO"/>
        </w:rPr>
        <w:t>, cu modificările și completările ulterioare,</w:t>
      </w:r>
    </w:p>
    <w:p w14:paraId="21358493" w14:textId="739E44E3" w:rsidR="00105734" w:rsidRPr="003A3C22" w:rsidRDefault="00105734" w:rsidP="003F3A1E">
      <w:pPr>
        <w:keepNext/>
        <w:keepLines/>
        <w:spacing w:before="200" w:after="0" w:line="240" w:lineRule="auto"/>
        <w:jc w:val="center"/>
        <w:outlineLvl w:val="1"/>
        <w:rPr>
          <w:rFonts w:ascii="Times New Roman" w:eastAsia="Calibri" w:hAnsi="Times New Roman" w:cs="Times New Roman"/>
          <w:sz w:val="24"/>
          <w:szCs w:val="24"/>
          <w:lang w:val="ro-RO"/>
        </w:rPr>
      </w:pPr>
      <w:r w:rsidRPr="003A3C22">
        <w:rPr>
          <w:rFonts w:ascii="Times New Roman" w:eastAsia="Times New Roman" w:hAnsi="Times New Roman" w:cs="Times New Roman"/>
          <w:b/>
          <w:bCs/>
          <w:sz w:val="24"/>
          <w:szCs w:val="24"/>
          <w:lang w:val="ro-RO" w:eastAsia="x-none"/>
        </w:rPr>
        <w:t xml:space="preserve">H o t ă r ă </w:t>
      </w:r>
      <w:r w:rsidR="003A3C22" w:rsidRPr="003A3C22">
        <w:rPr>
          <w:rFonts w:ascii="Times New Roman" w:eastAsia="Times New Roman" w:hAnsi="Times New Roman" w:cs="Times New Roman"/>
          <w:b/>
          <w:bCs/>
          <w:sz w:val="24"/>
          <w:szCs w:val="24"/>
          <w:lang w:val="ro-RO" w:eastAsia="x-none"/>
        </w:rPr>
        <w:t>ș</w:t>
      </w:r>
      <w:r w:rsidRPr="003A3C22">
        <w:rPr>
          <w:rFonts w:ascii="Times New Roman" w:eastAsia="Times New Roman" w:hAnsi="Times New Roman" w:cs="Times New Roman"/>
          <w:b/>
          <w:bCs/>
          <w:sz w:val="24"/>
          <w:szCs w:val="24"/>
          <w:lang w:val="ro-RO" w:eastAsia="x-none"/>
        </w:rPr>
        <w:t xml:space="preserve"> t e :</w:t>
      </w:r>
    </w:p>
    <w:p w14:paraId="1D2BBCD1" w14:textId="77777777" w:rsidR="00105734" w:rsidRPr="003A3C22" w:rsidRDefault="00105734" w:rsidP="00105734">
      <w:pPr>
        <w:spacing w:after="0" w:line="240" w:lineRule="auto"/>
        <w:rPr>
          <w:rFonts w:ascii="Times New Roman" w:eastAsia="Calibri" w:hAnsi="Times New Roman" w:cs="Times New Roman"/>
          <w:sz w:val="24"/>
          <w:szCs w:val="24"/>
          <w:lang w:val="ro-RO"/>
        </w:rPr>
      </w:pPr>
    </w:p>
    <w:p w14:paraId="31F7675B" w14:textId="6A38D978" w:rsidR="002968B4" w:rsidRPr="003A3C22" w:rsidRDefault="00105734" w:rsidP="00877B01">
      <w:pPr>
        <w:spacing w:after="0" w:line="276" w:lineRule="auto"/>
        <w:ind w:firstLine="720"/>
        <w:jc w:val="both"/>
        <w:rPr>
          <w:rFonts w:ascii="Times New Roman" w:eastAsia="Calibri" w:hAnsi="Times New Roman" w:cs="Times New Roman"/>
          <w:bCs/>
          <w:sz w:val="24"/>
          <w:szCs w:val="24"/>
          <w:lang w:val="ro-RO"/>
        </w:rPr>
      </w:pPr>
      <w:r w:rsidRPr="003A3C22">
        <w:rPr>
          <w:rFonts w:ascii="Times New Roman" w:eastAsia="Calibri" w:hAnsi="Times New Roman" w:cs="Times New Roman"/>
          <w:b/>
          <w:sz w:val="24"/>
          <w:szCs w:val="24"/>
          <w:lang w:val="ro-RO"/>
        </w:rPr>
        <w:t xml:space="preserve">Art. 1. </w:t>
      </w:r>
      <w:r w:rsidRPr="003A3C22">
        <w:rPr>
          <w:rFonts w:ascii="Times New Roman" w:eastAsia="Calibri" w:hAnsi="Times New Roman" w:cs="Times New Roman"/>
          <w:sz w:val="24"/>
          <w:szCs w:val="24"/>
          <w:lang w:val="ro-RO"/>
        </w:rPr>
        <w:t xml:space="preserve">Se aprobă </w:t>
      </w:r>
      <w:r w:rsidRPr="003A3C22">
        <w:rPr>
          <w:rFonts w:ascii="Times New Roman" w:eastAsia="Times New Roman" w:hAnsi="Times New Roman" w:cs="Times New Roman"/>
          <w:bCs/>
          <w:sz w:val="24"/>
          <w:szCs w:val="24"/>
          <w:lang w:val="ro-RO"/>
        </w:rPr>
        <w:t xml:space="preserve">reorganizarea și modificarea Organigramei, a Statului de funcții, a Regulamentului de Organizare și Funcționare, a modelului Contractului de voluntariat și a Categoriilor de venituri și a naturii cheltuielilor ale </w:t>
      </w:r>
      <w:r w:rsidR="003A3C22" w:rsidRPr="003A3C22">
        <w:rPr>
          <w:rFonts w:ascii="Times New Roman" w:eastAsia="Times New Roman" w:hAnsi="Times New Roman" w:cs="Times New Roman"/>
          <w:bCs/>
          <w:sz w:val="24"/>
          <w:szCs w:val="24"/>
          <w:lang w:val="ro-RO"/>
        </w:rPr>
        <w:t>Administrației</w:t>
      </w:r>
      <w:r w:rsidRPr="003A3C22">
        <w:rPr>
          <w:rFonts w:ascii="Times New Roman" w:eastAsia="Times New Roman" w:hAnsi="Times New Roman" w:cs="Times New Roman"/>
          <w:bCs/>
          <w:sz w:val="24"/>
          <w:szCs w:val="24"/>
          <w:lang w:val="ro-RO"/>
        </w:rPr>
        <w:t xml:space="preserve"> Grădinii Zoologice și a Platoului Cornești.</w:t>
      </w:r>
    </w:p>
    <w:p w14:paraId="7B44E832" w14:textId="77777777" w:rsidR="00993312" w:rsidRPr="003A3C22" w:rsidRDefault="00993312" w:rsidP="00877B01">
      <w:pPr>
        <w:spacing w:after="0" w:line="276" w:lineRule="auto"/>
        <w:ind w:firstLine="720"/>
        <w:jc w:val="both"/>
        <w:rPr>
          <w:rFonts w:ascii="Times New Roman" w:eastAsia="Times New Roman" w:hAnsi="Times New Roman" w:cs="Times New Roman"/>
          <w:sz w:val="24"/>
          <w:szCs w:val="24"/>
          <w:lang w:val="ro-RO"/>
        </w:rPr>
      </w:pPr>
    </w:p>
    <w:p w14:paraId="1D8CB3B6" w14:textId="5041A4ED" w:rsidR="00E55B6F" w:rsidRPr="003A3C22" w:rsidRDefault="00105734" w:rsidP="00F21FD4">
      <w:pPr>
        <w:spacing w:after="0" w:line="276" w:lineRule="auto"/>
        <w:ind w:firstLine="720"/>
        <w:jc w:val="both"/>
        <w:rPr>
          <w:rFonts w:ascii="Times New Roman" w:eastAsia="Calibri" w:hAnsi="Times New Roman" w:cs="Times New Roman"/>
          <w:sz w:val="24"/>
          <w:szCs w:val="24"/>
          <w:lang w:val="ro-RO"/>
        </w:rPr>
      </w:pPr>
      <w:r w:rsidRPr="003A3C22">
        <w:rPr>
          <w:rFonts w:ascii="Times New Roman" w:eastAsia="Calibri" w:hAnsi="Times New Roman" w:cs="Times New Roman"/>
          <w:b/>
          <w:sz w:val="24"/>
          <w:szCs w:val="24"/>
          <w:lang w:val="ro-RO"/>
        </w:rPr>
        <w:t xml:space="preserve">Art. 2. </w:t>
      </w:r>
      <w:r w:rsidRPr="003A3C22">
        <w:rPr>
          <w:rFonts w:ascii="Times New Roman" w:eastAsia="Calibri" w:hAnsi="Times New Roman" w:cs="Times New Roman"/>
          <w:sz w:val="24"/>
          <w:szCs w:val="24"/>
          <w:lang w:val="ro-RO"/>
        </w:rPr>
        <w:t xml:space="preserve">Se aprobă Organigrama </w:t>
      </w:r>
      <w:r w:rsidR="003A3C22" w:rsidRPr="003A3C22">
        <w:rPr>
          <w:rFonts w:ascii="Times New Roman" w:eastAsia="Calibri" w:hAnsi="Times New Roman" w:cs="Times New Roman"/>
          <w:sz w:val="24"/>
          <w:szCs w:val="24"/>
          <w:lang w:val="ro-RO"/>
        </w:rPr>
        <w:t>Administrației</w:t>
      </w:r>
      <w:r w:rsidRPr="003A3C22">
        <w:rPr>
          <w:rFonts w:ascii="Times New Roman" w:eastAsia="Calibri" w:hAnsi="Times New Roman" w:cs="Times New Roman"/>
          <w:sz w:val="24"/>
          <w:szCs w:val="24"/>
          <w:lang w:val="ro-RO"/>
        </w:rPr>
        <w:t xml:space="preserve"> Grădinii Zoologice și a Platoului Cornești, conform </w:t>
      </w:r>
      <w:r w:rsidRPr="003A3C22">
        <w:rPr>
          <w:rFonts w:ascii="Times New Roman" w:eastAsia="Calibri" w:hAnsi="Times New Roman" w:cs="Times New Roman"/>
          <w:b/>
          <w:bCs/>
          <w:sz w:val="24"/>
          <w:szCs w:val="24"/>
          <w:lang w:val="ro-RO"/>
        </w:rPr>
        <w:t>Anexei 1</w:t>
      </w:r>
      <w:r w:rsidRPr="003A3C22">
        <w:rPr>
          <w:rFonts w:ascii="Times New Roman" w:eastAsia="Calibri" w:hAnsi="Times New Roman" w:cs="Times New Roman"/>
          <w:sz w:val="24"/>
          <w:szCs w:val="24"/>
          <w:lang w:val="ro-RO"/>
        </w:rPr>
        <w:t>, care face parte integrantă din prezenta hotărâre.</w:t>
      </w:r>
    </w:p>
    <w:p w14:paraId="39D71606" w14:textId="77777777" w:rsidR="00F21FD4" w:rsidRPr="003A3C22" w:rsidRDefault="00F21FD4" w:rsidP="00F21FD4">
      <w:pPr>
        <w:spacing w:after="0" w:line="276" w:lineRule="auto"/>
        <w:ind w:firstLine="720"/>
        <w:jc w:val="both"/>
        <w:rPr>
          <w:rFonts w:ascii="Times New Roman" w:eastAsia="Calibri" w:hAnsi="Times New Roman" w:cs="Times New Roman"/>
          <w:sz w:val="24"/>
          <w:szCs w:val="24"/>
          <w:lang w:val="ro-RO"/>
        </w:rPr>
      </w:pPr>
    </w:p>
    <w:p w14:paraId="0B74B3E8" w14:textId="7E14A288" w:rsidR="00F21FD4" w:rsidRPr="003A3C22" w:rsidRDefault="00105734" w:rsidP="00F21FD4">
      <w:pPr>
        <w:spacing w:after="0" w:line="276" w:lineRule="auto"/>
        <w:ind w:firstLine="720"/>
        <w:jc w:val="both"/>
        <w:rPr>
          <w:rFonts w:ascii="Times New Roman" w:eastAsia="Calibri" w:hAnsi="Times New Roman" w:cs="Times New Roman"/>
          <w:sz w:val="24"/>
          <w:szCs w:val="24"/>
          <w:lang w:val="ro-RO"/>
        </w:rPr>
      </w:pPr>
      <w:r w:rsidRPr="003A3C22">
        <w:rPr>
          <w:rFonts w:ascii="Times New Roman" w:eastAsia="Calibri" w:hAnsi="Times New Roman" w:cs="Times New Roman"/>
          <w:b/>
          <w:bCs/>
          <w:sz w:val="24"/>
          <w:szCs w:val="24"/>
          <w:lang w:val="ro-RO"/>
        </w:rPr>
        <w:t>Art.</w:t>
      </w:r>
      <w:r w:rsidR="00AB7B17" w:rsidRPr="003A3C22">
        <w:rPr>
          <w:rFonts w:ascii="Times New Roman" w:eastAsia="Calibri" w:hAnsi="Times New Roman" w:cs="Times New Roman"/>
          <w:b/>
          <w:bCs/>
          <w:sz w:val="24"/>
          <w:szCs w:val="24"/>
          <w:lang w:val="ro-RO"/>
        </w:rPr>
        <w:t xml:space="preserve"> </w:t>
      </w:r>
      <w:r w:rsidRPr="003A3C22">
        <w:rPr>
          <w:rFonts w:ascii="Times New Roman" w:eastAsia="Calibri" w:hAnsi="Times New Roman" w:cs="Times New Roman"/>
          <w:b/>
          <w:bCs/>
          <w:sz w:val="24"/>
          <w:szCs w:val="24"/>
          <w:lang w:val="ro-RO"/>
        </w:rPr>
        <w:t>3.</w:t>
      </w:r>
      <w:r w:rsidRPr="003A3C22">
        <w:rPr>
          <w:rFonts w:ascii="Times New Roman" w:eastAsia="Calibri" w:hAnsi="Times New Roman" w:cs="Times New Roman"/>
          <w:sz w:val="24"/>
          <w:szCs w:val="24"/>
          <w:lang w:val="ro-RO"/>
        </w:rPr>
        <w:t xml:space="preserve"> Se aprobă Statul de funcții și numărul total de 53 de posturi pentru </w:t>
      </w:r>
      <w:r w:rsidR="003A3C22" w:rsidRPr="003A3C22">
        <w:rPr>
          <w:rFonts w:ascii="Times New Roman" w:eastAsia="Calibri" w:hAnsi="Times New Roman" w:cs="Times New Roman"/>
          <w:sz w:val="24"/>
          <w:szCs w:val="24"/>
          <w:lang w:val="ro-RO"/>
        </w:rPr>
        <w:t>Administrația</w:t>
      </w:r>
      <w:r w:rsidRPr="003A3C22">
        <w:rPr>
          <w:rFonts w:ascii="Times New Roman" w:eastAsia="Calibri" w:hAnsi="Times New Roman" w:cs="Times New Roman"/>
          <w:sz w:val="24"/>
          <w:szCs w:val="24"/>
          <w:lang w:val="ro-RO"/>
        </w:rPr>
        <w:t xml:space="preserve"> Grădinii Zoologice și a Platoului Cornești, conform </w:t>
      </w:r>
      <w:r w:rsidRPr="003A3C22">
        <w:rPr>
          <w:rFonts w:ascii="Times New Roman" w:eastAsia="Calibri" w:hAnsi="Times New Roman" w:cs="Times New Roman"/>
          <w:b/>
          <w:bCs/>
          <w:sz w:val="24"/>
          <w:szCs w:val="24"/>
          <w:lang w:val="ro-RO"/>
        </w:rPr>
        <w:t>Anexei 2</w:t>
      </w:r>
      <w:r w:rsidRPr="003A3C22">
        <w:rPr>
          <w:rFonts w:ascii="Times New Roman" w:eastAsia="Calibri" w:hAnsi="Times New Roman" w:cs="Times New Roman"/>
          <w:sz w:val="24"/>
          <w:szCs w:val="24"/>
          <w:lang w:val="ro-RO"/>
        </w:rPr>
        <w:t>, care face parte integrantă din prezenta hotărâre.</w:t>
      </w:r>
    </w:p>
    <w:p w14:paraId="172688F3" w14:textId="77777777" w:rsidR="00993312" w:rsidRPr="003A3C22" w:rsidRDefault="00993312" w:rsidP="00F21FD4">
      <w:pPr>
        <w:spacing w:after="0" w:line="276" w:lineRule="auto"/>
        <w:ind w:firstLine="720"/>
        <w:jc w:val="both"/>
        <w:rPr>
          <w:rFonts w:ascii="Times New Roman" w:eastAsia="Calibri" w:hAnsi="Times New Roman" w:cs="Times New Roman"/>
          <w:sz w:val="24"/>
          <w:szCs w:val="24"/>
          <w:lang w:val="ro-RO"/>
        </w:rPr>
      </w:pPr>
    </w:p>
    <w:p w14:paraId="3C609890" w14:textId="7FAECD07" w:rsidR="00F21FD4" w:rsidRPr="003A3C22" w:rsidRDefault="00105734" w:rsidP="00105734">
      <w:pPr>
        <w:spacing w:after="0" w:line="276" w:lineRule="auto"/>
        <w:ind w:firstLine="720"/>
        <w:jc w:val="both"/>
        <w:rPr>
          <w:rFonts w:ascii="Times New Roman" w:eastAsia="Calibri" w:hAnsi="Times New Roman" w:cs="Times New Roman"/>
          <w:sz w:val="24"/>
          <w:szCs w:val="24"/>
          <w:lang w:val="ro-RO"/>
        </w:rPr>
      </w:pPr>
      <w:r w:rsidRPr="003A3C22">
        <w:rPr>
          <w:rFonts w:ascii="Times New Roman" w:eastAsia="Calibri" w:hAnsi="Times New Roman" w:cs="Times New Roman"/>
          <w:b/>
          <w:bCs/>
          <w:sz w:val="24"/>
          <w:szCs w:val="24"/>
          <w:lang w:val="ro-RO"/>
        </w:rPr>
        <w:t>Art.</w:t>
      </w:r>
      <w:r w:rsidR="00AB7B17" w:rsidRPr="003A3C22">
        <w:rPr>
          <w:rFonts w:ascii="Times New Roman" w:eastAsia="Calibri" w:hAnsi="Times New Roman" w:cs="Times New Roman"/>
          <w:b/>
          <w:bCs/>
          <w:sz w:val="24"/>
          <w:szCs w:val="24"/>
          <w:lang w:val="ro-RO"/>
        </w:rPr>
        <w:t xml:space="preserve"> </w:t>
      </w:r>
      <w:r w:rsidRPr="003A3C22">
        <w:rPr>
          <w:rFonts w:ascii="Times New Roman" w:eastAsia="Calibri" w:hAnsi="Times New Roman" w:cs="Times New Roman"/>
          <w:b/>
          <w:bCs/>
          <w:sz w:val="24"/>
          <w:szCs w:val="24"/>
          <w:lang w:val="ro-RO"/>
        </w:rPr>
        <w:t>4.</w:t>
      </w:r>
      <w:r w:rsidRPr="003A3C22">
        <w:rPr>
          <w:rFonts w:ascii="Times New Roman" w:eastAsia="Calibri" w:hAnsi="Times New Roman" w:cs="Times New Roman"/>
          <w:sz w:val="24"/>
          <w:szCs w:val="24"/>
          <w:lang w:val="ro-RO"/>
        </w:rPr>
        <w:t xml:space="preserve"> Se aprobă Regulamentul de Organizare și Funcționare (ROF) al </w:t>
      </w:r>
      <w:r w:rsidR="003A3C22" w:rsidRPr="003A3C22">
        <w:rPr>
          <w:rFonts w:ascii="Times New Roman" w:eastAsia="Calibri" w:hAnsi="Times New Roman" w:cs="Times New Roman"/>
          <w:sz w:val="24"/>
          <w:szCs w:val="24"/>
          <w:lang w:val="ro-RO"/>
        </w:rPr>
        <w:t>Administrației</w:t>
      </w:r>
      <w:r w:rsidRPr="003A3C22">
        <w:rPr>
          <w:rFonts w:ascii="Times New Roman" w:eastAsia="Calibri" w:hAnsi="Times New Roman" w:cs="Times New Roman"/>
          <w:sz w:val="24"/>
          <w:szCs w:val="24"/>
          <w:lang w:val="ro-RO"/>
        </w:rPr>
        <w:t xml:space="preserve"> Grădinii Zoologice și a Platoului Cornești, conform </w:t>
      </w:r>
      <w:r w:rsidRPr="003A3C22">
        <w:rPr>
          <w:rFonts w:ascii="Times New Roman" w:eastAsia="Calibri" w:hAnsi="Times New Roman" w:cs="Times New Roman"/>
          <w:b/>
          <w:bCs/>
          <w:sz w:val="24"/>
          <w:szCs w:val="24"/>
          <w:lang w:val="ro-RO"/>
        </w:rPr>
        <w:t>Anexei 3</w:t>
      </w:r>
      <w:r w:rsidRPr="003A3C22">
        <w:rPr>
          <w:rFonts w:ascii="Times New Roman" w:eastAsia="Calibri" w:hAnsi="Times New Roman" w:cs="Times New Roman"/>
          <w:sz w:val="24"/>
          <w:szCs w:val="24"/>
          <w:lang w:val="ro-RO"/>
        </w:rPr>
        <w:t>, care face parte integrantă din prezenta hotărâre.</w:t>
      </w:r>
    </w:p>
    <w:p w14:paraId="60C98E53" w14:textId="77777777" w:rsidR="00993312" w:rsidRPr="003A3C22" w:rsidRDefault="00993312" w:rsidP="00105734">
      <w:pPr>
        <w:spacing w:after="0" w:line="276" w:lineRule="auto"/>
        <w:ind w:firstLine="720"/>
        <w:jc w:val="both"/>
        <w:rPr>
          <w:rFonts w:ascii="Times New Roman" w:eastAsia="Calibri" w:hAnsi="Times New Roman" w:cs="Times New Roman"/>
          <w:sz w:val="24"/>
          <w:szCs w:val="24"/>
          <w:lang w:val="ro-RO"/>
        </w:rPr>
      </w:pPr>
    </w:p>
    <w:p w14:paraId="2F65E0F7" w14:textId="4467905C" w:rsidR="005F1A22" w:rsidRPr="003A3C22" w:rsidRDefault="00F21FD4" w:rsidP="00F21FD4">
      <w:pPr>
        <w:spacing w:after="0" w:line="276" w:lineRule="auto"/>
        <w:ind w:firstLine="720"/>
        <w:jc w:val="both"/>
        <w:rPr>
          <w:rFonts w:ascii="Times New Roman" w:eastAsia="Calibri" w:hAnsi="Times New Roman" w:cs="Times New Roman"/>
          <w:sz w:val="24"/>
          <w:szCs w:val="24"/>
          <w:lang w:val="ro-RO"/>
        </w:rPr>
      </w:pPr>
      <w:r w:rsidRPr="003A3C22">
        <w:rPr>
          <w:rFonts w:ascii="Times New Roman" w:eastAsia="Calibri" w:hAnsi="Times New Roman" w:cs="Times New Roman"/>
          <w:b/>
          <w:bCs/>
          <w:sz w:val="24"/>
          <w:szCs w:val="24"/>
          <w:lang w:val="ro-RO"/>
        </w:rPr>
        <w:t>Art.</w:t>
      </w:r>
      <w:r w:rsidR="00AB7B17" w:rsidRPr="003A3C22">
        <w:rPr>
          <w:rFonts w:ascii="Times New Roman" w:eastAsia="Calibri" w:hAnsi="Times New Roman" w:cs="Times New Roman"/>
          <w:b/>
          <w:bCs/>
          <w:sz w:val="24"/>
          <w:szCs w:val="24"/>
          <w:lang w:val="ro-RO"/>
        </w:rPr>
        <w:t xml:space="preserve"> </w:t>
      </w:r>
      <w:r w:rsidRPr="003A3C22">
        <w:rPr>
          <w:rFonts w:ascii="Times New Roman" w:eastAsia="Calibri" w:hAnsi="Times New Roman" w:cs="Times New Roman"/>
          <w:b/>
          <w:bCs/>
          <w:sz w:val="24"/>
          <w:szCs w:val="24"/>
          <w:lang w:val="ro-RO"/>
        </w:rPr>
        <w:t>5.</w:t>
      </w:r>
      <w:r w:rsidRPr="003A3C22">
        <w:rPr>
          <w:rFonts w:ascii="Times New Roman" w:eastAsia="Calibri" w:hAnsi="Times New Roman" w:cs="Times New Roman"/>
          <w:sz w:val="24"/>
          <w:szCs w:val="24"/>
          <w:lang w:val="ro-RO"/>
        </w:rPr>
        <w:t xml:space="preserve"> Se aprobă Modelul Contractului de Voluntariat utilizat în cadrul </w:t>
      </w:r>
      <w:r w:rsidR="003A3C22" w:rsidRPr="003A3C22">
        <w:rPr>
          <w:rFonts w:ascii="Times New Roman" w:eastAsia="Calibri" w:hAnsi="Times New Roman" w:cs="Times New Roman"/>
          <w:sz w:val="24"/>
          <w:szCs w:val="24"/>
          <w:lang w:val="ro-RO"/>
        </w:rPr>
        <w:t>Administrației</w:t>
      </w:r>
      <w:r w:rsidRPr="003A3C22">
        <w:rPr>
          <w:rFonts w:ascii="Times New Roman" w:eastAsia="Calibri" w:hAnsi="Times New Roman" w:cs="Times New Roman"/>
          <w:sz w:val="24"/>
          <w:szCs w:val="24"/>
          <w:lang w:val="ro-RO"/>
        </w:rPr>
        <w:t xml:space="preserve"> Grădinii Zoologice și a Platoului Cornești, conform </w:t>
      </w:r>
      <w:r w:rsidRPr="003A3C22">
        <w:rPr>
          <w:rFonts w:ascii="Times New Roman" w:eastAsia="Calibri" w:hAnsi="Times New Roman" w:cs="Times New Roman"/>
          <w:b/>
          <w:bCs/>
          <w:sz w:val="24"/>
          <w:szCs w:val="24"/>
          <w:lang w:val="ro-RO"/>
        </w:rPr>
        <w:t>Anexei 4</w:t>
      </w:r>
      <w:r w:rsidRPr="003A3C22">
        <w:rPr>
          <w:rFonts w:ascii="Times New Roman" w:eastAsia="Calibri" w:hAnsi="Times New Roman" w:cs="Times New Roman"/>
          <w:sz w:val="24"/>
          <w:szCs w:val="24"/>
          <w:lang w:val="ro-RO"/>
        </w:rPr>
        <w:t>, care face parte integrantă din prezenta hotărâre.</w:t>
      </w:r>
    </w:p>
    <w:p w14:paraId="72744343" w14:textId="77777777" w:rsidR="00993312" w:rsidRPr="003A3C22" w:rsidRDefault="00993312" w:rsidP="00F21FD4">
      <w:pPr>
        <w:spacing w:after="0" w:line="276" w:lineRule="auto"/>
        <w:ind w:firstLine="720"/>
        <w:jc w:val="both"/>
        <w:rPr>
          <w:rFonts w:ascii="Times New Roman" w:eastAsia="Calibri" w:hAnsi="Times New Roman" w:cs="Times New Roman"/>
          <w:sz w:val="24"/>
          <w:szCs w:val="24"/>
          <w:lang w:val="ro-RO"/>
        </w:rPr>
      </w:pPr>
    </w:p>
    <w:p w14:paraId="714551E1" w14:textId="0284E3CB" w:rsidR="00F21FD4" w:rsidRPr="003A3C22" w:rsidRDefault="005F1A22" w:rsidP="00F21FD4">
      <w:pPr>
        <w:spacing w:after="0" w:line="276" w:lineRule="auto"/>
        <w:ind w:firstLine="720"/>
        <w:jc w:val="both"/>
        <w:rPr>
          <w:rFonts w:ascii="Times New Roman" w:eastAsia="Calibri" w:hAnsi="Times New Roman" w:cs="Times New Roman"/>
          <w:sz w:val="24"/>
          <w:szCs w:val="24"/>
          <w:lang w:val="ro-RO"/>
        </w:rPr>
      </w:pPr>
      <w:r w:rsidRPr="003A3C22">
        <w:rPr>
          <w:rFonts w:ascii="Times New Roman" w:eastAsia="Calibri" w:hAnsi="Times New Roman" w:cs="Times New Roman"/>
          <w:b/>
          <w:bCs/>
          <w:sz w:val="24"/>
          <w:szCs w:val="24"/>
          <w:lang w:val="ro-RO"/>
        </w:rPr>
        <w:t>Art.</w:t>
      </w:r>
      <w:r w:rsidR="00AB7B17" w:rsidRPr="003A3C22">
        <w:rPr>
          <w:rFonts w:ascii="Times New Roman" w:eastAsia="Calibri" w:hAnsi="Times New Roman" w:cs="Times New Roman"/>
          <w:b/>
          <w:bCs/>
          <w:sz w:val="24"/>
          <w:szCs w:val="24"/>
          <w:lang w:val="ro-RO"/>
        </w:rPr>
        <w:t xml:space="preserve"> </w:t>
      </w:r>
      <w:r w:rsidRPr="003A3C22">
        <w:rPr>
          <w:rFonts w:ascii="Times New Roman" w:eastAsia="Calibri" w:hAnsi="Times New Roman" w:cs="Times New Roman"/>
          <w:b/>
          <w:bCs/>
          <w:sz w:val="24"/>
          <w:szCs w:val="24"/>
          <w:lang w:val="ro-RO"/>
        </w:rPr>
        <w:t xml:space="preserve">6. </w:t>
      </w:r>
      <w:r w:rsidRPr="003A3C22">
        <w:rPr>
          <w:rFonts w:ascii="Times New Roman" w:eastAsia="Calibri" w:hAnsi="Times New Roman" w:cs="Times New Roman"/>
          <w:sz w:val="24"/>
          <w:szCs w:val="24"/>
          <w:lang w:val="ro-RO"/>
        </w:rPr>
        <w:t xml:space="preserve">Se aprobă categoriile de venituri și natura cheltuielilor care urmează a fi obținute, respectiv finanțate de </w:t>
      </w:r>
      <w:r w:rsidR="003A3C22" w:rsidRPr="003A3C22">
        <w:rPr>
          <w:rFonts w:ascii="Times New Roman" w:eastAsia="Calibri" w:hAnsi="Times New Roman" w:cs="Times New Roman"/>
          <w:sz w:val="24"/>
          <w:szCs w:val="24"/>
          <w:lang w:val="ro-RO"/>
        </w:rPr>
        <w:t>Administrația</w:t>
      </w:r>
      <w:r w:rsidRPr="003A3C22">
        <w:rPr>
          <w:rFonts w:ascii="Times New Roman" w:eastAsia="Calibri" w:hAnsi="Times New Roman" w:cs="Times New Roman"/>
          <w:sz w:val="24"/>
          <w:szCs w:val="24"/>
          <w:lang w:val="ro-RO"/>
        </w:rPr>
        <w:t xml:space="preserve"> Grădinii Zoologice și a Platoului Cornești, conform </w:t>
      </w:r>
      <w:r w:rsidRPr="003A3C22">
        <w:rPr>
          <w:rFonts w:ascii="Times New Roman" w:eastAsia="Calibri" w:hAnsi="Times New Roman" w:cs="Times New Roman"/>
          <w:b/>
          <w:bCs/>
          <w:sz w:val="24"/>
          <w:szCs w:val="24"/>
          <w:lang w:val="ro-RO"/>
        </w:rPr>
        <w:t>Anexei 5</w:t>
      </w:r>
      <w:r w:rsidRPr="003A3C22">
        <w:rPr>
          <w:rFonts w:ascii="Times New Roman" w:eastAsia="Calibri" w:hAnsi="Times New Roman" w:cs="Times New Roman"/>
          <w:sz w:val="24"/>
          <w:szCs w:val="24"/>
          <w:lang w:val="ro-RO"/>
        </w:rPr>
        <w:t>, care face parte integrantă din prezenta hotărâre.</w:t>
      </w:r>
    </w:p>
    <w:p w14:paraId="0B631E33" w14:textId="77777777" w:rsidR="00F21FD4" w:rsidRPr="003A3C22" w:rsidRDefault="00F21FD4" w:rsidP="00105734">
      <w:pPr>
        <w:spacing w:after="0" w:line="276" w:lineRule="auto"/>
        <w:ind w:firstLine="720"/>
        <w:jc w:val="both"/>
        <w:rPr>
          <w:rFonts w:ascii="Times New Roman" w:eastAsia="Calibri" w:hAnsi="Times New Roman" w:cs="Times New Roman"/>
          <w:sz w:val="24"/>
          <w:szCs w:val="24"/>
          <w:lang w:val="ro-RO"/>
        </w:rPr>
      </w:pPr>
    </w:p>
    <w:p w14:paraId="748A4EEF" w14:textId="64F4173B" w:rsidR="00F21FD4" w:rsidRPr="003A3C22" w:rsidRDefault="00F21FD4" w:rsidP="00105734">
      <w:pPr>
        <w:spacing w:after="0" w:line="276" w:lineRule="auto"/>
        <w:ind w:firstLine="720"/>
        <w:jc w:val="both"/>
        <w:rPr>
          <w:rFonts w:ascii="Times New Roman" w:eastAsia="Calibri" w:hAnsi="Times New Roman" w:cs="Times New Roman"/>
          <w:sz w:val="24"/>
          <w:szCs w:val="24"/>
          <w:lang w:val="ro-RO"/>
        </w:rPr>
      </w:pPr>
      <w:r w:rsidRPr="003A3C22">
        <w:rPr>
          <w:rFonts w:ascii="Times New Roman" w:eastAsia="Calibri" w:hAnsi="Times New Roman" w:cs="Times New Roman"/>
          <w:b/>
          <w:bCs/>
          <w:sz w:val="24"/>
          <w:szCs w:val="24"/>
          <w:lang w:val="ro-RO"/>
        </w:rPr>
        <w:lastRenderedPageBreak/>
        <w:t>Art.</w:t>
      </w:r>
      <w:r w:rsidR="00AB7B17" w:rsidRPr="003A3C22">
        <w:rPr>
          <w:rFonts w:ascii="Times New Roman" w:eastAsia="Calibri" w:hAnsi="Times New Roman" w:cs="Times New Roman"/>
          <w:b/>
          <w:bCs/>
          <w:sz w:val="24"/>
          <w:szCs w:val="24"/>
          <w:lang w:val="ro-RO"/>
        </w:rPr>
        <w:t xml:space="preserve"> </w:t>
      </w:r>
      <w:r w:rsidRPr="003A3C22">
        <w:rPr>
          <w:rFonts w:ascii="Times New Roman" w:eastAsia="Calibri" w:hAnsi="Times New Roman" w:cs="Times New Roman"/>
          <w:b/>
          <w:bCs/>
          <w:sz w:val="24"/>
          <w:szCs w:val="24"/>
          <w:lang w:val="ro-RO"/>
        </w:rPr>
        <w:t>7.</w:t>
      </w:r>
      <w:r w:rsidRPr="003A3C22">
        <w:rPr>
          <w:rFonts w:ascii="Times New Roman" w:eastAsia="Calibri" w:hAnsi="Times New Roman" w:cs="Times New Roman"/>
          <w:sz w:val="24"/>
          <w:szCs w:val="24"/>
          <w:lang w:val="ro-RO"/>
        </w:rPr>
        <w:t xml:space="preserve"> Directorul </w:t>
      </w:r>
      <w:proofErr w:type="spellStart"/>
      <w:r w:rsidRPr="003A3C22">
        <w:rPr>
          <w:rFonts w:ascii="Times New Roman" w:eastAsia="Calibri" w:hAnsi="Times New Roman" w:cs="Times New Roman"/>
          <w:sz w:val="24"/>
          <w:szCs w:val="24"/>
          <w:lang w:val="ro-RO"/>
        </w:rPr>
        <w:t>Administraţiei</w:t>
      </w:r>
      <w:proofErr w:type="spellEnd"/>
      <w:r w:rsidRPr="003A3C22">
        <w:rPr>
          <w:rFonts w:ascii="Times New Roman" w:eastAsia="Calibri" w:hAnsi="Times New Roman" w:cs="Times New Roman"/>
          <w:sz w:val="24"/>
          <w:szCs w:val="24"/>
          <w:lang w:val="ro-RO"/>
        </w:rPr>
        <w:t xml:space="preserve"> Grădinii Zoologice și a Platoului Cornești este ordonator terțiar de credite, iar finanțarea instituției se realizează din venituri proprii și subvenții de la bugetul local - sursa G.</w:t>
      </w:r>
    </w:p>
    <w:p w14:paraId="790320CE" w14:textId="77777777" w:rsidR="00993312" w:rsidRPr="003A3C22" w:rsidRDefault="00993312" w:rsidP="00105734">
      <w:pPr>
        <w:spacing w:after="0" w:line="276" w:lineRule="auto"/>
        <w:ind w:firstLine="720"/>
        <w:jc w:val="both"/>
        <w:rPr>
          <w:rFonts w:ascii="Times New Roman" w:eastAsia="Calibri" w:hAnsi="Times New Roman" w:cs="Times New Roman"/>
          <w:sz w:val="24"/>
          <w:szCs w:val="24"/>
          <w:lang w:val="ro-RO"/>
        </w:rPr>
      </w:pPr>
    </w:p>
    <w:p w14:paraId="080E73F4" w14:textId="77777777" w:rsidR="00993312" w:rsidRPr="003A3C22" w:rsidRDefault="00993312" w:rsidP="00105734">
      <w:pPr>
        <w:spacing w:after="0" w:line="276" w:lineRule="auto"/>
        <w:ind w:firstLine="720"/>
        <w:jc w:val="both"/>
        <w:rPr>
          <w:rFonts w:ascii="Times New Roman" w:eastAsia="Calibri" w:hAnsi="Times New Roman" w:cs="Times New Roman"/>
          <w:sz w:val="24"/>
          <w:szCs w:val="24"/>
          <w:lang w:val="ro-RO"/>
        </w:rPr>
      </w:pPr>
      <w:r w:rsidRPr="003A3C22">
        <w:rPr>
          <w:rFonts w:ascii="Times New Roman" w:eastAsia="Calibri" w:hAnsi="Times New Roman" w:cs="Times New Roman"/>
          <w:b/>
          <w:bCs/>
          <w:sz w:val="24"/>
          <w:szCs w:val="24"/>
          <w:lang w:val="ro-RO"/>
        </w:rPr>
        <w:t>Art. 8.</w:t>
      </w:r>
      <w:r w:rsidRPr="003A3C22">
        <w:rPr>
          <w:rFonts w:ascii="Times New Roman" w:eastAsia="Calibri" w:hAnsi="Times New Roman" w:cs="Times New Roman"/>
          <w:sz w:val="24"/>
          <w:szCs w:val="24"/>
          <w:lang w:val="ro-RO"/>
        </w:rPr>
        <w:t xml:space="preserve"> Activitatea de audit public intern pentru </w:t>
      </w:r>
      <w:proofErr w:type="spellStart"/>
      <w:r w:rsidRPr="003A3C22">
        <w:rPr>
          <w:rFonts w:ascii="Times New Roman" w:eastAsia="Calibri" w:hAnsi="Times New Roman" w:cs="Times New Roman"/>
          <w:sz w:val="24"/>
          <w:szCs w:val="24"/>
          <w:lang w:val="ro-RO"/>
        </w:rPr>
        <w:t>Administraţia</w:t>
      </w:r>
      <w:proofErr w:type="spellEnd"/>
      <w:r w:rsidRPr="003A3C22">
        <w:rPr>
          <w:rFonts w:ascii="Times New Roman" w:eastAsia="Calibri" w:hAnsi="Times New Roman" w:cs="Times New Roman"/>
          <w:sz w:val="24"/>
          <w:szCs w:val="24"/>
          <w:lang w:val="ro-RO"/>
        </w:rPr>
        <w:t xml:space="preserve"> Grădinii Zoologice și a Platoului Cornești se va realiza de către organul ierarhic superior, prin structura de audit public intern existentă la nivelul acestuia.</w:t>
      </w:r>
    </w:p>
    <w:p w14:paraId="2D830785" w14:textId="77777777" w:rsidR="00993312" w:rsidRPr="003A3C22" w:rsidRDefault="00993312" w:rsidP="00105734">
      <w:pPr>
        <w:spacing w:after="0" w:line="276" w:lineRule="auto"/>
        <w:ind w:firstLine="720"/>
        <w:jc w:val="both"/>
        <w:rPr>
          <w:rFonts w:ascii="Times New Roman" w:eastAsia="Calibri" w:hAnsi="Times New Roman" w:cs="Times New Roman"/>
          <w:sz w:val="24"/>
          <w:szCs w:val="24"/>
          <w:lang w:val="ro-RO"/>
        </w:rPr>
      </w:pPr>
    </w:p>
    <w:p w14:paraId="16C455C8" w14:textId="77777777" w:rsidR="00230577" w:rsidRPr="003A3C22" w:rsidRDefault="00497BC3">
      <w:pPr>
        <w:spacing w:after="0" w:line="276" w:lineRule="auto"/>
        <w:ind w:firstLine="720"/>
        <w:jc w:val="both"/>
        <w:rPr>
          <w:rFonts w:ascii="Times New Roman" w:eastAsia="Calibri" w:hAnsi="Times New Roman" w:cs="Times New Roman"/>
          <w:sz w:val="24"/>
          <w:szCs w:val="24"/>
          <w:lang w:val="ro-RO"/>
        </w:rPr>
      </w:pPr>
      <w:r w:rsidRPr="003A3C22">
        <w:rPr>
          <w:rFonts w:ascii="Times New Roman" w:eastAsia="Calibri" w:hAnsi="Times New Roman" w:cs="Times New Roman"/>
          <w:b/>
          <w:bCs/>
          <w:sz w:val="24"/>
          <w:szCs w:val="24"/>
          <w:lang w:val="ro-RO"/>
        </w:rPr>
        <w:t>Art. 9.</w:t>
      </w:r>
      <w:r w:rsidRPr="003A3C22">
        <w:rPr>
          <w:rFonts w:ascii="Times New Roman" w:eastAsia="Calibri" w:hAnsi="Times New Roman" w:cs="Times New Roman"/>
          <w:sz w:val="24"/>
          <w:szCs w:val="24"/>
          <w:lang w:val="ro-RO"/>
        </w:rPr>
        <w:t xml:space="preserve"> Aplicarea prevederilor prezentei hotărâri se va realiza începând cu data adoptării acesteia.</w:t>
      </w:r>
    </w:p>
    <w:p w14:paraId="1398A95C" w14:textId="77777777" w:rsidR="00B931D4" w:rsidRPr="003A3C22" w:rsidRDefault="00B931D4">
      <w:pPr>
        <w:spacing w:after="0" w:line="276" w:lineRule="auto"/>
        <w:ind w:firstLine="720"/>
        <w:jc w:val="both"/>
        <w:rPr>
          <w:rFonts w:ascii="Times New Roman" w:eastAsia="Calibri" w:hAnsi="Times New Roman" w:cs="Times New Roman"/>
          <w:sz w:val="24"/>
          <w:szCs w:val="24"/>
          <w:lang w:val="ro-RO"/>
        </w:rPr>
      </w:pPr>
    </w:p>
    <w:p w14:paraId="12C3901D" w14:textId="2148EE59" w:rsidR="00B931D4" w:rsidRPr="003A3C22" w:rsidRDefault="00B931D4">
      <w:pPr>
        <w:spacing w:after="0" w:line="276" w:lineRule="auto"/>
        <w:ind w:firstLine="720"/>
        <w:jc w:val="both"/>
        <w:rPr>
          <w:rFonts w:ascii="Times New Roman" w:eastAsia="Calibri" w:hAnsi="Times New Roman" w:cs="Times New Roman"/>
          <w:sz w:val="24"/>
          <w:szCs w:val="24"/>
          <w:lang w:val="ro-RO"/>
        </w:rPr>
      </w:pPr>
      <w:r w:rsidRPr="003A3C22">
        <w:rPr>
          <w:rFonts w:ascii="Times New Roman" w:eastAsia="Calibri" w:hAnsi="Times New Roman" w:cs="Times New Roman"/>
          <w:b/>
          <w:bCs/>
          <w:sz w:val="24"/>
          <w:szCs w:val="24"/>
          <w:lang w:val="ro-RO"/>
        </w:rPr>
        <w:t>Art. 10.</w:t>
      </w:r>
      <w:r w:rsidRPr="003A3C22">
        <w:rPr>
          <w:rFonts w:ascii="Times New Roman" w:eastAsia="Calibri" w:hAnsi="Times New Roman" w:cs="Times New Roman"/>
          <w:sz w:val="24"/>
          <w:szCs w:val="24"/>
          <w:lang w:val="ro-RO"/>
        </w:rPr>
        <w:t xml:space="preserve"> </w:t>
      </w:r>
      <w:r w:rsidR="00B00A76" w:rsidRPr="003A3C22">
        <w:rPr>
          <w:rFonts w:ascii="Times New Roman" w:eastAsia="Calibri" w:hAnsi="Times New Roman" w:cs="Times New Roman"/>
          <w:sz w:val="24"/>
          <w:szCs w:val="24"/>
          <w:lang w:val="ro-RO"/>
        </w:rPr>
        <w:t xml:space="preserve">Prevederile HCL nr 268 din 28 noiembrie 2024 privind aprobarea numirii membrilor în Comitetul Director al Administrației </w:t>
      </w:r>
      <w:proofErr w:type="spellStart"/>
      <w:r w:rsidR="00B00A76" w:rsidRPr="003A3C22">
        <w:rPr>
          <w:rFonts w:ascii="Times New Roman" w:eastAsia="Calibri" w:hAnsi="Times New Roman" w:cs="Times New Roman"/>
          <w:sz w:val="24"/>
          <w:szCs w:val="24"/>
          <w:lang w:val="ro-RO"/>
        </w:rPr>
        <w:t>Grădinii,Zoologice</w:t>
      </w:r>
      <w:proofErr w:type="spellEnd"/>
      <w:r w:rsidR="00B00A76" w:rsidRPr="003A3C22">
        <w:rPr>
          <w:rFonts w:ascii="Times New Roman" w:eastAsia="Calibri" w:hAnsi="Times New Roman" w:cs="Times New Roman"/>
          <w:sz w:val="24"/>
          <w:szCs w:val="24"/>
          <w:lang w:val="ro-RO"/>
        </w:rPr>
        <w:t xml:space="preserve"> și a Platoului Cornești Târgu Mureș își mențin aplicabilitatea până la modificarea componenței Comitetului Director sau încetarea mandatelor membrilor, în condițiile legii</w:t>
      </w:r>
      <w:r w:rsidRPr="003A3C22">
        <w:rPr>
          <w:rFonts w:ascii="Times New Roman" w:eastAsia="Calibri" w:hAnsi="Times New Roman" w:cs="Times New Roman"/>
          <w:sz w:val="24"/>
          <w:szCs w:val="24"/>
          <w:lang w:val="ro-RO"/>
        </w:rPr>
        <w:t>.</w:t>
      </w:r>
    </w:p>
    <w:p w14:paraId="051B92AE" w14:textId="77777777" w:rsidR="00993312" w:rsidRPr="003A3C22" w:rsidRDefault="00993312" w:rsidP="00105734">
      <w:pPr>
        <w:spacing w:after="0" w:line="276" w:lineRule="auto"/>
        <w:ind w:firstLine="720"/>
        <w:jc w:val="both"/>
        <w:rPr>
          <w:rFonts w:ascii="Times New Roman" w:eastAsia="Calibri" w:hAnsi="Times New Roman" w:cs="Times New Roman"/>
          <w:sz w:val="24"/>
          <w:szCs w:val="24"/>
          <w:lang w:val="ro-RO"/>
        </w:rPr>
      </w:pPr>
    </w:p>
    <w:p w14:paraId="0DD6D975" w14:textId="124C1D16" w:rsidR="00993312" w:rsidRPr="003A3C22" w:rsidRDefault="00993312" w:rsidP="00105734">
      <w:pPr>
        <w:spacing w:after="0" w:line="276" w:lineRule="auto"/>
        <w:ind w:firstLine="720"/>
        <w:jc w:val="both"/>
        <w:rPr>
          <w:rFonts w:ascii="Times New Roman" w:eastAsia="Calibri" w:hAnsi="Times New Roman" w:cs="Times New Roman"/>
          <w:sz w:val="24"/>
          <w:szCs w:val="24"/>
          <w:lang w:val="ro-RO"/>
        </w:rPr>
      </w:pPr>
      <w:r w:rsidRPr="003A3C22">
        <w:rPr>
          <w:rFonts w:ascii="Times New Roman" w:eastAsia="Calibri" w:hAnsi="Times New Roman" w:cs="Times New Roman"/>
          <w:b/>
          <w:bCs/>
          <w:sz w:val="24"/>
          <w:szCs w:val="24"/>
          <w:lang w:val="ro-RO"/>
        </w:rPr>
        <w:t>Art. 1</w:t>
      </w:r>
      <w:r w:rsidR="00B931D4" w:rsidRPr="003A3C22">
        <w:rPr>
          <w:rFonts w:ascii="Times New Roman" w:eastAsia="Calibri" w:hAnsi="Times New Roman" w:cs="Times New Roman"/>
          <w:b/>
          <w:bCs/>
          <w:sz w:val="24"/>
          <w:szCs w:val="24"/>
          <w:lang w:val="ro-RO"/>
        </w:rPr>
        <w:t>1</w:t>
      </w:r>
      <w:r w:rsidRPr="003A3C22">
        <w:rPr>
          <w:rFonts w:ascii="Times New Roman" w:eastAsia="Calibri" w:hAnsi="Times New Roman" w:cs="Times New Roman"/>
          <w:b/>
          <w:bCs/>
          <w:sz w:val="24"/>
          <w:szCs w:val="24"/>
          <w:lang w:val="ro-RO"/>
        </w:rPr>
        <w:t>.</w:t>
      </w:r>
      <w:r w:rsidRPr="003A3C22">
        <w:rPr>
          <w:rFonts w:ascii="Times New Roman" w:eastAsia="Calibri" w:hAnsi="Times New Roman" w:cs="Times New Roman"/>
          <w:sz w:val="24"/>
          <w:szCs w:val="24"/>
          <w:lang w:val="ro-RO"/>
        </w:rPr>
        <w:t xml:space="preserve"> Odată cu intrarea în vigoare a prezentei hotărâri, încetează de drept aplicabilitatea </w:t>
      </w:r>
      <w:r w:rsidR="00B00A76" w:rsidRPr="003A3C22">
        <w:rPr>
          <w:rFonts w:ascii="Times New Roman" w:eastAsia="Calibri" w:hAnsi="Times New Roman" w:cs="Times New Roman"/>
          <w:sz w:val="24"/>
          <w:szCs w:val="24"/>
          <w:lang w:val="ro-RO"/>
        </w:rPr>
        <w:t xml:space="preserve">HCL nr 267 din 28 noiembrie 2024 privind modificarea și completarea HCL nr. 311 din 30 septembrie 2021,privind reorganizarea Serviciului Public Administrația Grădinii Zoologice și a Serviciului Administrarea Platoului Cornești din cadrul Municipiului Târgu Mureș și înființarea Serviciului public Administrația Grădinii Zoologice și a Platoului Cornești – instituție publică de interes local cu personalitate </w:t>
      </w:r>
      <w:proofErr w:type="spellStart"/>
      <w:r w:rsidR="00B00A76" w:rsidRPr="003A3C22">
        <w:rPr>
          <w:rFonts w:ascii="Times New Roman" w:eastAsia="Calibri" w:hAnsi="Times New Roman" w:cs="Times New Roman"/>
          <w:sz w:val="24"/>
          <w:szCs w:val="24"/>
          <w:lang w:val="ro-RO"/>
        </w:rPr>
        <w:t>juridică,în</w:t>
      </w:r>
      <w:proofErr w:type="spellEnd"/>
      <w:r w:rsidR="00B00A76" w:rsidRPr="003A3C22">
        <w:rPr>
          <w:rFonts w:ascii="Times New Roman" w:eastAsia="Calibri" w:hAnsi="Times New Roman" w:cs="Times New Roman"/>
          <w:sz w:val="24"/>
          <w:szCs w:val="24"/>
          <w:lang w:val="ro-RO"/>
        </w:rPr>
        <w:t xml:space="preserve"> subordinea Consiliului Local Municipal Târgu </w:t>
      </w:r>
      <w:proofErr w:type="spellStart"/>
      <w:r w:rsidR="00B00A76" w:rsidRPr="003A3C22">
        <w:rPr>
          <w:rFonts w:ascii="Times New Roman" w:eastAsia="Calibri" w:hAnsi="Times New Roman" w:cs="Times New Roman"/>
          <w:sz w:val="24"/>
          <w:szCs w:val="24"/>
          <w:lang w:val="ro-RO"/>
        </w:rPr>
        <w:t>Mureș,modificarea</w:t>
      </w:r>
      <w:proofErr w:type="spellEnd"/>
      <w:r w:rsidR="00B00A76" w:rsidRPr="003A3C22">
        <w:rPr>
          <w:rFonts w:ascii="Times New Roman" w:eastAsia="Calibri" w:hAnsi="Times New Roman" w:cs="Times New Roman"/>
          <w:sz w:val="24"/>
          <w:szCs w:val="24"/>
          <w:lang w:val="ro-RO"/>
        </w:rPr>
        <w:t xml:space="preserve"> corespunzătoare a structurii </w:t>
      </w:r>
      <w:proofErr w:type="spellStart"/>
      <w:r w:rsidR="00B00A76" w:rsidRPr="003A3C22">
        <w:rPr>
          <w:rFonts w:ascii="Times New Roman" w:eastAsia="Calibri" w:hAnsi="Times New Roman" w:cs="Times New Roman"/>
          <w:sz w:val="24"/>
          <w:szCs w:val="24"/>
          <w:lang w:val="ro-RO"/>
        </w:rPr>
        <w:t>organizatorice,aprobarea</w:t>
      </w:r>
      <w:proofErr w:type="spellEnd"/>
      <w:r w:rsidR="00B00A76" w:rsidRPr="003A3C22">
        <w:rPr>
          <w:rFonts w:ascii="Times New Roman" w:eastAsia="Calibri" w:hAnsi="Times New Roman" w:cs="Times New Roman"/>
          <w:sz w:val="24"/>
          <w:szCs w:val="24"/>
          <w:lang w:val="ro-RO"/>
        </w:rPr>
        <w:t xml:space="preserve"> </w:t>
      </w:r>
      <w:proofErr w:type="spellStart"/>
      <w:r w:rsidR="00B00A76" w:rsidRPr="003A3C22">
        <w:rPr>
          <w:rFonts w:ascii="Times New Roman" w:eastAsia="Calibri" w:hAnsi="Times New Roman" w:cs="Times New Roman"/>
          <w:sz w:val="24"/>
          <w:szCs w:val="24"/>
          <w:lang w:val="ro-RO"/>
        </w:rPr>
        <w:t>organigramei,a</w:t>
      </w:r>
      <w:proofErr w:type="spellEnd"/>
      <w:r w:rsidR="00B00A76" w:rsidRPr="003A3C22">
        <w:rPr>
          <w:rFonts w:ascii="Times New Roman" w:eastAsia="Calibri" w:hAnsi="Times New Roman" w:cs="Times New Roman"/>
          <w:sz w:val="24"/>
          <w:szCs w:val="24"/>
          <w:lang w:val="ro-RO"/>
        </w:rPr>
        <w:t xml:space="preserve"> numărului de personal și a statului de funcții și a </w:t>
      </w:r>
      <w:r w:rsidRPr="003A3C22">
        <w:rPr>
          <w:rFonts w:ascii="Times New Roman" w:eastAsia="Calibri" w:hAnsi="Times New Roman" w:cs="Times New Roman"/>
          <w:sz w:val="24"/>
          <w:szCs w:val="24"/>
          <w:lang w:val="ro-RO"/>
        </w:rPr>
        <w:t>oricăror</w:t>
      </w:r>
      <w:r w:rsidR="00B00A76" w:rsidRPr="003A3C22">
        <w:rPr>
          <w:rFonts w:ascii="Times New Roman" w:eastAsia="Calibri" w:hAnsi="Times New Roman" w:cs="Times New Roman"/>
          <w:sz w:val="24"/>
          <w:szCs w:val="24"/>
          <w:lang w:val="ro-RO"/>
        </w:rPr>
        <w:t xml:space="preserve"> alte </w:t>
      </w:r>
      <w:r w:rsidRPr="003A3C22">
        <w:rPr>
          <w:rFonts w:ascii="Times New Roman" w:eastAsia="Calibri" w:hAnsi="Times New Roman" w:cs="Times New Roman"/>
          <w:sz w:val="24"/>
          <w:szCs w:val="24"/>
          <w:lang w:val="ro-RO"/>
        </w:rPr>
        <w:t>acte sau dispoziții administrative anterioare cu caracter contrar.</w:t>
      </w:r>
    </w:p>
    <w:p w14:paraId="0661127B" w14:textId="77777777" w:rsidR="00A86349" w:rsidRPr="003A3C22" w:rsidRDefault="00A86349" w:rsidP="00105734">
      <w:pPr>
        <w:spacing w:after="0" w:line="276" w:lineRule="auto"/>
        <w:ind w:firstLine="720"/>
        <w:jc w:val="both"/>
        <w:rPr>
          <w:rFonts w:ascii="Times New Roman" w:eastAsia="Calibri" w:hAnsi="Times New Roman" w:cs="Times New Roman"/>
          <w:sz w:val="24"/>
          <w:szCs w:val="24"/>
          <w:lang w:val="ro-RO"/>
        </w:rPr>
      </w:pPr>
    </w:p>
    <w:p w14:paraId="550EBC45" w14:textId="6AD80A2E" w:rsidR="00A86349" w:rsidRPr="003A3C22" w:rsidRDefault="00A86349" w:rsidP="00A86349">
      <w:pPr>
        <w:spacing w:after="0" w:line="276" w:lineRule="auto"/>
        <w:ind w:firstLine="720"/>
        <w:jc w:val="both"/>
        <w:rPr>
          <w:rFonts w:ascii="Times New Roman" w:eastAsia="Calibri" w:hAnsi="Times New Roman" w:cs="Times New Roman"/>
          <w:sz w:val="24"/>
          <w:szCs w:val="24"/>
          <w:lang w:val="ro-RO"/>
        </w:rPr>
      </w:pPr>
      <w:r w:rsidRPr="003A3C22">
        <w:rPr>
          <w:rFonts w:ascii="Times New Roman" w:eastAsia="Calibri" w:hAnsi="Times New Roman" w:cs="Times New Roman"/>
          <w:b/>
          <w:bCs/>
          <w:sz w:val="24"/>
          <w:szCs w:val="24"/>
          <w:lang w:val="ro-RO"/>
        </w:rPr>
        <w:t>Art. 1</w:t>
      </w:r>
      <w:r w:rsidR="00B931D4" w:rsidRPr="003A3C22">
        <w:rPr>
          <w:rFonts w:ascii="Times New Roman" w:eastAsia="Calibri" w:hAnsi="Times New Roman" w:cs="Times New Roman"/>
          <w:b/>
          <w:bCs/>
          <w:sz w:val="24"/>
          <w:szCs w:val="24"/>
          <w:lang w:val="ro-RO"/>
        </w:rPr>
        <w:t>2</w:t>
      </w:r>
      <w:r w:rsidRPr="003A3C22">
        <w:rPr>
          <w:rFonts w:ascii="Times New Roman" w:eastAsia="Calibri" w:hAnsi="Times New Roman" w:cs="Times New Roman"/>
          <w:b/>
          <w:bCs/>
          <w:sz w:val="24"/>
          <w:szCs w:val="24"/>
          <w:lang w:val="ro-RO"/>
        </w:rPr>
        <w:t>.</w:t>
      </w:r>
      <w:r w:rsidRPr="003A3C22">
        <w:rPr>
          <w:rFonts w:ascii="Times New Roman" w:eastAsia="Calibri" w:hAnsi="Times New Roman" w:cs="Times New Roman"/>
          <w:sz w:val="24"/>
          <w:szCs w:val="24"/>
          <w:lang w:val="ro-RO"/>
        </w:rPr>
        <w:t xml:space="preserve"> Cu ducerea la îndeplinire a prezentei hotărâri se încredințează Administrația Grădinii Zoologice și a Platoului Cornești prin Serviciul Financiar-Contabil și Resurse Umane.</w:t>
      </w:r>
    </w:p>
    <w:p w14:paraId="315976C3" w14:textId="77777777" w:rsidR="00993312" w:rsidRPr="003A3C22" w:rsidRDefault="00993312" w:rsidP="00105734">
      <w:pPr>
        <w:spacing w:after="0" w:line="276" w:lineRule="auto"/>
        <w:ind w:firstLine="720"/>
        <w:jc w:val="both"/>
        <w:rPr>
          <w:rFonts w:ascii="Times New Roman" w:eastAsia="Calibri" w:hAnsi="Times New Roman" w:cs="Times New Roman"/>
          <w:sz w:val="24"/>
          <w:szCs w:val="24"/>
          <w:lang w:val="ro-RO"/>
        </w:rPr>
      </w:pPr>
    </w:p>
    <w:p w14:paraId="502DEC8F" w14:textId="3C15E9D8" w:rsidR="00993312" w:rsidRPr="003A3C22" w:rsidRDefault="00993312" w:rsidP="00105734">
      <w:pPr>
        <w:spacing w:after="0" w:line="276" w:lineRule="auto"/>
        <w:ind w:firstLine="720"/>
        <w:jc w:val="both"/>
        <w:rPr>
          <w:rFonts w:ascii="Times New Roman" w:eastAsia="Calibri" w:hAnsi="Times New Roman" w:cs="Times New Roman"/>
          <w:sz w:val="24"/>
          <w:szCs w:val="24"/>
          <w:lang w:val="ro-RO"/>
        </w:rPr>
      </w:pPr>
      <w:r w:rsidRPr="003A3C22">
        <w:rPr>
          <w:rFonts w:ascii="Times New Roman" w:eastAsia="Calibri" w:hAnsi="Times New Roman" w:cs="Times New Roman"/>
          <w:b/>
          <w:bCs/>
          <w:sz w:val="24"/>
          <w:szCs w:val="24"/>
          <w:lang w:val="ro-RO"/>
        </w:rPr>
        <w:t>Art. 1</w:t>
      </w:r>
      <w:r w:rsidR="00B931D4" w:rsidRPr="003A3C22">
        <w:rPr>
          <w:rFonts w:ascii="Times New Roman" w:eastAsia="Calibri" w:hAnsi="Times New Roman" w:cs="Times New Roman"/>
          <w:b/>
          <w:bCs/>
          <w:sz w:val="24"/>
          <w:szCs w:val="24"/>
          <w:lang w:val="ro-RO"/>
        </w:rPr>
        <w:t>3</w:t>
      </w:r>
      <w:r w:rsidRPr="003A3C22">
        <w:rPr>
          <w:rFonts w:ascii="Times New Roman" w:eastAsia="Calibri" w:hAnsi="Times New Roman" w:cs="Times New Roman"/>
          <w:b/>
          <w:bCs/>
          <w:sz w:val="24"/>
          <w:szCs w:val="24"/>
          <w:lang w:val="ro-RO"/>
        </w:rPr>
        <w:t>.</w:t>
      </w:r>
      <w:r w:rsidRPr="003A3C22">
        <w:rPr>
          <w:rFonts w:ascii="Times New Roman" w:eastAsia="Calibri" w:hAnsi="Times New Roman" w:cs="Times New Roman"/>
          <w:sz w:val="24"/>
          <w:szCs w:val="24"/>
          <w:lang w:val="ro-RO"/>
        </w:rPr>
        <w:t xml:space="preserve"> În conformitate cu prevederile art. 252 alin. (1) lit. „c” și ale art. 255 din O.U.G. nr. 57/2019 privind Codul administrativ, precum și ale art. 3 alin. (1) din Legea nr. 554/2004 privind contenciosul administrativ, prezenta Hotărâre se înaintează Prefectului Județului Mureș pentru exercitarea controlului de legalitate.</w:t>
      </w:r>
    </w:p>
    <w:p w14:paraId="0CD8FC00" w14:textId="77777777" w:rsidR="00993312" w:rsidRPr="003A3C22" w:rsidRDefault="00993312" w:rsidP="00105734">
      <w:pPr>
        <w:spacing w:after="0" w:line="276" w:lineRule="auto"/>
        <w:ind w:firstLine="720"/>
        <w:jc w:val="both"/>
        <w:rPr>
          <w:rFonts w:ascii="Times New Roman" w:eastAsia="Calibri" w:hAnsi="Times New Roman" w:cs="Times New Roman"/>
          <w:sz w:val="24"/>
          <w:szCs w:val="24"/>
          <w:lang w:val="ro-RO"/>
        </w:rPr>
      </w:pPr>
    </w:p>
    <w:p w14:paraId="7B483B80" w14:textId="09150710" w:rsidR="00993312" w:rsidRPr="003A3C22" w:rsidRDefault="00993312" w:rsidP="006632FC">
      <w:pPr>
        <w:spacing w:after="0" w:line="276" w:lineRule="auto"/>
        <w:ind w:firstLine="709"/>
        <w:jc w:val="both"/>
        <w:rPr>
          <w:rFonts w:ascii="Times New Roman" w:eastAsia="Calibri" w:hAnsi="Times New Roman" w:cs="Times New Roman"/>
          <w:sz w:val="24"/>
          <w:szCs w:val="24"/>
          <w:lang w:val="ro-RO"/>
        </w:rPr>
      </w:pPr>
      <w:r w:rsidRPr="003A3C22">
        <w:rPr>
          <w:rFonts w:ascii="Times New Roman" w:eastAsia="Calibri" w:hAnsi="Times New Roman" w:cs="Times New Roman"/>
          <w:b/>
          <w:bCs/>
          <w:sz w:val="24"/>
          <w:szCs w:val="24"/>
          <w:lang w:val="ro-RO"/>
        </w:rPr>
        <w:t>Art. 1</w:t>
      </w:r>
      <w:r w:rsidR="00B931D4" w:rsidRPr="003A3C22">
        <w:rPr>
          <w:rFonts w:ascii="Times New Roman" w:eastAsia="Calibri" w:hAnsi="Times New Roman" w:cs="Times New Roman"/>
          <w:b/>
          <w:bCs/>
          <w:sz w:val="24"/>
          <w:szCs w:val="24"/>
          <w:lang w:val="ro-RO"/>
        </w:rPr>
        <w:t>4</w:t>
      </w:r>
      <w:r w:rsidRPr="003A3C22">
        <w:rPr>
          <w:rFonts w:ascii="Times New Roman" w:eastAsia="Calibri" w:hAnsi="Times New Roman" w:cs="Times New Roman"/>
          <w:b/>
          <w:bCs/>
          <w:sz w:val="24"/>
          <w:szCs w:val="24"/>
          <w:lang w:val="ro-RO"/>
        </w:rPr>
        <w:t>.</w:t>
      </w:r>
      <w:r w:rsidRPr="003A3C22">
        <w:rPr>
          <w:rFonts w:ascii="Times New Roman" w:eastAsia="Calibri" w:hAnsi="Times New Roman" w:cs="Times New Roman"/>
          <w:sz w:val="24"/>
          <w:szCs w:val="24"/>
          <w:lang w:val="ro-RO"/>
        </w:rPr>
        <w:t xml:space="preserve"> Prezenta hotărâre se comunică </w:t>
      </w:r>
      <w:proofErr w:type="spellStart"/>
      <w:r w:rsidRPr="003A3C22">
        <w:rPr>
          <w:rFonts w:ascii="Times New Roman" w:eastAsia="Calibri" w:hAnsi="Times New Roman" w:cs="Times New Roman"/>
          <w:sz w:val="24"/>
          <w:szCs w:val="24"/>
          <w:lang w:val="ro-RO"/>
        </w:rPr>
        <w:t>Administraţiei</w:t>
      </w:r>
      <w:proofErr w:type="spellEnd"/>
      <w:r w:rsidRPr="003A3C22">
        <w:rPr>
          <w:rFonts w:ascii="Times New Roman" w:eastAsia="Calibri" w:hAnsi="Times New Roman" w:cs="Times New Roman"/>
          <w:sz w:val="24"/>
          <w:szCs w:val="24"/>
          <w:lang w:val="ro-RO"/>
        </w:rPr>
        <w:t xml:space="preserve"> Grădinii Zoologice și a Platoului Cornești, Direcției Economice și Direcției </w:t>
      </w:r>
      <w:r w:rsidR="006632FC" w:rsidRPr="003A3C22">
        <w:rPr>
          <w:rFonts w:ascii="Times New Roman" w:eastAsia="Calibri" w:hAnsi="Times New Roman" w:cs="Times New Roman"/>
          <w:sz w:val="24"/>
          <w:szCs w:val="24"/>
          <w:lang w:val="ro-RO"/>
        </w:rPr>
        <w:t xml:space="preserve">Proiecte </w:t>
      </w:r>
      <w:r w:rsidR="006632FC" w:rsidRPr="003A3C22">
        <w:rPr>
          <w:rFonts w:ascii="Times New Roman" w:hAnsi="Times New Roman"/>
          <w:bCs/>
          <w:iCs/>
          <w:color w:val="000000" w:themeColor="text1"/>
          <w:sz w:val="24"/>
          <w:szCs w:val="24"/>
          <w:lang w:val="ro-RO"/>
        </w:rPr>
        <w:t xml:space="preserve">cu finanțare internațională, resurse umane, relații cu publicul, </w:t>
      </w:r>
      <w:r w:rsidR="006632FC" w:rsidRPr="003A3C22">
        <w:rPr>
          <w:rFonts w:ascii="Times New Roman" w:hAnsi="Times New Roman"/>
          <w:bCs/>
          <w:iCs/>
          <w:sz w:val="24"/>
          <w:szCs w:val="24"/>
          <w:lang w:val="ro-RO"/>
        </w:rPr>
        <w:t>activități culturale, relații externe, protocol, comunicare și logistică</w:t>
      </w:r>
      <w:r w:rsidRPr="003A3C22">
        <w:rPr>
          <w:rFonts w:ascii="Times New Roman" w:eastAsia="Calibri" w:hAnsi="Times New Roman" w:cs="Times New Roman"/>
          <w:sz w:val="24"/>
          <w:szCs w:val="24"/>
          <w:lang w:val="ro-RO"/>
        </w:rPr>
        <w:t xml:space="preserve"> din cadrul Municipiului Târgu Mureș.</w:t>
      </w:r>
    </w:p>
    <w:p w14:paraId="1D1FA3D9" w14:textId="77777777" w:rsidR="00993312" w:rsidRPr="003A3C22" w:rsidRDefault="00993312" w:rsidP="00105734">
      <w:pPr>
        <w:spacing w:after="0" w:line="276" w:lineRule="auto"/>
        <w:ind w:firstLine="720"/>
        <w:jc w:val="both"/>
        <w:rPr>
          <w:rFonts w:ascii="Times New Roman" w:eastAsia="Calibri" w:hAnsi="Times New Roman" w:cs="Times New Roman"/>
          <w:sz w:val="24"/>
          <w:szCs w:val="24"/>
          <w:lang w:val="ro-RO"/>
        </w:rPr>
      </w:pPr>
    </w:p>
    <w:p w14:paraId="62D31767" w14:textId="77777777" w:rsidR="00F21FD4" w:rsidRPr="003A3C22" w:rsidRDefault="00F21FD4" w:rsidP="00494329">
      <w:pPr>
        <w:spacing w:after="0" w:line="276" w:lineRule="auto"/>
        <w:jc w:val="both"/>
        <w:rPr>
          <w:rFonts w:ascii="Times New Roman" w:eastAsia="Calibri" w:hAnsi="Times New Roman" w:cs="Times New Roman"/>
          <w:sz w:val="24"/>
          <w:szCs w:val="24"/>
          <w:lang w:val="ro-RO"/>
        </w:rPr>
      </w:pPr>
    </w:p>
    <w:p w14:paraId="5735C899" w14:textId="77777777" w:rsidR="00105734" w:rsidRPr="003A3C22" w:rsidRDefault="00105734" w:rsidP="00105734">
      <w:pPr>
        <w:spacing w:after="0" w:line="240" w:lineRule="auto"/>
        <w:ind w:right="-563"/>
        <w:jc w:val="center"/>
        <w:rPr>
          <w:rFonts w:ascii="Times New Roman" w:eastAsia="Calibri" w:hAnsi="Times New Roman" w:cs="Times New Roman"/>
          <w:b/>
          <w:bCs/>
          <w:sz w:val="24"/>
          <w:szCs w:val="24"/>
          <w:lang w:val="ro-RO"/>
        </w:rPr>
      </w:pPr>
      <w:r w:rsidRPr="003A3C22">
        <w:rPr>
          <w:rFonts w:ascii="Times New Roman" w:eastAsia="Calibri" w:hAnsi="Times New Roman" w:cs="Times New Roman"/>
          <w:b/>
          <w:bCs/>
          <w:sz w:val="24"/>
          <w:szCs w:val="24"/>
          <w:lang w:val="ro-RO"/>
        </w:rPr>
        <w:t>Viză de legalitate</w:t>
      </w:r>
    </w:p>
    <w:p w14:paraId="455D6AED" w14:textId="77777777" w:rsidR="00105734" w:rsidRPr="003A3C22" w:rsidRDefault="00105734" w:rsidP="00105734">
      <w:pPr>
        <w:spacing w:after="0" w:line="240" w:lineRule="auto"/>
        <w:ind w:right="-563"/>
        <w:jc w:val="center"/>
        <w:rPr>
          <w:rFonts w:ascii="Times New Roman" w:eastAsia="Calibri" w:hAnsi="Times New Roman" w:cs="Times New Roman"/>
          <w:b/>
          <w:bCs/>
          <w:sz w:val="24"/>
          <w:szCs w:val="24"/>
          <w:lang w:val="ro-RO"/>
        </w:rPr>
      </w:pPr>
      <w:r w:rsidRPr="003A3C22">
        <w:rPr>
          <w:rFonts w:ascii="Times New Roman" w:eastAsia="Calibri" w:hAnsi="Times New Roman" w:cs="Times New Roman"/>
          <w:b/>
          <w:bCs/>
          <w:sz w:val="24"/>
          <w:szCs w:val="24"/>
          <w:lang w:val="ro-RO"/>
        </w:rPr>
        <w:t xml:space="preserve">Secretar General al Municipiului Târgu </w:t>
      </w:r>
      <w:proofErr w:type="spellStart"/>
      <w:r w:rsidRPr="003A3C22">
        <w:rPr>
          <w:rFonts w:ascii="Times New Roman" w:eastAsia="Calibri" w:hAnsi="Times New Roman" w:cs="Times New Roman"/>
          <w:b/>
          <w:bCs/>
          <w:sz w:val="24"/>
          <w:szCs w:val="24"/>
          <w:lang w:val="ro-RO"/>
        </w:rPr>
        <w:t>Mureş</w:t>
      </w:r>
      <w:proofErr w:type="spellEnd"/>
    </w:p>
    <w:p w14:paraId="2BDBDBAB" w14:textId="77777777" w:rsidR="00105734" w:rsidRPr="003A3C22" w:rsidRDefault="00736B36" w:rsidP="00105734">
      <w:pPr>
        <w:spacing w:after="0" w:line="240" w:lineRule="auto"/>
        <w:ind w:right="-563"/>
        <w:jc w:val="center"/>
        <w:rPr>
          <w:rFonts w:ascii="Times New Roman" w:eastAsia="Calibri" w:hAnsi="Times New Roman" w:cs="Times New Roman"/>
          <w:b/>
          <w:bCs/>
          <w:sz w:val="24"/>
          <w:szCs w:val="24"/>
          <w:lang w:val="ro-RO"/>
        </w:rPr>
      </w:pPr>
      <w:r w:rsidRPr="003A3C22">
        <w:rPr>
          <w:rFonts w:ascii="Times New Roman" w:eastAsia="Calibri" w:hAnsi="Times New Roman" w:cs="Times New Roman"/>
          <w:b/>
          <w:bCs/>
          <w:sz w:val="24"/>
          <w:szCs w:val="24"/>
          <w:lang w:val="ro-RO"/>
        </w:rPr>
        <w:t>Bordi Kinga</w:t>
      </w:r>
    </w:p>
    <w:p w14:paraId="7E971B79" w14:textId="77777777" w:rsidR="00233862" w:rsidRPr="003A3C22" w:rsidRDefault="00233862" w:rsidP="00105734">
      <w:pPr>
        <w:spacing w:after="0" w:line="240" w:lineRule="auto"/>
        <w:ind w:left="142" w:right="-563"/>
        <w:jc w:val="center"/>
        <w:rPr>
          <w:rFonts w:ascii="Times New Roman" w:eastAsia="Times New Roman" w:hAnsi="Times New Roman" w:cs="Times New Roman"/>
          <w:b/>
          <w:bCs/>
          <w:sz w:val="20"/>
          <w:szCs w:val="20"/>
          <w:lang w:val="ro-RO"/>
        </w:rPr>
      </w:pPr>
    </w:p>
    <w:p w14:paraId="0605EFE4" w14:textId="77777777" w:rsidR="00233862" w:rsidRPr="003A3C22" w:rsidRDefault="00233862" w:rsidP="00105734">
      <w:pPr>
        <w:spacing w:after="0" w:line="240" w:lineRule="auto"/>
        <w:ind w:left="142" w:right="-563"/>
        <w:jc w:val="center"/>
        <w:rPr>
          <w:rFonts w:ascii="Times New Roman" w:eastAsia="Times New Roman" w:hAnsi="Times New Roman" w:cs="Times New Roman"/>
          <w:b/>
          <w:bCs/>
          <w:sz w:val="20"/>
          <w:szCs w:val="20"/>
          <w:lang w:val="ro-RO"/>
        </w:rPr>
      </w:pPr>
    </w:p>
    <w:p w14:paraId="116CA5F5" w14:textId="77777777" w:rsidR="00105734" w:rsidRPr="003A3C22" w:rsidRDefault="00105734" w:rsidP="006632FC">
      <w:pPr>
        <w:spacing w:after="0" w:line="240" w:lineRule="auto"/>
        <w:ind w:right="-563"/>
        <w:rPr>
          <w:rFonts w:ascii="Times New Roman" w:eastAsia="Times New Roman" w:hAnsi="Times New Roman" w:cs="Times New Roman"/>
          <w:b/>
          <w:bCs/>
          <w:sz w:val="20"/>
          <w:szCs w:val="20"/>
          <w:lang w:val="ro-RO"/>
        </w:rPr>
      </w:pPr>
    </w:p>
    <w:p w14:paraId="102762E7" w14:textId="77777777" w:rsidR="00105734" w:rsidRPr="003A3C22" w:rsidRDefault="00105734" w:rsidP="00105734">
      <w:pPr>
        <w:spacing w:after="0" w:line="240" w:lineRule="auto"/>
        <w:ind w:right="-563"/>
        <w:jc w:val="center"/>
        <w:rPr>
          <w:rFonts w:ascii="Times New Roman" w:eastAsia="Times New Roman" w:hAnsi="Times New Roman" w:cs="Times New Roman"/>
          <w:b/>
          <w:bCs/>
          <w:sz w:val="20"/>
          <w:szCs w:val="20"/>
          <w:lang w:val="ro-RO"/>
        </w:rPr>
      </w:pPr>
    </w:p>
    <w:p w14:paraId="621BB077" w14:textId="06BCB00E" w:rsidR="001A15CA" w:rsidRPr="003A3C22" w:rsidRDefault="00105734" w:rsidP="006632FC">
      <w:pPr>
        <w:spacing w:after="0" w:line="240" w:lineRule="auto"/>
        <w:jc w:val="both"/>
        <w:rPr>
          <w:rFonts w:ascii="Times New Roman" w:eastAsia="Times New Roman" w:hAnsi="Times New Roman" w:cs="Times New Roman"/>
          <w:sz w:val="24"/>
          <w:szCs w:val="24"/>
          <w:lang w:val="ro-RO"/>
        </w:rPr>
      </w:pPr>
      <w:r w:rsidRPr="003A3C22">
        <w:rPr>
          <w:rFonts w:ascii="Times New Roman" w:eastAsia="Times New Roman" w:hAnsi="Times New Roman" w:cs="Times New Roman"/>
          <w:sz w:val="16"/>
          <w:szCs w:val="16"/>
          <w:lang w:val="ro-RO"/>
        </w:rPr>
        <w:t xml:space="preserve">*Actele administrative sunt hotărârile de Consiliu local care intră în vigoare </w:t>
      </w:r>
      <w:proofErr w:type="spellStart"/>
      <w:r w:rsidRPr="003A3C22">
        <w:rPr>
          <w:rFonts w:ascii="Times New Roman" w:eastAsia="Times New Roman" w:hAnsi="Times New Roman" w:cs="Times New Roman"/>
          <w:sz w:val="16"/>
          <w:szCs w:val="16"/>
          <w:lang w:val="ro-RO"/>
        </w:rPr>
        <w:t>şi</w:t>
      </w:r>
      <w:proofErr w:type="spellEnd"/>
      <w:r w:rsidRPr="003A3C22">
        <w:rPr>
          <w:rFonts w:ascii="Times New Roman" w:eastAsia="Times New Roman" w:hAnsi="Times New Roman" w:cs="Times New Roman"/>
          <w:sz w:val="16"/>
          <w:szCs w:val="16"/>
          <w:lang w:val="ro-RO"/>
        </w:rPr>
        <w:t xml:space="preserve"> produc efecte juridice după îndeplinirea </w:t>
      </w:r>
      <w:proofErr w:type="spellStart"/>
      <w:r w:rsidRPr="003A3C22">
        <w:rPr>
          <w:rFonts w:ascii="Times New Roman" w:eastAsia="Times New Roman" w:hAnsi="Times New Roman" w:cs="Times New Roman"/>
          <w:sz w:val="16"/>
          <w:szCs w:val="16"/>
          <w:lang w:val="ro-RO"/>
        </w:rPr>
        <w:t>condiţiilor</w:t>
      </w:r>
      <w:proofErr w:type="spellEnd"/>
      <w:r w:rsidRPr="003A3C22">
        <w:rPr>
          <w:rFonts w:ascii="Times New Roman" w:eastAsia="Times New Roman" w:hAnsi="Times New Roman" w:cs="Times New Roman"/>
          <w:sz w:val="16"/>
          <w:szCs w:val="16"/>
          <w:lang w:val="ro-RO"/>
        </w:rPr>
        <w:t xml:space="preserve"> prevăzute de art. 129, art. 139 din O.U.G. nr. 57/2019 privind Codul Administrativ</w:t>
      </w:r>
      <w:r w:rsidRPr="003A3C22">
        <w:rPr>
          <w:rFonts w:ascii="Times New Roman" w:eastAsia="Calibri" w:hAnsi="Times New Roman" w:cs="Times New Roman"/>
          <w:sz w:val="24"/>
          <w:szCs w:val="24"/>
          <w:lang w:val="ro-RO"/>
        </w:rPr>
        <w:t xml:space="preserve"> </w:t>
      </w:r>
      <w:r w:rsidRPr="003A3C22">
        <w:rPr>
          <w:rFonts w:ascii="Times New Roman" w:eastAsia="Times New Roman" w:hAnsi="Times New Roman" w:cs="Times New Roman"/>
          <w:sz w:val="16"/>
          <w:szCs w:val="16"/>
          <w:lang w:val="ro-RO" w:eastAsia="ro-RO" w:bidi="en-US"/>
        </w:rPr>
        <w:t xml:space="preserve">cu modificările </w:t>
      </w:r>
      <w:proofErr w:type="spellStart"/>
      <w:r w:rsidRPr="003A3C22">
        <w:rPr>
          <w:rFonts w:ascii="Times New Roman" w:eastAsia="Times New Roman" w:hAnsi="Times New Roman" w:cs="Times New Roman"/>
          <w:sz w:val="16"/>
          <w:szCs w:val="16"/>
          <w:lang w:val="ro-RO" w:eastAsia="ro-RO" w:bidi="en-US"/>
        </w:rPr>
        <w:t>şi</w:t>
      </w:r>
      <w:proofErr w:type="spellEnd"/>
      <w:r w:rsidRPr="003A3C22">
        <w:rPr>
          <w:rFonts w:ascii="Times New Roman" w:eastAsia="Times New Roman" w:hAnsi="Times New Roman" w:cs="Times New Roman"/>
          <w:sz w:val="16"/>
          <w:szCs w:val="16"/>
          <w:lang w:val="ro-RO" w:eastAsia="ro-RO" w:bidi="en-US"/>
        </w:rPr>
        <w:t xml:space="preserve"> completările ulterioare</w:t>
      </w:r>
      <w:r w:rsidRPr="003A3C22">
        <w:rPr>
          <w:rFonts w:ascii="Times New Roman" w:eastAsia="Calibri" w:hAnsi="Times New Roman" w:cs="Times New Roman"/>
          <w:b/>
          <w:bCs/>
          <w:sz w:val="24"/>
          <w:szCs w:val="24"/>
          <w:lang w:val="ro-RO"/>
        </w:rPr>
        <w:t xml:space="preserve">  </w:t>
      </w:r>
    </w:p>
    <w:sectPr w:rsidR="001A15CA" w:rsidRPr="003A3C22" w:rsidSect="00AB7B17">
      <w:pgSz w:w="12240" w:h="15840"/>
      <w:pgMar w:top="851" w:right="900" w:bottom="28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554A04"/>
    <w:multiLevelType w:val="hybridMultilevel"/>
    <w:tmpl w:val="14A8B40A"/>
    <w:lvl w:ilvl="0" w:tplc="0409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E850EC1"/>
    <w:multiLevelType w:val="hybridMultilevel"/>
    <w:tmpl w:val="697417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8A5E22"/>
    <w:multiLevelType w:val="hybridMultilevel"/>
    <w:tmpl w:val="FF76F7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933795"/>
    <w:multiLevelType w:val="hybridMultilevel"/>
    <w:tmpl w:val="0882E718"/>
    <w:lvl w:ilvl="0" w:tplc="D6A64308">
      <w:start w:val="17"/>
      <w:numFmt w:val="bullet"/>
      <w:lvlText w:val="-"/>
      <w:lvlJc w:val="left"/>
      <w:pPr>
        <w:ind w:left="1500" w:hanging="360"/>
      </w:pPr>
      <w:rPr>
        <w:rFonts w:ascii="Times New Roman" w:eastAsia="Times New Roman" w:hAnsi="Times New Roman" w:cs="Times New Roman"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4" w15:restartNumberingAfterBreak="0">
    <w:nsid w:val="44F94ADD"/>
    <w:multiLevelType w:val="hybridMultilevel"/>
    <w:tmpl w:val="056EC4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0E026F"/>
    <w:multiLevelType w:val="hybridMultilevel"/>
    <w:tmpl w:val="1B4EE44E"/>
    <w:lvl w:ilvl="0" w:tplc="DFD8FF5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32E2DBC"/>
    <w:multiLevelType w:val="hybridMultilevel"/>
    <w:tmpl w:val="804C7FD6"/>
    <w:lvl w:ilvl="0" w:tplc="A8900D1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DFB1382"/>
    <w:multiLevelType w:val="hybridMultilevel"/>
    <w:tmpl w:val="94A4EB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418045">
    <w:abstractNumId w:val="5"/>
  </w:num>
  <w:num w:numId="2" w16cid:durableId="43675704">
    <w:abstractNumId w:val="6"/>
  </w:num>
  <w:num w:numId="3" w16cid:durableId="1018701033">
    <w:abstractNumId w:val="4"/>
  </w:num>
  <w:num w:numId="4" w16cid:durableId="1391073564">
    <w:abstractNumId w:val="7"/>
  </w:num>
  <w:num w:numId="5" w16cid:durableId="1168329991">
    <w:abstractNumId w:val="0"/>
  </w:num>
  <w:num w:numId="6" w16cid:durableId="1775857571">
    <w:abstractNumId w:val="1"/>
  </w:num>
  <w:num w:numId="7" w16cid:durableId="109519267">
    <w:abstractNumId w:val="2"/>
  </w:num>
  <w:num w:numId="8" w16cid:durableId="19464245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734"/>
    <w:rsid w:val="00025C56"/>
    <w:rsid w:val="000261CE"/>
    <w:rsid w:val="000300CC"/>
    <w:rsid w:val="00043617"/>
    <w:rsid w:val="000A2A5C"/>
    <w:rsid w:val="000B2EBB"/>
    <w:rsid w:val="000C59D2"/>
    <w:rsid w:val="000D596E"/>
    <w:rsid w:val="000F62A3"/>
    <w:rsid w:val="00105734"/>
    <w:rsid w:val="001106AF"/>
    <w:rsid w:val="00113221"/>
    <w:rsid w:val="00122068"/>
    <w:rsid w:val="00131583"/>
    <w:rsid w:val="00144165"/>
    <w:rsid w:val="001524D8"/>
    <w:rsid w:val="00152C53"/>
    <w:rsid w:val="001610A0"/>
    <w:rsid w:val="00166F44"/>
    <w:rsid w:val="00177E72"/>
    <w:rsid w:val="00182091"/>
    <w:rsid w:val="001A15CA"/>
    <w:rsid w:val="001D593F"/>
    <w:rsid w:val="001F2C7E"/>
    <w:rsid w:val="00204F88"/>
    <w:rsid w:val="00215B26"/>
    <w:rsid w:val="00230577"/>
    <w:rsid w:val="00233862"/>
    <w:rsid w:val="0024239C"/>
    <w:rsid w:val="002548BF"/>
    <w:rsid w:val="00262BBB"/>
    <w:rsid w:val="00277826"/>
    <w:rsid w:val="002802D2"/>
    <w:rsid w:val="0028168A"/>
    <w:rsid w:val="0028207F"/>
    <w:rsid w:val="002912DF"/>
    <w:rsid w:val="00292028"/>
    <w:rsid w:val="002968B4"/>
    <w:rsid w:val="002C62A1"/>
    <w:rsid w:val="002F10ED"/>
    <w:rsid w:val="002F3529"/>
    <w:rsid w:val="00317931"/>
    <w:rsid w:val="0032027A"/>
    <w:rsid w:val="00327F90"/>
    <w:rsid w:val="00335AF9"/>
    <w:rsid w:val="0033650C"/>
    <w:rsid w:val="00337416"/>
    <w:rsid w:val="0033777E"/>
    <w:rsid w:val="0033798D"/>
    <w:rsid w:val="003414B7"/>
    <w:rsid w:val="00351628"/>
    <w:rsid w:val="003558DD"/>
    <w:rsid w:val="00356860"/>
    <w:rsid w:val="003622A7"/>
    <w:rsid w:val="00370738"/>
    <w:rsid w:val="00387DEB"/>
    <w:rsid w:val="003A3C22"/>
    <w:rsid w:val="003B2FA9"/>
    <w:rsid w:val="003B4C07"/>
    <w:rsid w:val="003C0814"/>
    <w:rsid w:val="003C2A34"/>
    <w:rsid w:val="003C65EA"/>
    <w:rsid w:val="003D283A"/>
    <w:rsid w:val="003E6D62"/>
    <w:rsid w:val="003F3A1E"/>
    <w:rsid w:val="003F5C6E"/>
    <w:rsid w:val="003F64D3"/>
    <w:rsid w:val="0040610A"/>
    <w:rsid w:val="00431399"/>
    <w:rsid w:val="00441256"/>
    <w:rsid w:val="0045605F"/>
    <w:rsid w:val="00456EA7"/>
    <w:rsid w:val="0047288C"/>
    <w:rsid w:val="00482C48"/>
    <w:rsid w:val="00494329"/>
    <w:rsid w:val="004973AD"/>
    <w:rsid w:val="004B1847"/>
    <w:rsid w:val="004C15FD"/>
    <w:rsid w:val="004C5367"/>
    <w:rsid w:val="004D6A6A"/>
    <w:rsid w:val="005034C7"/>
    <w:rsid w:val="00533635"/>
    <w:rsid w:val="005418CD"/>
    <w:rsid w:val="00553A24"/>
    <w:rsid w:val="00556025"/>
    <w:rsid w:val="005709E5"/>
    <w:rsid w:val="0058703D"/>
    <w:rsid w:val="00590733"/>
    <w:rsid w:val="00595068"/>
    <w:rsid w:val="005C637C"/>
    <w:rsid w:val="005F1A22"/>
    <w:rsid w:val="005F6D10"/>
    <w:rsid w:val="006037EA"/>
    <w:rsid w:val="00615238"/>
    <w:rsid w:val="006632FC"/>
    <w:rsid w:val="00670445"/>
    <w:rsid w:val="006732E8"/>
    <w:rsid w:val="0069182E"/>
    <w:rsid w:val="00694A13"/>
    <w:rsid w:val="006A7965"/>
    <w:rsid w:val="006C65CD"/>
    <w:rsid w:val="006C7BB6"/>
    <w:rsid w:val="006E4C2E"/>
    <w:rsid w:val="006F3094"/>
    <w:rsid w:val="007236B8"/>
    <w:rsid w:val="00736B36"/>
    <w:rsid w:val="0074572C"/>
    <w:rsid w:val="00764C3B"/>
    <w:rsid w:val="00790D45"/>
    <w:rsid w:val="007B1706"/>
    <w:rsid w:val="007B5D1B"/>
    <w:rsid w:val="007E382B"/>
    <w:rsid w:val="007F5318"/>
    <w:rsid w:val="00804AFD"/>
    <w:rsid w:val="00810A43"/>
    <w:rsid w:val="00811AEB"/>
    <w:rsid w:val="0081410A"/>
    <w:rsid w:val="00816362"/>
    <w:rsid w:val="00831BF0"/>
    <w:rsid w:val="00832784"/>
    <w:rsid w:val="0083466E"/>
    <w:rsid w:val="00847F59"/>
    <w:rsid w:val="00853E84"/>
    <w:rsid w:val="00863F48"/>
    <w:rsid w:val="00870BD1"/>
    <w:rsid w:val="00877B01"/>
    <w:rsid w:val="008961E2"/>
    <w:rsid w:val="008A7EE7"/>
    <w:rsid w:val="008B53F8"/>
    <w:rsid w:val="008D21BB"/>
    <w:rsid w:val="008D60C8"/>
    <w:rsid w:val="009138A1"/>
    <w:rsid w:val="0093098E"/>
    <w:rsid w:val="009430CD"/>
    <w:rsid w:val="00961F01"/>
    <w:rsid w:val="00977487"/>
    <w:rsid w:val="009834CD"/>
    <w:rsid w:val="00993312"/>
    <w:rsid w:val="00995CF6"/>
    <w:rsid w:val="009B19D2"/>
    <w:rsid w:val="009B5852"/>
    <w:rsid w:val="009E7E27"/>
    <w:rsid w:val="00A01188"/>
    <w:rsid w:val="00A05C4C"/>
    <w:rsid w:val="00A12379"/>
    <w:rsid w:val="00A34C8D"/>
    <w:rsid w:val="00A526E2"/>
    <w:rsid w:val="00A71C21"/>
    <w:rsid w:val="00A77FAD"/>
    <w:rsid w:val="00A86349"/>
    <w:rsid w:val="00A94EFC"/>
    <w:rsid w:val="00AA38DE"/>
    <w:rsid w:val="00AA5902"/>
    <w:rsid w:val="00AB37D5"/>
    <w:rsid w:val="00AB7B17"/>
    <w:rsid w:val="00AC071D"/>
    <w:rsid w:val="00AD5DD8"/>
    <w:rsid w:val="00AF2105"/>
    <w:rsid w:val="00AF387F"/>
    <w:rsid w:val="00AF733C"/>
    <w:rsid w:val="00B00A76"/>
    <w:rsid w:val="00B154C4"/>
    <w:rsid w:val="00B52559"/>
    <w:rsid w:val="00B7002E"/>
    <w:rsid w:val="00B931D4"/>
    <w:rsid w:val="00B97283"/>
    <w:rsid w:val="00BA3575"/>
    <w:rsid w:val="00BB2DF1"/>
    <w:rsid w:val="00BC30AF"/>
    <w:rsid w:val="00C12442"/>
    <w:rsid w:val="00C1373C"/>
    <w:rsid w:val="00C30719"/>
    <w:rsid w:val="00C46459"/>
    <w:rsid w:val="00CA3F72"/>
    <w:rsid w:val="00CD3FF9"/>
    <w:rsid w:val="00CD7FD9"/>
    <w:rsid w:val="00D314D9"/>
    <w:rsid w:val="00D7298D"/>
    <w:rsid w:val="00DA16D2"/>
    <w:rsid w:val="00DA5A2A"/>
    <w:rsid w:val="00DA7D1B"/>
    <w:rsid w:val="00DC0920"/>
    <w:rsid w:val="00DC5D7C"/>
    <w:rsid w:val="00DF3C49"/>
    <w:rsid w:val="00E0686E"/>
    <w:rsid w:val="00E249D7"/>
    <w:rsid w:val="00E33C06"/>
    <w:rsid w:val="00E5460F"/>
    <w:rsid w:val="00E55B6F"/>
    <w:rsid w:val="00E620ED"/>
    <w:rsid w:val="00E71DBB"/>
    <w:rsid w:val="00E76598"/>
    <w:rsid w:val="00EA0DBC"/>
    <w:rsid w:val="00EA3203"/>
    <w:rsid w:val="00EC288B"/>
    <w:rsid w:val="00EF53F8"/>
    <w:rsid w:val="00F044F8"/>
    <w:rsid w:val="00F213D5"/>
    <w:rsid w:val="00F21FD4"/>
    <w:rsid w:val="00F24E4A"/>
    <w:rsid w:val="00F640FE"/>
    <w:rsid w:val="00F72753"/>
    <w:rsid w:val="00F751CA"/>
    <w:rsid w:val="00F81B08"/>
    <w:rsid w:val="00FA6BB6"/>
    <w:rsid w:val="00FD07E5"/>
    <w:rsid w:val="00FD70CB"/>
    <w:rsid w:val="00FE659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B021B"/>
  <w15:chartTrackingRefBased/>
  <w15:docId w15:val="{26FBC3BA-85A7-4455-8E20-F8387926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3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ettre d'introduction,List Paragraph1,body 2,List Paragraph11,Resume Title,Citation List,Ha,List Paragraph_Table bullets,AFW Body,lp1,Heading x1,1st level - Bullet List Paragraph,Paragrafo elenco,Lista 1,lp11,heading 4"/>
    <w:basedOn w:val="Normal"/>
    <w:link w:val="ListParagraphChar"/>
    <w:uiPriority w:val="34"/>
    <w:qFormat/>
    <w:rsid w:val="008A7EE7"/>
    <w:pPr>
      <w:ind w:left="720"/>
      <w:contextualSpacing/>
    </w:pPr>
  </w:style>
  <w:style w:type="character" w:styleId="PlaceholderText">
    <w:name w:val="Placeholder Text"/>
    <w:basedOn w:val="DefaultParagraphFont"/>
    <w:uiPriority w:val="99"/>
    <w:semiHidden/>
    <w:rsid w:val="00A01188"/>
    <w:rPr>
      <w:color w:val="666666"/>
    </w:rPr>
  </w:style>
  <w:style w:type="character" w:customStyle="1" w:styleId="ListParagraphChar">
    <w:name w:val="List Paragraph Char"/>
    <w:aliases w:val="Lettre d'introduction Char,List Paragraph1 Char,body 2 Char,List Paragraph11 Char,Resume Title Char,Citation List Char,Ha Char,List Paragraph_Table bullets Char,AFW Body Char,lp1 Char,Heading x1 Char,Paragrafo elenco Char,lp11 Char"/>
    <w:link w:val="ListParagraph"/>
    <w:uiPriority w:val="34"/>
    <w:qFormat/>
    <w:locked/>
    <w:rsid w:val="00AB7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949314">
      <w:bodyDiv w:val="1"/>
      <w:marLeft w:val="0"/>
      <w:marRight w:val="0"/>
      <w:marTop w:val="0"/>
      <w:marBottom w:val="0"/>
      <w:divBdr>
        <w:top w:val="none" w:sz="0" w:space="0" w:color="auto"/>
        <w:left w:val="none" w:sz="0" w:space="0" w:color="auto"/>
        <w:bottom w:val="none" w:sz="0" w:space="0" w:color="auto"/>
        <w:right w:val="none" w:sz="0" w:space="0" w:color="auto"/>
      </w:divBdr>
    </w:div>
    <w:div w:id="134836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3</Pages>
  <Words>1236</Words>
  <Characters>7172</Characters>
  <Application>Microsoft Office Word</Application>
  <DocSecurity>0</DocSecurity>
  <Lines>59</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dc:creator>
  <cp:keywords/>
  <dc:description/>
  <cp:lastModifiedBy>HP</cp:lastModifiedBy>
  <cp:revision>96</cp:revision>
  <cp:lastPrinted>2025-10-08T07:33:00Z</cp:lastPrinted>
  <dcterms:created xsi:type="dcterms:W3CDTF">2023-09-27T06:54:00Z</dcterms:created>
  <dcterms:modified xsi:type="dcterms:W3CDTF">2026-10-22T05:44:00Z</dcterms:modified>
</cp:coreProperties>
</file>