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0003" w14:textId="03947454" w:rsidR="00100CD4" w:rsidRPr="00100CD4" w:rsidRDefault="00100CD4" w:rsidP="00100CD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R O M Â N I A                                                                                           </w:t>
      </w:r>
    </w:p>
    <w:p w14:paraId="2DCA394D" w14:textId="77777777" w:rsidR="00100CD4" w:rsidRPr="00100CD4" w:rsidRDefault="00100CD4" w:rsidP="00100CD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JUDEŢUL MUREŞ</w:t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</w:p>
    <w:p w14:paraId="4204FA04" w14:textId="2B8222E4" w:rsidR="00100CD4" w:rsidRPr="00100CD4" w:rsidRDefault="00100CD4" w:rsidP="00100CD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Direcția Proiecte cu Finanțare Internațională, Resurse Umane, Relații cu Publicul, Activități Culturale, Relații Externe, Protocol, Comunicare și Logistică                                          </w:t>
      </w:r>
    </w:p>
    <w:p w14:paraId="53F84A63" w14:textId="3364D345" w:rsidR="00100CD4" w:rsidRPr="00100CD4" w:rsidRDefault="00100CD4" w:rsidP="00100CD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Compartimentul Activități culturale, sportive, de tineret și locativ                                           </w:t>
      </w:r>
    </w:p>
    <w:p w14:paraId="5EE55EA6" w14:textId="64BF5F3C" w:rsidR="00100CD4" w:rsidRDefault="00100CD4" w:rsidP="00100CD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Nr.   40742 din 24.08.2026</w:t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  PRIMAR                                                                                                                            </w:t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  </w:t>
      </w:r>
    </w:p>
    <w:p w14:paraId="485483D1" w14:textId="26DF221F" w:rsidR="004662EA" w:rsidRPr="007E1FAB" w:rsidRDefault="00100CD4" w:rsidP="00100CD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                                                                                                                               </w:t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SOÓS ZOLTÁN</w:t>
      </w:r>
    </w:p>
    <w:p w14:paraId="6D51CA2E" w14:textId="77777777" w:rsidR="004662EA" w:rsidRPr="007E1FAB" w:rsidRDefault="004662EA" w:rsidP="004662EA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7E1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                               </w:t>
      </w:r>
    </w:p>
    <w:p w14:paraId="75C63E12" w14:textId="77777777" w:rsidR="004662EA" w:rsidRPr="007E1FAB" w:rsidRDefault="004662EA" w:rsidP="004662E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 w:eastAsia="ro-RO"/>
        </w:rPr>
      </w:pPr>
      <w:r w:rsidRPr="007E1FAB">
        <w:rPr>
          <w:rFonts w:ascii="Times New Roman" w:eastAsia="Times New Roman" w:hAnsi="Times New Roman" w:cs="Times New Roman"/>
          <w:b/>
          <w:sz w:val="24"/>
          <w:szCs w:val="24"/>
          <w:lang w:val="pt-BR" w:eastAsia="ro-RO"/>
        </w:rPr>
        <w:t xml:space="preserve">                                                                               </w:t>
      </w:r>
    </w:p>
    <w:p w14:paraId="51482004" w14:textId="77777777" w:rsidR="004662EA" w:rsidRPr="007E1FAB" w:rsidRDefault="004662EA" w:rsidP="004662EA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7E1FAB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               </w:t>
      </w:r>
      <w:r w:rsidRPr="007E1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REFERAT  DE  URGENTARE</w:t>
      </w:r>
    </w:p>
    <w:p w14:paraId="7D4113E4" w14:textId="77777777" w:rsidR="001016EC" w:rsidRDefault="001016EC" w:rsidP="001016EC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privind aprobarea sumelor pentru finanțarea </w:t>
      </w: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nermbursabilă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 xml:space="preserve"> (de la bugetul local) a proiectelor culturale aferente sesiunii pentru domeniile conform </w:t>
      </w: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Cap.I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 xml:space="preserve"> pct.10 lit. a-h din Ghidul Solicitantului, pentru anul 2026</w:t>
      </w:r>
    </w:p>
    <w:p w14:paraId="5E6DC001" w14:textId="77777777" w:rsidR="004662EA" w:rsidRPr="001016EC" w:rsidRDefault="004662EA" w:rsidP="004662EA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</w:p>
    <w:p w14:paraId="336BCE4A" w14:textId="77777777" w:rsidR="004662EA" w:rsidRPr="007E1FAB" w:rsidRDefault="004662EA" w:rsidP="004662EA">
      <w:pPr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49D5C440" w14:textId="0038991C" w:rsidR="004662EA" w:rsidRPr="007E1FAB" w:rsidRDefault="004662EA" w:rsidP="004662EA">
      <w:pPr>
        <w:ind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E1FAB">
        <w:rPr>
          <w:rFonts w:ascii="Times New Roman" w:hAnsi="Times New Roman" w:cs="Times New Roman"/>
          <w:sz w:val="24"/>
          <w:szCs w:val="24"/>
          <w:lang w:val="pt-BR"/>
        </w:rPr>
        <w:t xml:space="preserve">Prin Referatul de aprobare nr. </w:t>
      </w:r>
      <w:r w:rsidR="007D653E">
        <w:rPr>
          <w:rFonts w:ascii="Times New Roman" w:hAnsi="Times New Roman" w:cs="Times New Roman"/>
          <w:sz w:val="24"/>
          <w:szCs w:val="24"/>
          <w:lang w:val="pt-BR"/>
        </w:rPr>
        <w:t>40742</w:t>
      </w:r>
      <w:r w:rsidR="004E4222">
        <w:rPr>
          <w:rFonts w:ascii="Times New Roman" w:hAnsi="Times New Roman" w:cs="Times New Roman"/>
          <w:sz w:val="24"/>
          <w:szCs w:val="24"/>
          <w:lang w:val="pt-BR"/>
        </w:rPr>
        <w:t>/</w:t>
      </w:r>
      <w:r w:rsidR="001016EC">
        <w:rPr>
          <w:rFonts w:ascii="Times New Roman" w:hAnsi="Times New Roman" w:cs="Times New Roman"/>
          <w:sz w:val="24"/>
          <w:szCs w:val="24"/>
          <w:lang w:val="pt-BR"/>
        </w:rPr>
        <w:t>24</w:t>
      </w:r>
      <w:r w:rsidRPr="007E1FA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1016EC">
        <w:rPr>
          <w:rFonts w:ascii="Times New Roman" w:hAnsi="Times New Roman" w:cs="Times New Roman"/>
          <w:sz w:val="24"/>
          <w:szCs w:val="24"/>
          <w:lang w:val="pt-BR"/>
        </w:rPr>
        <w:t>08</w:t>
      </w:r>
      <w:r w:rsidRPr="007E1FAB">
        <w:rPr>
          <w:rFonts w:ascii="Times New Roman" w:hAnsi="Times New Roman" w:cs="Times New Roman"/>
          <w:sz w:val="24"/>
          <w:szCs w:val="24"/>
          <w:lang w:val="pt-BR"/>
        </w:rPr>
        <w:t xml:space="preserve">.2026 se propune adoptarea Hotărârii </w:t>
      </w:r>
      <w:r w:rsidR="001016EC" w:rsidRPr="001016EC">
        <w:rPr>
          <w:rFonts w:ascii="Times New Roman" w:hAnsi="Times New Roman" w:cs="Times New Roman"/>
          <w:sz w:val="24"/>
          <w:szCs w:val="24"/>
          <w:lang w:val="pt-BR"/>
        </w:rPr>
        <w:t>privind aprobarea sumelor pentru finanțarea nermbursabilă (de la bugetul local) a proiectelor culturale aferente sesiunii pentru domeniile conform Cap.I pct.10 lit. a-h din Ghidul Solicitantului, pentru anul 2026</w:t>
      </w:r>
      <w:r w:rsidRPr="007E1FA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FAFB36A" w14:textId="77777777" w:rsidR="001016EC" w:rsidRDefault="001016EC" w:rsidP="004662EA">
      <w:pPr>
        <w:ind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46A64">
        <w:rPr>
          <w:rStyle w:val="cf11"/>
          <w:rFonts w:ascii="Times New Roman" w:hAnsi="Times New Roman" w:cs="Times New Roman"/>
          <w:bCs/>
          <w:sz w:val="24"/>
          <w:szCs w:val="24"/>
          <w:lang w:val="ro-RO"/>
        </w:rPr>
        <w:t xml:space="preserve">Conform prevederilor din </w:t>
      </w:r>
      <w:r w:rsidRPr="00046A64">
        <w:rPr>
          <w:rStyle w:val="cf11"/>
          <w:rFonts w:ascii="Times New Roman" w:hAnsi="Times New Roman"/>
          <w:bCs/>
          <w:sz w:val="24"/>
          <w:szCs w:val="24"/>
          <w:lang w:val="ro-RO"/>
        </w:rPr>
        <w:t>Anexa nr</w:t>
      </w:r>
      <w:r>
        <w:rPr>
          <w:rStyle w:val="cf11"/>
          <w:rFonts w:ascii="Times New Roman" w:hAnsi="Times New Roman"/>
          <w:bCs/>
          <w:sz w:val="24"/>
          <w:szCs w:val="24"/>
          <w:lang w:val="ro-RO"/>
        </w:rPr>
        <w:t>. 1</w:t>
      </w:r>
      <w:r w:rsidRPr="00046A64">
        <w:rPr>
          <w:rStyle w:val="cf11"/>
          <w:rFonts w:ascii="Times New Roman" w:hAnsi="Times New Roman"/>
          <w:bCs/>
          <w:sz w:val="24"/>
          <w:szCs w:val="24"/>
          <w:lang w:val="ro-RO"/>
        </w:rPr>
        <w:t xml:space="preserve"> aprobate la art.2</w:t>
      </w:r>
      <w:r>
        <w:rPr>
          <w:rStyle w:val="cf11"/>
          <w:rFonts w:ascii="Times New Roman" w:hAnsi="Times New Roman"/>
          <w:bCs/>
          <w:sz w:val="24"/>
          <w:szCs w:val="24"/>
          <w:vertAlign w:val="superscript"/>
          <w:lang w:val="ro-RO"/>
        </w:rPr>
        <w:t>1</w:t>
      </w:r>
      <w:r w:rsidRPr="00046A64">
        <w:rPr>
          <w:rStyle w:val="cf11"/>
          <w:rFonts w:ascii="Times New Roman" w:hAnsi="Times New Roman"/>
          <w:bCs/>
          <w:sz w:val="24"/>
          <w:szCs w:val="24"/>
          <w:lang w:val="ro-RO"/>
        </w:rPr>
        <w:t xml:space="preserve"> al HCL </w:t>
      </w:r>
      <w:r>
        <w:rPr>
          <w:rStyle w:val="cf11"/>
          <w:rFonts w:ascii="Times New Roman" w:hAnsi="Times New Roman"/>
          <w:bCs/>
          <w:sz w:val="24"/>
          <w:szCs w:val="24"/>
          <w:lang w:val="ro-RO"/>
        </w:rPr>
        <w:t>131</w:t>
      </w:r>
      <w:r w:rsidRPr="00046A64">
        <w:rPr>
          <w:rStyle w:val="cf11"/>
          <w:rFonts w:ascii="Times New Roman" w:hAnsi="Times New Roman"/>
          <w:bCs/>
          <w:sz w:val="24"/>
          <w:szCs w:val="24"/>
          <w:lang w:val="ro-RO"/>
        </w:rPr>
        <w:t>/</w:t>
      </w:r>
      <w:r>
        <w:rPr>
          <w:rStyle w:val="cf11"/>
          <w:rFonts w:ascii="Times New Roman" w:hAnsi="Times New Roman"/>
          <w:bCs/>
          <w:sz w:val="24"/>
          <w:szCs w:val="24"/>
          <w:lang w:val="ro-RO"/>
        </w:rPr>
        <w:t>2026, ”</w:t>
      </w:r>
      <w:r w:rsidRPr="001016EC">
        <w:rPr>
          <w:lang w:val="pt-BR"/>
        </w:rPr>
        <w:t xml:space="preserve"> </w:t>
      </w:r>
      <w:r w:rsidRPr="001016EC">
        <w:rPr>
          <w:rFonts w:ascii="Times New Roman" w:hAnsi="Times New Roman" w:cs="Segoe UI"/>
          <w:bCs/>
          <w:sz w:val="24"/>
          <w:szCs w:val="24"/>
          <w:lang w:val="pt-BR"/>
        </w:rPr>
        <w:t>În prima zi lucrătoare după soluționarea contestațiilor și publicarea rezultatelor finale pe siteul instituției, se va convoca ședința extraordinară a Consiliului local, în vederea supunerii spre aprobare a sumelor alocate pentru finanțarea nerambursabilă a proiectelor culturale din bugetul local pentru anul 2026. Prin excepție, dacă pentru acea zi este deja programată sau urmează să fie convocată o ședință ordinară, proiectul de hotărâre va fi inclus pe ordinea de zi a acesteia sau în regim de urgență.”</w:t>
      </w:r>
      <w:r w:rsidR="004662EA" w:rsidRPr="007E1FAB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14:paraId="28D69D26" w14:textId="19A8A214" w:rsidR="004662EA" w:rsidRPr="007E1FAB" w:rsidRDefault="001016EC" w:rsidP="004662EA">
      <w:pPr>
        <w:ind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Luând în considerare prevederile anterior amintite</w:t>
      </w:r>
      <w:r w:rsidR="00843B6D">
        <w:rPr>
          <w:rFonts w:ascii="Times New Roman" w:hAnsi="Times New Roman" w:cs="Times New Roman"/>
          <w:sz w:val="24"/>
          <w:szCs w:val="24"/>
          <w:lang w:val="pt-BR"/>
        </w:rPr>
        <w:t xml:space="preserve"> și faptul că rezultatele finale în urma soluționării contestaților au fost afișate pe site-ul Municipiului Târgu Mureș în data de 21.08.2026 la ora 15:30</w:t>
      </w:r>
      <w:r>
        <w:rPr>
          <w:rFonts w:ascii="Times New Roman" w:hAnsi="Times New Roman" w:cs="Times New Roman"/>
          <w:sz w:val="24"/>
          <w:szCs w:val="24"/>
          <w:lang w:val="pt-BR"/>
        </w:rPr>
        <w:t>, se impune analizarea Proiectului de Hotărâre în regim de urgență în Ședința Ordinară din data de 27.08.2026 a Consiliului Local al Municipiului Târgu Mureș.</w:t>
      </w:r>
    </w:p>
    <w:p w14:paraId="4C5782BC" w14:textId="77777777" w:rsidR="004662EA" w:rsidRPr="007E1FAB" w:rsidRDefault="004662EA" w:rsidP="004662EA">
      <w:pPr>
        <w:ind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43F4E85" w14:textId="77777777" w:rsidR="004662EA" w:rsidRPr="007E1FAB" w:rsidRDefault="004662EA" w:rsidP="004662EA">
      <w:pPr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1BB4378F" w14:textId="77777777" w:rsidR="004662EA" w:rsidRPr="007E1FAB" w:rsidRDefault="004662EA" w:rsidP="004662EA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CDDE14A" w14:textId="12EBFC4A" w:rsidR="001016EC" w:rsidRDefault="001016EC" w:rsidP="001016EC">
      <w:pPr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Director ex.                                                                                          </w:t>
      </w:r>
      <w:r w:rsidR="004662EA" w:rsidRPr="001016EC">
        <w:rPr>
          <w:rFonts w:ascii="Times New Roman" w:hAnsi="Times New Roman" w:cs="Times New Roman"/>
          <w:b/>
          <w:bCs/>
          <w:sz w:val="24"/>
          <w:szCs w:val="24"/>
          <w:lang w:val="pt-BR"/>
        </w:rPr>
        <w:t>Director</w:t>
      </w: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ex. adj.</w:t>
      </w:r>
    </w:p>
    <w:p w14:paraId="5F99FB37" w14:textId="4F54C075" w:rsidR="004662EA" w:rsidRPr="001016EC" w:rsidRDefault="001016EC" w:rsidP="001016EC">
      <w:pPr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Costașuc Irma                                                                                          </w:t>
      </w:r>
      <w:r w:rsidR="004662EA" w:rsidRPr="001016EC">
        <w:rPr>
          <w:rFonts w:ascii="Times New Roman" w:hAnsi="Times New Roman" w:cs="Times New Roman"/>
          <w:b/>
          <w:bCs/>
          <w:sz w:val="24"/>
          <w:szCs w:val="24"/>
          <w:lang w:val="pt-BR"/>
        </w:rPr>
        <w:t>Blaga Cosmin</w:t>
      </w:r>
    </w:p>
    <w:p w14:paraId="39388701" w14:textId="77777777" w:rsidR="00FE14C5" w:rsidRDefault="00FE14C5">
      <w:pPr>
        <w:rPr>
          <w:lang w:val="pt-BR"/>
        </w:rPr>
      </w:pPr>
    </w:p>
    <w:p w14:paraId="161521CF" w14:textId="77777777" w:rsidR="001016EC" w:rsidRPr="001016EC" w:rsidRDefault="001016EC" w:rsidP="001016EC">
      <w:pPr>
        <w:rPr>
          <w:lang w:val="pt-BR"/>
        </w:rPr>
      </w:pPr>
    </w:p>
    <w:p w14:paraId="0905A72A" w14:textId="77777777" w:rsidR="001016EC" w:rsidRPr="001016EC" w:rsidRDefault="001016EC" w:rsidP="001016EC">
      <w:pPr>
        <w:rPr>
          <w:lang w:val="pt-BR"/>
        </w:rPr>
      </w:pPr>
    </w:p>
    <w:p w14:paraId="1EA675A7" w14:textId="77777777" w:rsidR="001016EC" w:rsidRPr="001016EC" w:rsidRDefault="001016EC" w:rsidP="001016EC">
      <w:pPr>
        <w:rPr>
          <w:lang w:val="pt-BR"/>
        </w:rPr>
      </w:pPr>
    </w:p>
    <w:p w14:paraId="5105B128" w14:textId="77777777" w:rsidR="001016EC" w:rsidRPr="001016EC" w:rsidRDefault="001016EC" w:rsidP="001016EC">
      <w:pPr>
        <w:rPr>
          <w:lang w:val="pt-BR"/>
        </w:rPr>
      </w:pPr>
    </w:p>
    <w:p w14:paraId="1E30F34A" w14:textId="77777777" w:rsidR="001016EC" w:rsidRPr="001016EC" w:rsidRDefault="001016EC" w:rsidP="001016EC">
      <w:pPr>
        <w:rPr>
          <w:lang w:val="pt-BR"/>
        </w:rPr>
      </w:pPr>
    </w:p>
    <w:p w14:paraId="202C011D" w14:textId="77777777" w:rsidR="001016EC" w:rsidRPr="001016EC" w:rsidRDefault="001016EC" w:rsidP="001016EC">
      <w:pPr>
        <w:rPr>
          <w:lang w:val="pt-BR"/>
        </w:rPr>
      </w:pPr>
    </w:p>
    <w:p w14:paraId="77645D58" w14:textId="77777777" w:rsidR="001016EC" w:rsidRPr="001016EC" w:rsidRDefault="001016EC" w:rsidP="001016EC">
      <w:pPr>
        <w:rPr>
          <w:lang w:val="pt-BR"/>
        </w:rPr>
      </w:pPr>
    </w:p>
    <w:p w14:paraId="0E4FB434" w14:textId="77777777" w:rsidR="001016EC" w:rsidRPr="001016EC" w:rsidRDefault="001016EC" w:rsidP="001016EC">
      <w:pPr>
        <w:rPr>
          <w:lang w:val="pt-BR"/>
        </w:rPr>
      </w:pPr>
    </w:p>
    <w:p w14:paraId="5CBBE1B1" w14:textId="77777777" w:rsidR="001016EC" w:rsidRPr="001016EC" w:rsidRDefault="001016EC" w:rsidP="001016EC">
      <w:pPr>
        <w:rPr>
          <w:lang w:val="pt-BR"/>
        </w:rPr>
      </w:pPr>
    </w:p>
    <w:p w14:paraId="339167A4" w14:textId="77777777" w:rsidR="001016EC" w:rsidRPr="001016EC" w:rsidRDefault="001016EC" w:rsidP="001016EC">
      <w:pPr>
        <w:rPr>
          <w:lang w:val="pt-BR"/>
        </w:rPr>
      </w:pPr>
    </w:p>
    <w:p w14:paraId="3274D0F0" w14:textId="77777777" w:rsidR="001016EC" w:rsidRPr="001016EC" w:rsidRDefault="001016EC" w:rsidP="001016EC">
      <w:pPr>
        <w:rPr>
          <w:lang w:val="pt-BR"/>
        </w:rPr>
      </w:pPr>
    </w:p>
    <w:p w14:paraId="41B04DE9" w14:textId="77777777" w:rsidR="001016EC" w:rsidRPr="001016EC" w:rsidRDefault="001016EC" w:rsidP="001016EC">
      <w:pPr>
        <w:rPr>
          <w:lang w:val="pt-BR"/>
        </w:rPr>
      </w:pPr>
    </w:p>
    <w:p w14:paraId="4266C941" w14:textId="77777777" w:rsidR="001016EC" w:rsidRPr="001016EC" w:rsidRDefault="001016EC" w:rsidP="001016EC">
      <w:pPr>
        <w:rPr>
          <w:lang w:val="pt-BR"/>
        </w:rPr>
      </w:pPr>
    </w:p>
    <w:p w14:paraId="46A27929" w14:textId="77777777" w:rsidR="001016EC" w:rsidRPr="001016EC" w:rsidRDefault="001016EC" w:rsidP="001016EC">
      <w:pPr>
        <w:rPr>
          <w:lang w:val="pt-BR"/>
        </w:rPr>
      </w:pPr>
    </w:p>
    <w:p w14:paraId="72EE41DD" w14:textId="77777777" w:rsidR="001016EC" w:rsidRPr="001016EC" w:rsidRDefault="001016EC" w:rsidP="001016EC">
      <w:pPr>
        <w:rPr>
          <w:lang w:val="pt-BR"/>
        </w:rPr>
      </w:pPr>
    </w:p>
    <w:p w14:paraId="71FE6336" w14:textId="77777777" w:rsidR="001016EC" w:rsidRPr="001016EC" w:rsidRDefault="001016EC" w:rsidP="001016EC">
      <w:pPr>
        <w:rPr>
          <w:lang w:val="pt-BR"/>
        </w:rPr>
      </w:pPr>
    </w:p>
    <w:p w14:paraId="3DD659B2" w14:textId="77777777" w:rsidR="001016EC" w:rsidRPr="001016EC" w:rsidRDefault="001016EC" w:rsidP="001016EC">
      <w:pPr>
        <w:rPr>
          <w:lang w:val="pt-BR"/>
        </w:rPr>
      </w:pPr>
    </w:p>
    <w:p w14:paraId="0C7A3D5B" w14:textId="77777777" w:rsidR="001016EC" w:rsidRPr="001016EC" w:rsidRDefault="001016EC" w:rsidP="001016EC">
      <w:pPr>
        <w:rPr>
          <w:lang w:val="pt-BR"/>
        </w:rPr>
      </w:pPr>
    </w:p>
    <w:p w14:paraId="34894E9C" w14:textId="4FF5CAC6" w:rsidR="001016EC" w:rsidRPr="001016EC" w:rsidRDefault="001016EC" w:rsidP="001016EC">
      <w:pPr>
        <w:tabs>
          <w:tab w:val="left" w:pos="7230"/>
        </w:tabs>
        <w:rPr>
          <w:lang w:val="pt-BR"/>
        </w:rPr>
      </w:pPr>
      <w:r>
        <w:rPr>
          <w:lang w:val="pt-BR"/>
        </w:rPr>
        <w:tab/>
        <w:t>Întocmit:Trifan Cătălin</w:t>
      </w:r>
    </w:p>
    <w:sectPr w:rsidR="001016EC" w:rsidRPr="001016EC" w:rsidSect="004662EA">
      <w:pgSz w:w="11906" w:h="16838"/>
      <w:pgMar w:top="567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0B"/>
    <w:rsid w:val="00100CD4"/>
    <w:rsid w:val="001016EC"/>
    <w:rsid w:val="0017208A"/>
    <w:rsid w:val="001D2EFF"/>
    <w:rsid w:val="00264CB1"/>
    <w:rsid w:val="004662EA"/>
    <w:rsid w:val="004E4222"/>
    <w:rsid w:val="007D653E"/>
    <w:rsid w:val="00843B6D"/>
    <w:rsid w:val="009F3D0B"/>
    <w:rsid w:val="00D21E54"/>
    <w:rsid w:val="00F2062E"/>
    <w:rsid w:val="00FE14C5"/>
    <w:rsid w:val="00FE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B54A"/>
  <w15:chartTrackingRefBased/>
  <w15:docId w15:val="{36EAA5EA-B657-4DD1-B9D2-0A6FD544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2EA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3D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D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D0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D0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D0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D0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D0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D0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D0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D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D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D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D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D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D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D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D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D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3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D0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3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D0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3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D0B"/>
    <w:pPr>
      <w:spacing w:after="160" w:line="259" w:lineRule="auto"/>
      <w:ind w:left="720"/>
      <w:contextualSpacing/>
    </w:pPr>
    <w:rPr>
      <w:rFonts w:eastAsiaTheme="minorHAns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3D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D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D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D0B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BodyTextIndentChar"/>
    <w:unhideWhenUsed/>
    <w:rsid w:val="004662EA"/>
    <w:pPr>
      <w:ind w:left="2880" w:hanging="1179"/>
    </w:pPr>
    <w:rPr>
      <w:rFonts w:ascii="Times New Roman" w:eastAsia="Times New Roman" w:hAnsi="Times New Roman"/>
      <w:b/>
      <w:sz w:val="3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662EA"/>
    <w:rPr>
      <w:rFonts w:ascii="Times New Roman" w:eastAsia="Times New Roman" w:hAnsi="Times New Roman"/>
      <w:b/>
      <w:kern w:val="0"/>
      <w:sz w:val="32"/>
      <w:szCs w:val="20"/>
      <w:lang w:val="en-US"/>
      <w14:ligatures w14:val="none"/>
    </w:rPr>
  </w:style>
  <w:style w:type="character" w:customStyle="1" w:styleId="cf11">
    <w:name w:val="cf11"/>
    <w:basedOn w:val="DefaultParagraphFont"/>
    <w:rsid w:val="001016E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2026-08-25T07:40:00Z</cp:lastPrinted>
  <dcterms:created xsi:type="dcterms:W3CDTF">2026-08-24T06:58:00Z</dcterms:created>
  <dcterms:modified xsi:type="dcterms:W3CDTF">2026-08-25T07:40:00Z</dcterms:modified>
</cp:coreProperties>
</file>