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E9DB1" w14:textId="77777777" w:rsidR="00C43A2B" w:rsidRPr="00C43A2B" w:rsidRDefault="00C43A2B" w:rsidP="00C43A2B">
      <w:pPr>
        <w:keepNext/>
        <w:spacing w:before="240" w:after="6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16"/>
          <w:szCs w:val="16"/>
          <w14:ligatures w14:val="none"/>
        </w:rPr>
      </w:pPr>
      <w:r w:rsidRPr="00C43A2B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>ROMÂNIA</w:t>
      </w:r>
      <w:r w:rsidRPr="00C43A2B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C43A2B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C43A2B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C43A2B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C43A2B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C43A2B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C43A2B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C43A2B">
        <w:rPr>
          <w:rFonts w:ascii="Times New Roman" w:eastAsia="Times New Roman" w:hAnsi="Times New Roman" w:cs="Times New Roman"/>
          <w:b/>
          <w:bCs/>
          <w:kern w:val="32"/>
          <w:sz w:val="16"/>
          <w:szCs w:val="16"/>
          <w14:ligatures w14:val="none"/>
        </w:rPr>
        <w:t xml:space="preserve">                       (nu produce efecte juridice)*</w:t>
      </w:r>
    </w:p>
    <w:p w14:paraId="63F43D88" w14:textId="77777777" w:rsidR="00C43A2B" w:rsidRPr="00C43A2B" w:rsidRDefault="00C43A2B" w:rsidP="00C43A2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C43A2B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JUDEŢUL MUREŞ                                                                                    </w:t>
      </w:r>
    </w:p>
    <w:p w14:paraId="2BE96705" w14:textId="77777777" w:rsidR="00C43A2B" w:rsidRPr="00C43A2B" w:rsidRDefault="00C43A2B" w:rsidP="00C43A2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C43A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MUNICIPIUL TÂRGU MUREŞ</w:t>
      </w:r>
      <w:r w:rsidRPr="00C43A2B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</w:t>
      </w:r>
    </w:p>
    <w:p w14:paraId="3421F1C6" w14:textId="77777777" w:rsidR="00C43A2B" w:rsidRPr="00C43A2B" w:rsidRDefault="00C43A2B" w:rsidP="00C43A2B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C43A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DIRECŢIA TEHNICĂ</w:t>
      </w:r>
      <w:r w:rsidRPr="00C43A2B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                     </w:t>
      </w:r>
    </w:p>
    <w:p w14:paraId="1545134C" w14:textId="7CCA8100" w:rsidR="00C43A2B" w:rsidRPr="00C43A2B" w:rsidRDefault="00C43A2B" w:rsidP="00C43A2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C43A2B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Nr.</w:t>
      </w:r>
      <w:bookmarkStart w:id="0" w:name="_Hlk222299390"/>
      <w:r w:rsidR="00D5752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="007E37C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11241</w:t>
      </w:r>
      <w:r w:rsidR="00E75CCB" w:rsidRPr="00E75CCB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/</w:t>
      </w:r>
      <w:r w:rsidR="007E37C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507</w:t>
      </w:r>
      <w:r w:rsidR="00E75CCB" w:rsidRPr="00E75CCB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/DT/</w:t>
      </w:r>
      <w:r w:rsidR="007E37C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11</w:t>
      </w:r>
      <w:r w:rsidR="00E75CCB" w:rsidRPr="00E75CCB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.0</w:t>
      </w:r>
      <w:r w:rsidR="00F7557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</w:t>
      </w:r>
      <w:r w:rsidR="00E75CCB" w:rsidRPr="00E75CCB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.2026</w:t>
      </w:r>
      <w:r w:rsidRPr="00E75CCB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</w:t>
      </w:r>
      <w:bookmarkEnd w:id="0"/>
      <w:r w:rsidRPr="00C43A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</w:p>
    <w:p w14:paraId="16020056" w14:textId="77777777" w:rsidR="00C43A2B" w:rsidRPr="00C43A2B" w:rsidRDefault="00C43A2B" w:rsidP="00C43A2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5D39FC8" w14:textId="4603C254" w:rsidR="00C43A2B" w:rsidRPr="00C43A2B" w:rsidRDefault="00C43A2B" w:rsidP="00C43A2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C43A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     </w:t>
      </w:r>
      <w:r w:rsidRPr="00C43A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C43A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</w:t>
      </w:r>
      <w:r w:rsidRPr="00C43A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                                                   </w:t>
      </w:r>
      <w:r w:rsidR="00097F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C43A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Ini</w:t>
      </w:r>
      <w:r w:rsidR="00D575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ț</w:t>
      </w:r>
      <w:r w:rsidRPr="00C43A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iator</w:t>
      </w:r>
    </w:p>
    <w:p w14:paraId="02A5B2DF" w14:textId="77777777" w:rsidR="00C43A2B" w:rsidRPr="00C43A2B" w:rsidRDefault="00C43A2B" w:rsidP="00C43A2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43A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C43A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C43A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C43A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C43A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C43A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</w:t>
      </w:r>
      <w:r w:rsidRPr="00C43A2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                                     </w:t>
      </w:r>
      <w:r w:rsidRPr="00C43A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PRIMAR</w:t>
      </w:r>
    </w:p>
    <w:p w14:paraId="29CBC81D" w14:textId="77777777" w:rsidR="00C43A2B" w:rsidRPr="00C43A2B" w:rsidRDefault="00C43A2B" w:rsidP="00C43A2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C43A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C43A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C43A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C43A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C43A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C43A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                          Soós Zoltán</w:t>
      </w:r>
    </w:p>
    <w:p w14:paraId="09C8D5BC" w14:textId="77777777" w:rsidR="00C43A2B" w:rsidRPr="008254AA" w:rsidRDefault="00C43A2B" w:rsidP="00C43A2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8BC4591" w14:textId="77777777" w:rsidR="00C43A2B" w:rsidRPr="008254AA" w:rsidRDefault="00C43A2B" w:rsidP="00C43A2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0CA0F7C" w14:textId="1D9F0587" w:rsidR="00C43A2B" w:rsidRPr="003D4F9C" w:rsidRDefault="00C43A2B" w:rsidP="002F72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3D4F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Referat de aprobare</w:t>
      </w:r>
    </w:p>
    <w:p w14:paraId="42C0FC30" w14:textId="77777777" w:rsidR="00C43A2B" w:rsidRPr="003D4F9C" w:rsidRDefault="00C43A2B" w:rsidP="00C43A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53F7CAA" w14:textId="77777777" w:rsidR="002908BA" w:rsidRDefault="00C43A2B" w:rsidP="003D4F9C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:lang w:val="es-ES"/>
          <w14:ligatures w14:val="none"/>
        </w:rPr>
      </w:pPr>
      <w:bookmarkStart w:id="1" w:name="_Hlk528759698"/>
      <w:r w:rsidRPr="003D4F9C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:lang w:val="es-ES"/>
          <w14:ligatures w14:val="none"/>
        </w:rPr>
        <w:t xml:space="preserve">privind aprobarea </w:t>
      </w:r>
      <w:r w:rsidR="002908BA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:lang w:val="es-ES"/>
          <w14:ligatures w14:val="none"/>
        </w:rPr>
        <w:t>Studiului de fezabilitate</w:t>
      </w:r>
      <w:r w:rsidRPr="003D4F9C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:lang w:val="es-ES"/>
          <w14:ligatures w14:val="none"/>
        </w:rPr>
        <w:t xml:space="preserve"> și a indicatorilor tehnico-economici aferenţi obiectivului </w:t>
      </w:r>
    </w:p>
    <w:p w14:paraId="4FF2AEBA" w14:textId="5F9E449F" w:rsidR="00C43A2B" w:rsidRPr="003D4F9C" w:rsidRDefault="00C43A2B" w:rsidP="003D4F9C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:lang w:val="es-ES"/>
          <w14:ligatures w14:val="none"/>
        </w:rPr>
      </w:pPr>
      <w:r w:rsidRPr="003D4F9C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:lang w:val="es-ES"/>
          <w14:ligatures w14:val="none"/>
        </w:rPr>
        <w:t>de investiţii</w:t>
      </w:r>
      <w:bookmarkEnd w:id="1"/>
      <w:r w:rsidR="002908BA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:lang w:val="es-ES"/>
          <w14:ligatures w14:val="none"/>
        </w:rPr>
        <w:t xml:space="preserve"> </w:t>
      </w:r>
      <w:r w:rsidRPr="003D4F9C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it-IT"/>
          <w14:ligatures w14:val="none"/>
        </w:rPr>
        <w:t>„</w:t>
      </w:r>
      <w:r w:rsidR="003D4F9C" w:rsidRPr="003D4F9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STRADA DE LEGATURA INTRE AUTOSTRADA TRANSILVANIA (NOD RUTIER CU STRADA GHEORGHE DOJA SI STRADA INSULEI) – TRONSON 2 INEL OCOLITOR</w:t>
      </w:r>
      <w:r w:rsidR="00D57527" w:rsidRPr="003D4F9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”</w:t>
      </w:r>
    </w:p>
    <w:p w14:paraId="2C25F435" w14:textId="77777777" w:rsidR="00C43A2B" w:rsidRPr="00A77505" w:rsidRDefault="00C43A2B" w:rsidP="00C43A2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val="it-IT"/>
          <w14:ligatures w14:val="none"/>
        </w:rPr>
      </w:pPr>
    </w:p>
    <w:p w14:paraId="47166401" w14:textId="77777777" w:rsidR="00C43A2B" w:rsidRPr="003D4F9C" w:rsidRDefault="00C43A2B" w:rsidP="00C43A2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it-IT"/>
          <w14:ligatures w14:val="none"/>
        </w:rPr>
      </w:pPr>
    </w:p>
    <w:p w14:paraId="77F440CE" w14:textId="7977B273" w:rsidR="00322FF2" w:rsidRDefault="003D4F9C" w:rsidP="0027306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it-IT"/>
          <w14:ligatures w14:val="none"/>
        </w:rPr>
      </w:pPr>
      <w:r w:rsidRPr="003D4F9C">
        <w:rPr>
          <w:rFonts w:ascii="Times New Roman" w:eastAsia="Times New Roman" w:hAnsi="Times New Roman" w:cs="Times New Roman"/>
          <w:kern w:val="0"/>
          <w:sz w:val="24"/>
          <w:szCs w:val="24"/>
          <w:lang w:val="it-IT"/>
          <w14:ligatures w14:val="none"/>
        </w:rPr>
        <w:t>Terenul vizat pentru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it-IT"/>
          <w14:ligatures w14:val="none"/>
        </w:rPr>
        <w:t xml:space="preserve"> realizarea obiectivului de investiții </w:t>
      </w:r>
      <w:r w:rsidRPr="003D4F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  <w:t>”Strada de legătura între autostrada Transilvania Nod rutier cu strada Gheorghe Doja si Strada Gheorghe Doja si Strada Insulei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  <w:t xml:space="preserve"> – TRONSON 2 Inel Ocolitor</w:t>
      </w:r>
      <w:r w:rsidRPr="003D4F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  <w:t>”</w:t>
      </w:r>
      <w:r w:rsidRPr="003D4F9C">
        <w:rPr>
          <w:rFonts w:ascii="Times New Roman" w:eastAsia="Times New Roman" w:hAnsi="Times New Roman" w:cs="Times New Roman"/>
          <w:kern w:val="0"/>
          <w:sz w:val="24"/>
          <w:szCs w:val="24"/>
          <w:lang w:val="it-IT"/>
          <w14:ligatures w14:val="none"/>
        </w:rPr>
        <w:t xml:space="preserve">, se afla pe raza Municipiului Târgu Mureș </w:t>
      </w:r>
      <w:r w:rsidR="00527D0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</w:t>
      </w:r>
      <w:r w:rsidRPr="003D4F9C">
        <w:rPr>
          <w:rFonts w:ascii="Times New Roman" w:eastAsia="Times New Roman" w:hAnsi="Times New Roman" w:cs="Times New Roman"/>
          <w:kern w:val="0"/>
          <w:sz w:val="24"/>
          <w:szCs w:val="24"/>
          <w:lang w:val="it-IT"/>
          <w14:ligatures w14:val="none"/>
        </w:rPr>
        <w:t xml:space="preserve">n intravilan. </w:t>
      </w:r>
    </w:p>
    <w:p w14:paraId="23181723" w14:textId="24CA8F85" w:rsidR="00322FF2" w:rsidRPr="00322FF2" w:rsidRDefault="00322FF2" w:rsidP="0027306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it-IT"/>
          <w14:ligatures w14:val="none"/>
        </w:rPr>
        <w:t>Accesul pe aceast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ă variantă de drum se va realiza de la drumul de legătură dintre DN 15 (E60) și A3 (Autostrada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Trasilvania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), prin intermediul unui pasaj peste </w:t>
      </w:r>
      <w:r w:rsidR="008C68A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sensul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giratoriu </w:t>
      </w:r>
      <w:r w:rsidR="008C68A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aflat pe DN 15 (zona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Metro) și magistrala secundară CF405 și se va termina la rampele viitorului pod peste râul Mureș</w:t>
      </w:r>
      <w:r w:rsidR="0027306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de unde se va interconecta cu tronsonul </w:t>
      </w:r>
      <w:r w:rsidR="008C68A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7 – pod peste râul Mureș și continuarea până la intersecția cu DJ 152 A – Sâncraiu de Mureș.</w:t>
      </w:r>
    </w:p>
    <w:p w14:paraId="5906DE24" w14:textId="723B972D" w:rsidR="003D4F9C" w:rsidRPr="003D4F9C" w:rsidRDefault="003D4F9C" w:rsidP="0027306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D4F9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Varianta va fi conectată la rețeaua de drumuri de interes național dar si local din zona.</w:t>
      </w:r>
    </w:p>
    <w:p w14:paraId="00C44D65" w14:textId="778500CA" w:rsidR="00C05933" w:rsidRPr="003D4F9C" w:rsidRDefault="003D4F9C" w:rsidP="002730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</w:pPr>
      <w:r w:rsidRPr="003D4F9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Prin lucrările propuse se vor îmbunătăți condițiile de circulație si de trai din zonă.</w:t>
      </w:r>
    </w:p>
    <w:p w14:paraId="6C8AE325" w14:textId="77777777" w:rsidR="003D4F9C" w:rsidRPr="003D4F9C" w:rsidRDefault="003D4F9C" w:rsidP="004769F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</w:pPr>
    </w:p>
    <w:p w14:paraId="1B4B9DF0" w14:textId="45B5CA9A" w:rsidR="00C05933" w:rsidRPr="003D4F9C" w:rsidRDefault="00C05933" w:rsidP="00C05933">
      <w:pPr>
        <w:spacing w:after="60" w:line="276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3D4F9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Lungimea tronsonului studiat al </w:t>
      </w:r>
      <w:r w:rsidR="003D4F9C" w:rsidRPr="003D4F9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obiectivului de investiții este de  17</w:t>
      </w:r>
      <w:r w:rsidR="00EC4EDF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70,0 </w:t>
      </w:r>
      <w:r w:rsidR="003D4F9C" w:rsidRPr="003D4F9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m</w:t>
      </w:r>
      <w:r w:rsidRPr="003D4F9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.</w:t>
      </w:r>
    </w:p>
    <w:p w14:paraId="2F49CBBC" w14:textId="77777777" w:rsidR="00C43A2B" w:rsidRPr="00FC244B" w:rsidRDefault="00C43A2B" w:rsidP="00C43A2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it-IT"/>
          <w14:ligatures w14:val="none"/>
        </w:rPr>
      </w:pPr>
    </w:p>
    <w:p w14:paraId="4AA7B543" w14:textId="77777777" w:rsidR="00C05933" w:rsidRPr="00FC244B" w:rsidRDefault="00C43A2B" w:rsidP="00C0593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</w:pPr>
      <w:r w:rsidRPr="00FC244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  <w:t>Situaţia propusă:</w:t>
      </w:r>
      <w:bookmarkStart w:id="2" w:name="_Hlk126134741"/>
    </w:p>
    <w:p w14:paraId="600DF137" w14:textId="77777777" w:rsidR="00FC244B" w:rsidRDefault="00FC244B" w:rsidP="00FC244B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FC244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Obiectivele proiectului</w:t>
      </w:r>
    </w:p>
    <w:p w14:paraId="65FD0894" w14:textId="373F0ABB" w:rsidR="00103EF5" w:rsidRDefault="00103EF5" w:rsidP="0027306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103EF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Proiectul are ca scop construirea unui variante de ocolire prin zona de sud-vest a </w:t>
      </w:r>
      <w:proofErr w:type="spellStart"/>
      <w:r w:rsidRPr="00103EF5">
        <w:rPr>
          <w:rFonts w:ascii="Times New Roman" w:eastAsia="CIDFont+F1" w:hAnsi="Times New Roman" w:cs="Times New Roman"/>
          <w:kern w:val="0"/>
          <w:sz w:val="24"/>
          <w:szCs w:val="24"/>
        </w:rPr>
        <w:t>orasului</w:t>
      </w:r>
      <w:proofErr w:type="spellEnd"/>
      <w:r w:rsidRPr="00103EF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Târgu Mureș, astfel </w:t>
      </w:r>
      <w:proofErr w:type="spellStart"/>
      <w:r w:rsidRPr="00103EF5">
        <w:rPr>
          <w:rFonts w:ascii="Times New Roman" w:eastAsia="CIDFont+F1" w:hAnsi="Times New Roman" w:cs="Times New Roman"/>
          <w:kern w:val="0"/>
          <w:sz w:val="24"/>
          <w:szCs w:val="24"/>
        </w:rPr>
        <w:t>incat</w:t>
      </w:r>
      <w:proofErr w:type="spellEnd"/>
      <w:r w:rsidRPr="00103EF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sa se asigure </w:t>
      </w:r>
      <w:proofErr w:type="spellStart"/>
      <w:r w:rsidRPr="00103EF5">
        <w:rPr>
          <w:rFonts w:ascii="Times New Roman" w:eastAsia="CIDFont+F1" w:hAnsi="Times New Roman" w:cs="Times New Roman"/>
          <w:kern w:val="0"/>
          <w:sz w:val="24"/>
          <w:szCs w:val="24"/>
        </w:rPr>
        <w:t>urmatoarele</w:t>
      </w:r>
      <w:proofErr w:type="spellEnd"/>
      <w:r w:rsidRPr="00103EF5">
        <w:rPr>
          <w:rFonts w:ascii="Times New Roman" w:eastAsia="CIDFont+F1" w:hAnsi="Times New Roman" w:cs="Times New Roman"/>
          <w:kern w:val="0"/>
          <w:sz w:val="24"/>
          <w:szCs w:val="24"/>
        </w:rPr>
        <w:t>:</w:t>
      </w:r>
    </w:p>
    <w:p w14:paraId="685AD8FE" w14:textId="77777777" w:rsidR="00103EF5" w:rsidRPr="00103EF5" w:rsidRDefault="00103EF5" w:rsidP="00103EF5">
      <w:p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  <w:kern w:val="0"/>
          <w:sz w:val="24"/>
          <w:szCs w:val="24"/>
        </w:rPr>
      </w:pPr>
    </w:p>
    <w:p w14:paraId="7F9DC55B" w14:textId="65D1E6C9" w:rsidR="00103EF5" w:rsidRPr="00103EF5" w:rsidRDefault="00103EF5" w:rsidP="00103EF5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103EF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descongestionarea traficului in </w:t>
      </w:r>
      <w:proofErr w:type="spellStart"/>
      <w:r w:rsidRPr="00103EF5">
        <w:rPr>
          <w:rFonts w:ascii="Times New Roman" w:eastAsia="CIDFont+F1" w:hAnsi="Times New Roman" w:cs="Times New Roman"/>
          <w:kern w:val="0"/>
          <w:sz w:val="24"/>
          <w:szCs w:val="24"/>
        </w:rPr>
        <w:t>orasul</w:t>
      </w:r>
      <w:proofErr w:type="spellEnd"/>
      <w:r w:rsidRPr="00103EF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Târgu Mureș;</w:t>
      </w:r>
    </w:p>
    <w:p w14:paraId="62A9238D" w14:textId="60771216" w:rsidR="00103EF5" w:rsidRPr="00103EF5" w:rsidRDefault="00103EF5" w:rsidP="00103EF5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103EF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sporirea gradului de siguranta a </w:t>
      </w:r>
      <w:proofErr w:type="spellStart"/>
      <w:r w:rsidRPr="00103EF5">
        <w:rPr>
          <w:rFonts w:ascii="Times New Roman" w:eastAsia="CIDFont+F1" w:hAnsi="Times New Roman" w:cs="Times New Roman"/>
          <w:kern w:val="0"/>
          <w:sz w:val="24"/>
          <w:szCs w:val="24"/>
        </w:rPr>
        <w:t>circulatiei</w:t>
      </w:r>
      <w:proofErr w:type="spellEnd"/>
      <w:r w:rsidRPr="00103EF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pe raza </w:t>
      </w:r>
      <w:proofErr w:type="spellStart"/>
      <w:r w:rsidRPr="00103EF5">
        <w:rPr>
          <w:rFonts w:ascii="Times New Roman" w:eastAsia="CIDFont+F1" w:hAnsi="Times New Roman" w:cs="Times New Roman"/>
          <w:kern w:val="0"/>
          <w:sz w:val="24"/>
          <w:szCs w:val="24"/>
        </w:rPr>
        <w:t>orasului</w:t>
      </w:r>
      <w:proofErr w:type="spellEnd"/>
      <w:r w:rsidRPr="00103EF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Târgu Mureș;</w:t>
      </w:r>
    </w:p>
    <w:p w14:paraId="75EACEDC" w14:textId="12A5299F" w:rsidR="00103EF5" w:rsidRPr="00103EF5" w:rsidRDefault="00103EF5" w:rsidP="00103EF5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103EF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sporirea vitezei de deplasare si </w:t>
      </w:r>
      <w:proofErr w:type="spellStart"/>
      <w:r w:rsidRPr="00103EF5">
        <w:rPr>
          <w:rFonts w:ascii="Times New Roman" w:eastAsia="CIDFont+F1" w:hAnsi="Times New Roman" w:cs="Times New Roman"/>
          <w:kern w:val="0"/>
          <w:sz w:val="24"/>
          <w:szCs w:val="24"/>
        </w:rPr>
        <w:t>imbunatațirea</w:t>
      </w:r>
      <w:proofErr w:type="spellEnd"/>
      <w:r w:rsidRPr="00103EF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condițiilor de transport prin crearea unei cai de </w:t>
      </w:r>
      <w:proofErr w:type="spellStart"/>
      <w:r w:rsidRPr="00103EF5">
        <w:rPr>
          <w:rFonts w:ascii="Times New Roman" w:eastAsia="CIDFont+F1" w:hAnsi="Times New Roman" w:cs="Times New Roman"/>
          <w:kern w:val="0"/>
          <w:sz w:val="24"/>
          <w:szCs w:val="24"/>
        </w:rPr>
        <w:t>comunicatie</w:t>
      </w:r>
      <w:proofErr w:type="spellEnd"/>
      <w:r w:rsidRPr="00103EF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moderne cu implicații in dezvoltarea regională a zonei;</w:t>
      </w:r>
    </w:p>
    <w:p w14:paraId="4C0EBBB1" w14:textId="105C7A8C" w:rsidR="00103EF5" w:rsidRPr="00103EF5" w:rsidRDefault="00103EF5" w:rsidP="00103EF5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103EF5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fluidizarea traficului si devierea traficului de tranzit in apropierea </w:t>
      </w:r>
      <w:proofErr w:type="spellStart"/>
      <w:r w:rsidRPr="00103EF5">
        <w:rPr>
          <w:rFonts w:ascii="Times New Roman" w:eastAsia="CIDFont+F1" w:hAnsi="Times New Roman" w:cs="Times New Roman"/>
          <w:kern w:val="0"/>
          <w:sz w:val="24"/>
          <w:szCs w:val="24"/>
        </w:rPr>
        <w:t>orasului</w:t>
      </w:r>
      <w:proofErr w:type="spellEnd"/>
      <w:r w:rsidRPr="00103EF5">
        <w:rPr>
          <w:rFonts w:ascii="Times New Roman" w:eastAsia="CIDFont+F1" w:hAnsi="Times New Roman" w:cs="Times New Roman"/>
          <w:kern w:val="0"/>
          <w:sz w:val="24"/>
          <w:szCs w:val="24"/>
        </w:rPr>
        <w:t>;</w:t>
      </w:r>
    </w:p>
    <w:p w14:paraId="6147F2CE" w14:textId="1D92357E" w:rsidR="00103EF5" w:rsidRPr="00103EF5" w:rsidRDefault="00103EF5" w:rsidP="00103EF5">
      <w:pPr>
        <w:pStyle w:val="ListParagraph"/>
        <w:numPr>
          <w:ilvl w:val="0"/>
          <w:numId w:val="24"/>
        </w:num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03EF5">
        <w:rPr>
          <w:rFonts w:ascii="Times New Roman" w:eastAsia="CIDFont+F1" w:hAnsi="Times New Roman" w:cs="Times New Roman"/>
          <w:kern w:val="0"/>
          <w:sz w:val="24"/>
          <w:szCs w:val="24"/>
        </w:rPr>
        <w:t>micșorarea timpilor de parcurs;</w:t>
      </w:r>
    </w:p>
    <w:p w14:paraId="42C77170" w14:textId="77777777" w:rsidR="00103EF5" w:rsidRDefault="00103EF5" w:rsidP="00FC244B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75D1B0F" w14:textId="77777777" w:rsidR="00103EF5" w:rsidRDefault="00103EF5" w:rsidP="00FC244B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80B2848" w14:textId="77777777" w:rsidR="00103EF5" w:rsidRDefault="00103EF5" w:rsidP="00FC244B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52CA205" w14:textId="77777777" w:rsidR="00103EF5" w:rsidRDefault="00103EF5" w:rsidP="00FC244B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9CD1399" w14:textId="77777777" w:rsidR="00103EF5" w:rsidRDefault="00103EF5" w:rsidP="00FC244B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F82B672" w14:textId="77777777" w:rsidR="00103EF5" w:rsidRDefault="00103EF5" w:rsidP="00FC244B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E94A69B" w14:textId="77777777" w:rsidR="00103EF5" w:rsidRDefault="00103EF5" w:rsidP="00FC244B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B3C9791" w14:textId="77777777" w:rsidR="00FC244B" w:rsidRDefault="00FC244B" w:rsidP="00FC244B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307B55F" w14:textId="77777777" w:rsidR="00C05933" w:rsidRDefault="00C05933" w:rsidP="00C0593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</w:pPr>
    </w:p>
    <w:p w14:paraId="0847CB9A" w14:textId="77777777" w:rsidR="00103EF5" w:rsidRDefault="00103EF5" w:rsidP="00C0593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</w:pPr>
    </w:p>
    <w:p w14:paraId="5868D69F" w14:textId="77777777" w:rsidR="00103EF5" w:rsidRDefault="00103EF5" w:rsidP="00C0593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</w:pPr>
    </w:p>
    <w:p w14:paraId="65F0E7E8" w14:textId="77777777" w:rsidR="00103EF5" w:rsidRDefault="00103EF5" w:rsidP="00C0593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</w:pPr>
    </w:p>
    <w:p w14:paraId="4B51329F" w14:textId="77777777" w:rsidR="00103EF5" w:rsidRDefault="00103EF5" w:rsidP="00C0593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</w:pPr>
    </w:p>
    <w:p w14:paraId="4D44AFCE" w14:textId="7D6F7E66" w:rsidR="00103EF5" w:rsidRDefault="00103EF5" w:rsidP="00103EF5">
      <w:pPr>
        <w:spacing w:after="0" w:line="276" w:lineRule="auto"/>
        <w:ind w:firstLine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</w:pPr>
      <w:r w:rsidRPr="00103EF5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:lang w:val="it-IT"/>
          <w14:ligatures w14:val="none"/>
        </w:rPr>
        <w:drawing>
          <wp:inline distT="0" distB="0" distL="0" distR="0" wp14:anchorId="43934FE6" wp14:editId="1292913D">
            <wp:extent cx="5105400" cy="5219700"/>
            <wp:effectExtent l="0" t="0" r="0" b="0"/>
            <wp:docPr id="1726204729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847" cy="5235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B7BF7" w14:textId="77777777" w:rsidR="00103EF5" w:rsidRDefault="00103EF5" w:rsidP="00C0593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</w:pPr>
    </w:p>
    <w:p w14:paraId="2799DB52" w14:textId="77777777" w:rsidR="00C05933" w:rsidRPr="00074C6D" w:rsidRDefault="00C05933" w:rsidP="00C05933">
      <w:pPr>
        <w:spacing w:afterLines="20" w:after="48" w:line="276" w:lineRule="auto"/>
        <w:ind w:firstLine="72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074C6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Obiectivele specifice a proiectului:</w:t>
      </w:r>
    </w:p>
    <w:p w14:paraId="3A6B6314" w14:textId="64353669" w:rsidR="00074C6D" w:rsidRPr="00074C6D" w:rsidRDefault="00074C6D" w:rsidP="00074C6D">
      <w:pPr>
        <w:pStyle w:val="ListParagraph"/>
        <w:numPr>
          <w:ilvl w:val="0"/>
          <w:numId w:val="23"/>
        </w:num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</w:pPr>
      <w:r w:rsidRPr="00074C6D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Sporirea considerabila a capacității de circulație la intrarea in localitate cât şi pe arterele de pe teritoriul orașului Târgu Mureș</w:t>
      </w:r>
    </w:p>
    <w:p w14:paraId="44C4DC8B" w14:textId="2854CA23" w:rsidR="00074C6D" w:rsidRPr="00074C6D" w:rsidRDefault="00074C6D" w:rsidP="00074C6D">
      <w:pPr>
        <w:pStyle w:val="ListParagraph"/>
        <w:numPr>
          <w:ilvl w:val="0"/>
          <w:numId w:val="23"/>
        </w:num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</w:pPr>
      <w:r w:rsidRPr="00074C6D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Degrevarea de trafic a orașului Târgu Mureș. Această degrevare de trafic va conduce</w:t>
      </w:r>
    </w:p>
    <w:p w14:paraId="6ECD8AEC" w14:textId="3614AFF0" w:rsidR="00074C6D" w:rsidRPr="00074C6D" w:rsidRDefault="00074C6D" w:rsidP="00074C6D">
      <w:pPr>
        <w:pStyle w:val="ListParagraph"/>
        <w:suppressAutoHyphens/>
        <w:autoSpaceDE w:val="0"/>
        <w:autoSpaceDN w:val="0"/>
        <w:spacing w:after="0" w:line="276" w:lineRule="auto"/>
        <w:ind w:left="1353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</w:pPr>
      <w:r w:rsidRPr="00074C6D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inclusiv la reducerea numărului de accidente prin preluarea unui trafic de tranzit major pe un drum de ocolire mai sigur;</w:t>
      </w:r>
    </w:p>
    <w:p w14:paraId="2C4351D9" w14:textId="75B5392E" w:rsidR="00074C6D" w:rsidRPr="00074C6D" w:rsidRDefault="00074C6D" w:rsidP="00074C6D">
      <w:pPr>
        <w:pStyle w:val="ListParagraph"/>
        <w:numPr>
          <w:ilvl w:val="0"/>
          <w:numId w:val="23"/>
        </w:num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</w:pPr>
      <w:r w:rsidRPr="00074C6D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Reducerea degradării şi a uzurii arterelor existente în localitatea Târgu Mureș, datorită suprasolicitărilor cauzate de traficul greu</w:t>
      </w:r>
    </w:p>
    <w:p w14:paraId="50139436" w14:textId="3BDD1A36" w:rsidR="00074C6D" w:rsidRPr="00074C6D" w:rsidRDefault="00074C6D" w:rsidP="00074C6D">
      <w:pPr>
        <w:pStyle w:val="ListParagraph"/>
        <w:numPr>
          <w:ilvl w:val="0"/>
          <w:numId w:val="23"/>
        </w:num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</w:pPr>
      <w:r w:rsidRPr="00074C6D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Reducerea semnificativă a poluării mediului prin reducerea noxelor şi a nivelului de</w:t>
      </w:r>
    </w:p>
    <w:p w14:paraId="4D905643" w14:textId="2A5E30DF" w:rsidR="00074C6D" w:rsidRPr="00074C6D" w:rsidRDefault="00074C6D" w:rsidP="00074C6D">
      <w:pPr>
        <w:pStyle w:val="ListParagraph"/>
        <w:numPr>
          <w:ilvl w:val="0"/>
          <w:numId w:val="23"/>
        </w:num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</w:pPr>
      <w:proofErr w:type="spellStart"/>
      <w:r w:rsidRPr="00074C6D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vibraţii</w:t>
      </w:r>
      <w:proofErr w:type="spellEnd"/>
      <w:r w:rsidRPr="00074C6D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 xml:space="preserve"> şi zgomot de pe teritoriul </w:t>
      </w:r>
      <w:proofErr w:type="spellStart"/>
      <w:r w:rsidRPr="00074C6D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localitatii</w:t>
      </w:r>
      <w:proofErr w:type="spellEnd"/>
      <w:r w:rsidRPr="00074C6D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 xml:space="preserve"> prin devierea traficului rutier de tranzit în afara zonei urbane</w:t>
      </w:r>
    </w:p>
    <w:p w14:paraId="354A1E95" w14:textId="44FE835E" w:rsidR="00074C6D" w:rsidRPr="00074C6D" w:rsidRDefault="00074C6D" w:rsidP="00074C6D">
      <w:pPr>
        <w:pStyle w:val="ListParagraph"/>
        <w:numPr>
          <w:ilvl w:val="0"/>
          <w:numId w:val="23"/>
        </w:num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</w:pPr>
      <w:proofErr w:type="spellStart"/>
      <w:r w:rsidRPr="00074C6D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Imbunatatirea</w:t>
      </w:r>
      <w:proofErr w:type="spellEnd"/>
      <w:r w:rsidRPr="00074C6D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 xml:space="preserve"> condițiilor de viață;</w:t>
      </w:r>
    </w:p>
    <w:p w14:paraId="77841696" w14:textId="12711BAE" w:rsidR="00074C6D" w:rsidRDefault="00074C6D" w:rsidP="00074C6D">
      <w:pPr>
        <w:pStyle w:val="ListParagraph"/>
        <w:numPr>
          <w:ilvl w:val="0"/>
          <w:numId w:val="23"/>
        </w:num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</w:pPr>
      <w:proofErr w:type="spellStart"/>
      <w:r w:rsidRPr="00074C6D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Imbunătățirea</w:t>
      </w:r>
      <w:proofErr w:type="spellEnd"/>
      <w:r w:rsidRPr="00074C6D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 xml:space="preserve"> confortului utilizatorilor;</w:t>
      </w:r>
    </w:p>
    <w:p w14:paraId="405BF1CD" w14:textId="77777777" w:rsidR="007E37C8" w:rsidRDefault="007E37C8" w:rsidP="007E37C8">
      <w:pPr>
        <w:pStyle w:val="ListParagraph"/>
        <w:suppressAutoHyphens/>
        <w:spacing w:line="276" w:lineRule="auto"/>
        <w:ind w:left="1353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</w:pPr>
    </w:p>
    <w:p w14:paraId="2BFAB79D" w14:textId="77777777" w:rsidR="007E37C8" w:rsidRDefault="007E37C8" w:rsidP="007E37C8">
      <w:pPr>
        <w:pStyle w:val="ListParagraph"/>
        <w:suppressAutoHyphens/>
        <w:spacing w:line="276" w:lineRule="auto"/>
        <w:ind w:left="1353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</w:pPr>
    </w:p>
    <w:p w14:paraId="0383A120" w14:textId="77777777" w:rsidR="007E37C8" w:rsidRDefault="007E37C8" w:rsidP="007E37C8">
      <w:pPr>
        <w:pStyle w:val="ListParagraph"/>
        <w:suppressAutoHyphens/>
        <w:spacing w:line="276" w:lineRule="auto"/>
        <w:ind w:left="1353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</w:pPr>
    </w:p>
    <w:p w14:paraId="19007D2C" w14:textId="77777777" w:rsidR="007E37C8" w:rsidRDefault="007E37C8" w:rsidP="007E37C8">
      <w:pPr>
        <w:pStyle w:val="ListParagraph"/>
        <w:suppressAutoHyphens/>
        <w:spacing w:line="276" w:lineRule="auto"/>
        <w:ind w:left="1353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</w:pPr>
    </w:p>
    <w:p w14:paraId="1DA215F7" w14:textId="77777777" w:rsidR="007E37C8" w:rsidRPr="00D24198" w:rsidRDefault="007E37C8" w:rsidP="00D24198">
      <w:pP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  <w14:ligatures w14:val="none"/>
        </w:rPr>
      </w:pPr>
      <w:r w:rsidRPr="00D2419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  <w14:ligatures w14:val="none"/>
        </w:rPr>
        <w:t>Descrierea principalelor lucrări de intervenții</w:t>
      </w:r>
    </w:p>
    <w:p w14:paraId="066A636F" w14:textId="3C6BCC45" w:rsidR="007E37C8" w:rsidRPr="007E37C8" w:rsidRDefault="007E37C8" w:rsidP="007E37C8">
      <w:pPr>
        <w:pStyle w:val="ListParagraph"/>
        <w:suppressAutoHyphens/>
        <w:spacing w:line="276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</w:pPr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 xml:space="preserve">In studiu de </w:t>
      </w:r>
      <w:proofErr w:type="spellStart"/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prefezebilitate</w:t>
      </w:r>
      <w:proofErr w:type="spellEnd"/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 xml:space="preserve"> s-au propus dou</w:t>
      </w:r>
      <w:r w:rsidRPr="007E37C8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ă</w:t>
      </w:r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 xml:space="preserve"> </w:t>
      </w:r>
      <w:proofErr w:type="spellStart"/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solutii</w:t>
      </w:r>
      <w:proofErr w:type="spellEnd"/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 xml:space="preserve"> de </w:t>
      </w:r>
      <w:proofErr w:type="spellStart"/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amenjare</w:t>
      </w:r>
      <w:proofErr w:type="spellEnd"/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 xml:space="preserve"> a drumului ocolitor.</w:t>
      </w:r>
    </w:p>
    <w:p w14:paraId="3A753DE4" w14:textId="77777777" w:rsidR="007E37C8" w:rsidRPr="007E37C8" w:rsidRDefault="007E37C8" w:rsidP="007E37C8">
      <w:pPr>
        <w:pStyle w:val="ListParagraph"/>
        <w:suppressAutoHyphens/>
        <w:spacing w:line="276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</w:pPr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Diferen</w:t>
      </w:r>
      <w:r w:rsidRPr="007E37C8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ț</w:t>
      </w:r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ele sunt date de traseul prin care se face leg</w:t>
      </w:r>
      <w:r w:rsidRPr="007E37C8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ă</w:t>
      </w:r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tura dintre intersec</w:t>
      </w:r>
      <w:r w:rsidRPr="007E37C8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ț</w:t>
      </w:r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ia cu drumul de</w:t>
      </w:r>
    </w:p>
    <w:p w14:paraId="3ED41FE1" w14:textId="77777777" w:rsidR="007E37C8" w:rsidRPr="007E37C8" w:rsidRDefault="007E37C8" w:rsidP="007E37C8">
      <w:pPr>
        <w:pStyle w:val="ListParagraph"/>
        <w:suppressAutoHyphens/>
        <w:spacing w:line="276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</w:pPr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leg</w:t>
      </w:r>
      <w:r w:rsidRPr="007E37C8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ă</w:t>
      </w:r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tur</w:t>
      </w:r>
      <w:r w:rsidRPr="007E37C8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ă</w:t>
      </w:r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 xml:space="preserve"> cu strada </w:t>
      </w:r>
      <w:proofErr w:type="spellStart"/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Libert</w:t>
      </w:r>
      <w:r w:rsidRPr="007E37C8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ă</w:t>
      </w:r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tii</w:t>
      </w:r>
      <w:proofErr w:type="spellEnd"/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 xml:space="preserve"> si strada de acces in platforma industrial</w:t>
      </w:r>
      <w:r w:rsidRPr="007E37C8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ă</w:t>
      </w:r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 xml:space="preserve"> str. </w:t>
      </w:r>
      <w:proofErr w:type="spellStart"/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Mureseni</w:t>
      </w:r>
      <w:proofErr w:type="spellEnd"/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.</w:t>
      </w:r>
    </w:p>
    <w:p w14:paraId="6AD7E296" w14:textId="77777777" w:rsidR="007E37C8" w:rsidRPr="007E37C8" w:rsidRDefault="007E37C8" w:rsidP="007E37C8">
      <w:pPr>
        <w:pStyle w:val="ListParagraph"/>
        <w:suppressAutoHyphens/>
        <w:spacing w:line="276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</w:pPr>
      <w:proofErr w:type="spellStart"/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Intersectia</w:t>
      </w:r>
      <w:proofErr w:type="spellEnd"/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 xml:space="preserve"> aflat</w:t>
      </w:r>
      <w:r w:rsidRPr="007E37C8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ă</w:t>
      </w:r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 xml:space="preserve"> la km 1+100 se va </w:t>
      </w:r>
      <w:proofErr w:type="spellStart"/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amenja</w:t>
      </w:r>
      <w:proofErr w:type="spellEnd"/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 xml:space="preserve"> ca o </w:t>
      </w:r>
      <w:proofErr w:type="spellStart"/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intersectie</w:t>
      </w:r>
      <w:proofErr w:type="spellEnd"/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 xml:space="preserve"> la nivel amenajat</w:t>
      </w:r>
      <w:r w:rsidRPr="007E37C8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ă</w:t>
      </w:r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 xml:space="preserve"> cu sens</w:t>
      </w:r>
    </w:p>
    <w:p w14:paraId="771C8B40" w14:textId="77777777" w:rsidR="007E37C8" w:rsidRPr="007E37C8" w:rsidRDefault="007E37C8" w:rsidP="007E37C8">
      <w:pPr>
        <w:pStyle w:val="ListParagraph"/>
        <w:suppressAutoHyphens/>
        <w:spacing w:line="276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</w:pPr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giratoriu.</w:t>
      </w:r>
    </w:p>
    <w:p w14:paraId="1D1712B5" w14:textId="77777777" w:rsidR="007E37C8" w:rsidRPr="007E37C8" w:rsidRDefault="007E37C8" w:rsidP="00D24198">
      <w:pPr>
        <w:pStyle w:val="ListParagraph"/>
        <w:suppressAutoHyphens/>
        <w:spacing w:line="276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</w:pPr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Varianta aprobat</w:t>
      </w:r>
      <w:r w:rsidRPr="007E37C8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ă</w:t>
      </w:r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 xml:space="preserve"> dup</w:t>
      </w:r>
      <w:r w:rsidRPr="007E37C8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ă</w:t>
      </w:r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 xml:space="preserve"> criteriile tehnico-economice care asigura premisele dezvolt</w:t>
      </w:r>
      <w:r w:rsidRPr="007E37C8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ă</w:t>
      </w:r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rii</w:t>
      </w:r>
    </w:p>
    <w:p w14:paraId="168BADD8" w14:textId="1935785B" w:rsidR="007E37C8" w:rsidRPr="00074C6D" w:rsidRDefault="007E37C8" w:rsidP="007E37C8">
      <w:pPr>
        <w:pStyle w:val="ListParagraph"/>
        <w:suppressAutoHyphens/>
        <w:autoSpaceDE w:val="0"/>
        <w:autoSpaceDN w:val="0"/>
        <w:spacing w:after="0" w:line="276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</w:pPr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dinamice a Municipiului T</w:t>
      </w:r>
      <w:r w:rsidRPr="007E37C8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â</w:t>
      </w:r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rgu Mure</w:t>
      </w:r>
      <w:r w:rsidRPr="007E37C8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ș</w:t>
      </w:r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 xml:space="preserve"> este varianta doi, </w:t>
      </w:r>
      <w:proofErr w:type="spellStart"/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dupa</w:t>
      </w:r>
      <w:proofErr w:type="spellEnd"/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 xml:space="preserve"> cum </w:t>
      </w:r>
      <w:proofErr w:type="spellStart"/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urmeaza</w:t>
      </w:r>
      <w:proofErr w:type="spellEnd"/>
      <w:r w:rsidRPr="007E37C8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:</w:t>
      </w:r>
    </w:p>
    <w:p w14:paraId="18A66ECF" w14:textId="77777777" w:rsidR="005662C2" w:rsidRPr="005662C2" w:rsidRDefault="005662C2" w:rsidP="005662C2">
      <w:p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  <w14:ligatures w14:val="none"/>
        </w:rPr>
      </w:pPr>
      <w:r w:rsidRPr="005662C2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  <w14:ligatures w14:val="none"/>
        </w:rPr>
        <w:t>Scenariul 1</w:t>
      </w:r>
    </w:p>
    <w:p w14:paraId="43F5C946" w14:textId="77777777" w:rsidR="005662C2" w:rsidRPr="005662C2" w:rsidRDefault="005662C2" w:rsidP="005662C2">
      <w:p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</w:pPr>
      <w:r w:rsidRPr="005662C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Valoarea totala (INV), f</w:t>
      </w:r>
      <w:r w:rsidRPr="005662C2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ă</w:t>
      </w:r>
      <w:r w:rsidRPr="005662C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r</w:t>
      </w:r>
      <w:r w:rsidRPr="005662C2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ă</w:t>
      </w:r>
      <w:r w:rsidRPr="005662C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 xml:space="preserve"> T.V.A. = 241 697 331,88 lei</w:t>
      </w:r>
    </w:p>
    <w:p w14:paraId="4737669C" w14:textId="77777777" w:rsidR="005662C2" w:rsidRPr="005662C2" w:rsidRDefault="005662C2" w:rsidP="005662C2">
      <w:p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</w:pPr>
      <w:r w:rsidRPr="005662C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Valoarea totala (INV), inclusiv T.V.A. = 279 434 409,64 lei</w:t>
      </w:r>
    </w:p>
    <w:p w14:paraId="336842E4" w14:textId="77777777" w:rsidR="005662C2" w:rsidRPr="005662C2" w:rsidRDefault="005662C2" w:rsidP="005662C2">
      <w:p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</w:pPr>
      <w:r w:rsidRPr="005662C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Din care C+M = 145 782 170,36 lei f</w:t>
      </w:r>
      <w:r w:rsidRPr="005662C2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ă</w:t>
      </w:r>
      <w:r w:rsidRPr="005662C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r</w:t>
      </w:r>
      <w:r w:rsidRPr="005662C2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ă</w:t>
      </w:r>
      <w:r w:rsidRPr="005662C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 xml:space="preserve"> T.V.A.</w:t>
      </w:r>
    </w:p>
    <w:p w14:paraId="41DB04F6" w14:textId="77777777" w:rsidR="005662C2" w:rsidRPr="005662C2" w:rsidRDefault="005662C2" w:rsidP="005662C2">
      <w:p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</w:pPr>
      <w:r w:rsidRPr="005662C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Din care C+M = 176 396 426,13 lei inclusiv T.V.A.</w:t>
      </w:r>
    </w:p>
    <w:p w14:paraId="0A5A2CEF" w14:textId="77777777" w:rsidR="005662C2" w:rsidRPr="005662C2" w:rsidRDefault="005662C2" w:rsidP="005662C2">
      <w:p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  <w14:ligatures w14:val="none"/>
        </w:rPr>
      </w:pPr>
      <w:r w:rsidRPr="005662C2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  <w14:ligatures w14:val="none"/>
        </w:rPr>
        <w:t>Scenariul 2</w:t>
      </w:r>
    </w:p>
    <w:p w14:paraId="407A7EF4" w14:textId="77777777" w:rsidR="005662C2" w:rsidRPr="005662C2" w:rsidRDefault="005662C2" w:rsidP="005662C2">
      <w:p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</w:pPr>
      <w:r w:rsidRPr="005662C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Valoarea totala (INV), f</w:t>
      </w:r>
      <w:r w:rsidRPr="005662C2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ă</w:t>
      </w:r>
      <w:r w:rsidRPr="005662C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r</w:t>
      </w:r>
      <w:r w:rsidRPr="005662C2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ă</w:t>
      </w:r>
      <w:r w:rsidRPr="005662C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 xml:space="preserve"> T.V.A. = 254 576 690.73 lei</w:t>
      </w:r>
    </w:p>
    <w:p w14:paraId="36651DF9" w14:textId="77777777" w:rsidR="005662C2" w:rsidRPr="005662C2" w:rsidRDefault="005662C2" w:rsidP="005662C2">
      <w:p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</w:pPr>
      <w:r w:rsidRPr="005662C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Valoarea totala (INV), inclusiv T.V.A. = 294 389 518,76 lei</w:t>
      </w:r>
    </w:p>
    <w:p w14:paraId="603BB04C" w14:textId="77777777" w:rsidR="005662C2" w:rsidRPr="005662C2" w:rsidRDefault="005662C2" w:rsidP="005662C2">
      <w:p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</w:pPr>
      <w:r w:rsidRPr="005662C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Din care C+M = 153 748 727,16 lei f</w:t>
      </w:r>
      <w:r w:rsidRPr="005662C2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ă</w:t>
      </w:r>
      <w:r w:rsidRPr="005662C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r</w:t>
      </w:r>
      <w:r w:rsidRPr="005662C2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ă</w:t>
      </w:r>
      <w:r w:rsidRPr="005662C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 xml:space="preserve"> T.V.A.</w:t>
      </w:r>
    </w:p>
    <w:p w14:paraId="6CE74174" w14:textId="77777777" w:rsidR="005662C2" w:rsidRPr="005662C2" w:rsidRDefault="005662C2" w:rsidP="005662C2">
      <w:p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</w:pPr>
      <w:r w:rsidRPr="005662C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Din care C+M = 186 035 959,86 lei inclusiv T.V.A.</w:t>
      </w:r>
    </w:p>
    <w:p w14:paraId="7EC6E3EA" w14:textId="77777777" w:rsidR="005662C2" w:rsidRPr="005662C2" w:rsidRDefault="005662C2" w:rsidP="00344BD6">
      <w:pPr>
        <w:suppressAutoHyphens/>
        <w:autoSpaceDE w:val="0"/>
        <w:autoSpaceDN w:val="0"/>
        <w:spacing w:after="0" w:line="276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</w:pPr>
      <w:r w:rsidRPr="005662C2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  <w14:ligatures w14:val="none"/>
        </w:rPr>
        <w:t>Din punct de vedere tehnico-economic se recomand</w:t>
      </w:r>
      <w:r w:rsidRPr="005662C2">
        <w:rPr>
          <w:rFonts w:ascii="Times New Roman" w:eastAsia="Times New Roman" w:hAnsi="Times New Roman" w:cs="Times New Roman" w:hint="eastAsia"/>
          <w:b/>
          <w:bCs/>
          <w:kern w:val="3"/>
          <w:sz w:val="24"/>
          <w:szCs w:val="24"/>
          <w:lang w:eastAsia="zh-CN"/>
          <w14:ligatures w14:val="none"/>
        </w:rPr>
        <w:t>ă</w:t>
      </w:r>
      <w:r w:rsidRPr="005662C2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  <w14:ligatures w14:val="none"/>
        </w:rPr>
        <w:t xml:space="preserve"> Solu</w:t>
      </w:r>
      <w:r w:rsidRPr="005662C2">
        <w:rPr>
          <w:rFonts w:ascii="Times New Roman" w:eastAsia="Times New Roman" w:hAnsi="Times New Roman" w:cs="Times New Roman" w:hint="eastAsia"/>
          <w:b/>
          <w:bCs/>
          <w:kern w:val="3"/>
          <w:sz w:val="24"/>
          <w:szCs w:val="24"/>
          <w:lang w:eastAsia="zh-CN"/>
          <w14:ligatures w14:val="none"/>
        </w:rPr>
        <w:t>ț</w:t>
      </w:r>
      <w:r w:rsidRPr="005662C2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  <w14:ligatures w14:val="none"/>
        </w:rPr>
        <w:t>ia I.</w:t>
      </w:r>
      <w:r w:rsidRPr="005662C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 xml:space="preserve"> Aceast</w:t>
      </w:r>
      <w:r w:rsidRPr="005662C2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ă</w:t>
      </w:r>
      <w:r w:rsidRPr="005662C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 xml:space="preserve"> solu</w:t>
      </w:r>
      <w:r w:rsidRPr="005662C2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ț</w:t>
      </w:r>
      <w:r w:rsidRPr="005662C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ie se preteaz</w:t>
      </w:r>
      <w:r w:rsidRPr="005662C2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ă</w:t>
      </w:r>
    </w:p>
    <w:p w14:paraId="2F22940D" w14:textId="77777777" w:rsidR="005662C2" w:rsidRPr="005662C2" w:rsidRDefault="005662C2" w:rsidP="005662C2">
      <w:p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</w:pPr>
      <w:r w:rsidRPr="005662C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materialelor din zon</w:t>
      </w:r>
      <w:r w:rsidRPr="005662C2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ă</w:t>
      </w:r>
      <w:r w:rsidRPr="005662C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 xml:space="preserve"> </w:t>
      </w:r>
      <w:r w:rsidRPr="005662C2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ș</w:t>
      </w:r>
      <w:r w:rsidRPr="005662C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i solu</w:t>
      </w:r>
      <w:r w:rsidRPr="005662C2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ț</w:t>
      </w:r>
      <w:r w:rsidRPr="005662C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 xml:space="preserve">iilor tehnice aplicate </w:t>
      </w:r>
      <w:r w:rsidRPr="005662C2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î</w:t>
      </w:r>
      <w:r w:rsidRPr="005662C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n ultima perioad</w:t>
      </w:r>
      <w:r w:rsidRPr="005662C2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ă</w:t>
      </w:r>
      <w:r w:rsidRPr="005662C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 xml:space="preserve"> pe lucr</w:t>
      </w:r>
      <w:r w:rsidRPr="005662C2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ă</w:t>
      </w:r>
      <w:r w:rsidRPr="005662C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ri similare. Totodat</w:t>
      </w:r>
      <w:r w:rsidRPr="005662C2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ă</w:t>
      </w:r>
    </w:p>
    <w:p w14:paraId="63B18978" w14:textId="77777777" w:rsidR="00344BD6" w:rsidRPr="00344BD6" w:rsidRDefault="005662C2" w:rsidP="00344BD6">
      <w:p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</w:pPr>
      <w:r w:rsidRPr="00344BD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solu</w:t>
      </w:r>
      <w:r w:rsidRPr="00344BD6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ț</w:t>
      </w:r>
      <w:r w:rsidRPr="00344BD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ia are o vitez</w:t>
      </w:r>
      <w:r w:rsidRPr="00344BD6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ă</w:t>
      </w:r>
      <w:r w:rsidRPr="00344BD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 xml:space="preserve"> mai mare de execu</w:t>
      </w:r>
      <w:r w:rsidRPr="00344BD6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ț</w:t>
      </w:r>
      <w:r w:rsidRPr="00344BD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ie iar din experien</w:t>
      </w:r>
      <w:r w:rsidRPr="00344BD6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ț</w:t>
      </w:r>
      <w:r w:rsidRPr="00344BD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 xml:space="preserve">a ultimilor contracte similare este </w:t>
      </w:r>
      <w:proofErr w:type="spellStart"/>
      <w:r w:rsidRPr="00344BD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mai</w:t>
      </w:r>
      <w:r w:rsidR="00344BD6" w:rsidRPr="00344BD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economic</w:t>
      </w:r>
      <w:r w:rsidR="00344BD6" w:rsidRPr="00344BD6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ă</w:t>
      </w:r>
      <w:proofErr w:type="spellEnd"/>
      <w:r w:rsidR="00344BD6" w:rsidRPr="00344BD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 xml:space="preserve"> din punct de vedere financiar. Se va avea in vedere realizarea unui profil longitudinal</w:t>
      </w:r>
    </w:p>
    <w:p w14:paraId="2CF39F61" w14:textId="77777777" w:rsidR="00344BD6" w:rsidRPr="00344BD6" w:rsidRDefault="00344BD6" w:rsidP="00344BD6">
      <w:p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</w:pPr>
      <w:r w:rsidRPr="00344BD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care sa respecte normele in vigoare si un profil transversal tip in conformitate cu cerin</w:t>
      </w:r>
      <w:r w:rsidRPr="00344BD6">
        <w:rPr>
          <w:rFonts w:ascii="Times New Roman" w:eastAsia="Times New Roman" w:hAnsi="Times New Roman" w:cs="Times New Roman" w:hint="eastAsia"/>
          <w:kern w:val="3"/>
          <w:sz w:val="24"/>
          <w:szCs w:val="24"/>
          <w:lang w:eastAsia="zh-CN"/>
          <w14:ligatures w14:val="none"/>
        </w:rPr>
        <w:t>ț</w:t>
      </w:r>
      <w:r w:rsidRPr="00344BD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ele clasei</w:t>
      </w:r>
    </w:p>
    <w:p w14:paraId="3DBB9ADD" w14:textId="19361D77" w:rsidR="005662C2" w:rsidRPr="00344BD6" w:rsidRDefault="00344BD6" w:rsidP="00344BD6">
      <w:p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</w:pPr>
      <w:r w:rsidRPr="00344BD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  <w14:ligatures w14:val="none"/>
        </w:rPr>
        <w:t>tehnice III.</w:t>
      </w:r>
    </w:p>
    <w:p w14:paraId="34FEAB8D" w14:textId="13345E81" w:rsidR="00976E84" w:rsidRPr="00976E84" w:rsidRDefault="00976E84" w:rsidP="00976E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976E84">
        <w:rPr>
          <w:rFonts w:ascii="Times New Roman" w:eastAsia="CIDFont+F1" w:hAnsi="Times New Roman" w:cs="Times New Roman"/>
          <w:kern w:val="0"/>
          <w:sz w:val="24"/>
          <w:szCs w:val="24"/>
        </w:rPr>
        <w:t>Se recomandă adoptarea unui profil transversal corespunzător clasei tehnice III cu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Pr="00976E84">
        <w:rPr>
          <w:rFonts w:ascii="Times New Roman" w:eastAsia="CIDFont+F1" w:hAnsi="Times New Roman" w:cs="Times New Roman"/>
          <w:kern w:val="0"/>
          <w:sz w:val="24"/>
          <w:szCs w:val="24"/>
        </w:rPr>
        <w:t>următoarele elemente:</w:t>
      </w:r>
    </w:p>
    <w:p w14:paraId="29080E73" w14:textId="61717381" w:rsidR="00976E84" w:rsidRPr="00976E84" w:rsidRDefault="00976E84" w:rsidP="00976E84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976E84">
        <w:rPr>
          <w:rFonts w:ascii="Times New Roman" w:eastAsia="CIDFont+F1" w:hAnsi="Times New Roman" w:cs="Times New Roman"/>
          <w:kern w:val="0"/>
          <w:sz w:val="24"/>
          <w:szCs w:val="24"/>
        </w:rPr>
        <w:t>Platforma: 17.80m;</w:t>
      </w:r>
    </w:p>
    <w:p w14:paraId="351F1D88" w14:textId="509E0889" w:rsidR="00976E84" w:rsidRPr="00976E84" w:rsidRDefault="00976E84" w:rsidP="00976E84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976E84">
        <w:rPr>
          <w:rFonts w:ascii="Times New Roman" w:eastAsia="CIDFont+F1" w:hAnsi="Times New Roman" w:cs="Times New Roman"/>
          <w:kern w:val="0"/>
          <w:sz w:val="24"/>
          <w:szCs w:val="24"/>
        </w:rPr>
        <w:t>Parte carosabilă: 4 x 3.50 m;</w:t>
      </w:r>
    </w:p>
    <w:p w14:paraId="05BCB663" w14:textId="0118B4B2" w:rsidR="00976E84" w:rsidRPr="00976E84" w:rsidRDefault="00976E84" w:rsidP="00976E84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976E84">
        <w:rPr>
          <w:rFonts w:ascii="Times New Roman" w:eastAsia="CIDFont+F1" w:hAnsi="Times New Roman" w:cs="Times New Roman"/>
          <w:kern w:val="0"/>
          <w:sz w:val="24"/>
          <w:szCs w:val="24"/>
        </w:rPr>
        <w:t>Parapete zona mediana: 1.80m;</w:t>
      </w:r>
    </w:p>
    <w:p w14:paraId="33ADAE7C" w14:textId="49C28ED7" w:rsidR="00976E84" w:rsidRPr="00976E84" w:rsidRDefault="00976E84" w:rsidP="00976E84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976E84">
        <w:rPr>
          <w:rFonts w:ascii="Times New Roman" w:eastAsia="CIDFont+F1" w:hAnsi="Times New Roman" w:cs="Times New Roman"/>
          <w:kern w:val="0"/>
          <w:sz w:val="24"/>
          <w:szCs w:val="24"/>
        </w:rPr>
        <w:t>Acostamente: 2x1.00m din care 0.50m banda de încadrare.</w:t>
      </w:r>
    </w:p>
    <w:p w14:paraId="290B9F91" w14:textId="07372445" w:rsidR="00976E84" w:rsidRPr="00976E84" w:rsidRDefault="00976E84" w:rsidP="00976E84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976E84">
        <w:rPr>
          <w:rFonts w:ascii="Times New Roman" w:eastAsia="CIDFont+F1" w:hAnsi="Times New Roman" w:cs="Times New Roman"/>
          <w:kern w:val="0"/>
          <w:sz w:val="24"/>
          <w:szCs w:val="24"/>
        </w:rPr>
        <w:t>Panta transversală pe partea carosabilă: 2,5% (pantă unică sau în acoperiș).</w:t>
      </w:r>
    </w:p>
    <w:p w14:paraId="3DF55352" w14:textId="5B3BA57F" w:rsidR="00976E84" w:rsidRPr="00976E84" w:rsidRDefault="00976E84" w:rsidP="00976E84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976E84">
        <w:rPr>
          <w:rFonts w:ascii="Times New Roman" w:eastAsia="CIDFont+F1" w:hAnsi="Times New Roman" w:cs="Times New Roman"/>
          <w:kern w:val="0"/>
          <w:sz w:val="24"/>
          <w:szCs w:val="24"/>
        </w:rPr>
        <w:t>Panta transversală pe acostamente: 2,5%</w:t>
      </w:r>
    </w:p>
    <w:p w14:paraId="078A3BDF" w14:textId="087D63FC" w:rsidR="00976E84" w:rsidRPr="00976E84" w:rsidRDefault="00976E84" w:rsidP="00976E84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976E84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Acolo unde </w:t>
      </w:r>
      <w:proofErr w:type="spellStart"/>
      <w:r w:rsidRPr="00976E84">
        <w:rPr>
          <w:rFonts w:ascii="Times New Roman" w:eastAsia="CIDFont+F1" w:hAnsi="Times New Roman" w:cs="Times New Roman"/>
          <w:kern w:val="0"/>
          <w:sz w:val="24"/>
          <w:szCs w:val="24"/>
        </w:rPr>
        <w:t>înalțimea</w:t>
      </w:r>
      <w:proofErr w:type="spellEnd"/>
      <w:r w:rsidRPr="00976E84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taluzului o impune se monta </w:t>
      </w:r>
      <w:proofErr w:type="spellStart"/>
      <w:r w:rsidRPr="00976E84">
        <w:rPr>
          <w:rFonts w:ascii="Times New Roman" w:eastAsia="CIDFont+F1" w:hAnsi="Times New Roman" w:cs="Times New Roman"/>
          <w:kern w:val="0"/>
          <w:sz w:val="24"/>
          <w:szCs w:val="24"/>
        </w:rPr>
        <w:t>parapeți</w:t>
      </w:r>
      <w:proofErr w:type="spellEnd"/>
      <w:r w:rsidRPr="00976E84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de siguranta, prin urmare la</w:t>
      </w:r>
    </w:p>
    <w:p w14:paraId="5D278DA3" w14:textId="77777777" w:rsidR="00976E84" w:rsidRDefault="00976E84" w:rsidP="00976E84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976E84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platforma drumului se </w:t>
      </w:r>
      <w:proofErr w:type="spellStart"/>
      <w:r w:rsidRPr="00976E84">
        <w:rPr>
          <w:rFonts w:ascii="Times New Roman" w:eastAsia="CIDFont+F1" w:hAnsi="Times New Roman" w:cs="Times New Roman"/>
          <w:kern w:val="0"/>
          <w:sz w:val="24"/>
          <w:szCs w:val="24"/>
        </w:rPr>
        <w:t>adauga</w:t>
      </w:r>
      <w:proofErr w:type="spellEnd"/>
      <w:r w:rsidRPr="00976E84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76E84">
        <w:rPr>
          <w:rFonts w:ascii="Times New Roman" w:eastAsia="CIDFont+F1" w:hAnsi="Times New Roman" w:cs="Times New Roman"/>
          <w:kern w:val="0"/>
          <w:sz w:val="24"/>
          <w:szCs w:val="24"/>
        </w:rPr>
        <w:t>fașiile</w:t>
      </w:r>
      <w:proofErr w:type="spellEnd"/>
      <w:r w:rsidRPr="00976E84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de parapet cu </w:t>
      </w:r>
      <w:proofErr w:type="spellStart"/>
      <w:r w:rsidRPr="00976E84">
        <w:rPr>
          <w:rFonts w:ascii="Times New Roman" w:eastAsia="CIDFont+F1" w:hAnsi="Times New Roman" w:cs="Times New Roman"/>
          <w:kern w:val="0"/>
          <w:sz w:val="24"/>
          <w:szCs w:val="24"/>
        </w:rPr>
        <w:t>lațimea</w:t>
      </w:r>
      <w:proofErr w:type="spellEnd"/>
      <w:r w:rsidRPr="00976E84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de 1.30m.</w:t>
      </w:r>
    </w:p>
    <w:p w14:paraId="16007653" w14:textId="77777777" w:rsidR="00976E84" w:rsidRDefault="00976E84" w:rsidP="00976E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</w:p>
    <w:p w14:paraId="577DC99D" w14:textId="77777777" w:rsidR="00976E84" w:rsidRPr="00976E84" w:rsidRDefault="00976E84" w:rsidP="00976E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</w:p>
    <w:p w14:paraId="47797E2D" w14:textId="77777777" w:rsidR="00976E84" w:rsidRDefault="00976E84" w:rsidP="00976E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b/>
          <w:bCs/>
          <w:kern w:val="0"/>
          <w:sz w:val="24"/>
          <w:szCs w:val="24"/>
        </w:rPr>
      </w:pPr>
      <w:proofErr w:type="spellStart"/>
      <w:r w:rsidRPr="00976E84">
        <w:rPr>
          <w:rFonts w:ascii="Times New Roman" w:eastAsia="CIDFont+F1" w:hAnsi="Times New Roman" w:cs="Times New Roman"/>
          <w:b/>
          <w:bCs/>
          <w:kern w:val="0"/>
          <w:sz w:val="24"/>
          <w:szCs w:val="24"/>
        </w:rPr>
        <w:t>Soluţia</w:t>
      </w:r>
      <w:proofErr w:type="spellEnd"/>
      <w:r w:rsidRPr="00976E84">
        <w:rPr>
          <w:rFonts w:ascii="Times New Roman" w:eastAsia="CIDFont+F1" w:hAnsi="Times New Roman" w:cs="Times New Roman"/>
          <w:b/>
          <w:bCs/>
          <w:kern w:val="0"/>
          <w:sz w:val="24"/>
          <w:szCs w:val="24"/>
        </w:rPr>
        <w:t xml:space="preserve"> I</w:t>
      </w:r>
    </w:p>
    <w:p w14:paraId="0F1C4773" w14:textId="1AEA5965" w:rsidR="00976E84" w:rsidRPr="00976E84" w:rsidRDefault="00976E84" w:rsidP="00DD61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IDFont+F1" w:hAnsi="Times New Roman" w:cs="Times New Roman"/>
          <w:b/>
          <w:bCs/>
          <w:kern w:val="0"/>
          <w:sz w:val="24"/>
          <w:szCs w:val="24"/>
        </w:rPr>
      </w:pPr>
      <w:r w:rsidRPr="00976E84">
        <w:rPr>
          <w:rFonts w:ascii="Times New Roman" w:eastAsia="CIDFont+F1" w:hAnsi="Times New Roman" w:cs="Times New Roman"/>
          <w:kern w:val="0"/>
          <w:sz w:val="24"/>
          <w:szCs w:val="24"/>
        </w:rPr>
        <w:t>Structura rutiera semirigida cu următoarea alcătuire pentru tronson 2, respectiv drum de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proofErr w:type="spellStart"/>
      <w:r w:rsidRPr="00976E84">
        <w:rPr>
          <w:rFonts w:ascii="Times New Roman" w:eastAsia="CIDFont+F1" w:hAnsi="Times New Roman" w:cs="Times New Roman"/>
          <w:kern w:val="0"/>
          <w:sz w:val="24"/>
          <w:szCs w:val="24"/>
        </w:rPr>
        <w:t>legatura</w:t>
      </w:r>
      <w:proofErr w:type="spellEnd"/>
      <w:r w:rsidRPr="00976E84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intre </w:t>
      </w:r>
      <w:proofErr w:type="spellStart"/>
      <w:r w:rsidRPr="00976E84">
        <w:rPr>
          <w:rFonts w:ascii="Times New Roman" w:eastAsia="CIDFont+F1" w:hAnsi="Times New Roman" w:cs="Times New Roman"/>
          <w:kern w:val="0"/>
          <w:sz w:val="24"/>
          <w:szCs w:val="24"/>
        </w:rPr>
        <w:t>Azomures</w:t>
      </w:r>
      <w:proofErr w:type="spellEnd"/>
      <w:r w:rsidRPr="00976E84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si strada </w:t>
      </w:r>
      <w:proofErr w:type="spellStart"/>
      <w:r w:rsidRPr="00976E84">
        <w:rPr>
          <w:rFonts w:ascii="Times New Roman" w:eastAsia="CIDFont+F1" w:hAnsi="Times New Roman" w:cs="Times New Roman"/>
          <w:kern w:val="0"/>
          <w:sz w:val="24"/>
          <w:szCs w:val="24"/>
        </w:rPr>
        <w:t>Libertatii</w:t>
      </w:r>
      <w:proofErr w:type="spellEnd"/>
      <w:r w:rsidRPr="00976E84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:</w:t>
      </w:r>
    </w:p>
    <w:p w14:paraId="4AEDCB7C" w14:textId="410EDB34" w:rsidR="00976E84" w:rsidRPr="00976E84" w:rsidRDefault="00976E84" w:rsidP="00DD613C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976E84">
        <w:rPr>
          <w:rFonts w:ascii="Times New Roman" w:eastAsia="CIDFont+F1" w:hAnsi="Times New Roman" w:cs="Times New Roman"/>
          <w:kern w:val="0"/>
          <w:sz w:val="24"/>
          <w:szCs w:val="24"/>
        </w:rPr>
        <w:t>4 cm BA16 rul50/70 conform SR EN 13108-1:2006/AC 2008</w:t>
      </w:r>
    </w:p>
    <w:p w14:paraId="1FA4438B" w14:textId="591043D2" w:rsidR="00976E84" w:rsidRPr="00976E84" w:rsidRDefault="00976E84" w:rsidP="00DD613C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976E84">
        <w:rPr>
          <w:rFonts w:ascii="Times New Roman" w:eastAsia="CIDFont+F1" w:hAnsi="Times New Roman" w:cs="Times New Roman"/>
          <w:kern w:val="0"/>
          <w:sz w:val="24"/>
          <w:szCs w:val="24"/>
        </w:rPr>
        <w:t>6 cm BA 22.4 leg 50/70 conform SR EN 13108-1:2006/AC:2008</w:t>
      </w:r>
    </w:p>
    <w:p w14:paraId="7BBFE9C2" w14:textId="10A5AC16" w:rsidR="00976E84" w:rsidRPr="00976E84" w:rsidRDefault="00976E84" w:rsidP="00DD613C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976E84">
        <w:rPr>
          <w:rFonts w:ascii="Times New Roman" w:eastAsia="CIDFont+F1" w:hAnsi="Times New Roman" w:cs="Times New Roman"/>
          <w:kern w:val="0"/>
          <w:sz w:val="24"/>
          <w:szCs w:val="24"/>
        </w:rPr>
        <w:t>8 cm strat de baza asfalt AB 31.5</w:t>
      </w:r>
    </w:p>
    <w:p w14:paraId="0C77B582" w14:textId="5C7CBD69" w:rsidR="00976E84" w:rsidRPr="00976E84" w:rsidRDefault="00976E84" w:rsidP="00DD613C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976E84">
        <w:rPr>
          <w:rFonts w:ascii="Times New Roman" w:eastAsia="CIDFont+F1" w:hAnsi="Times New Roman" w:cs="Times New Roman"/>
          <w:kern w:val="0"/>
          <w:sz w:val="24"/>
          <w:szCs w:val="24"/>
        </w:rPr>
        <w:t>20 cm balast stabilizat conform STAS 10473/1987</w:t>
      </w:r>
    </w:p>
    <w:p w14:paraId="677B03C8" w14:textId="3EAA760D" w:rsidR="00976E84" w:rsidRPr="00976E84" w:rsidRDefault="00976E84" w:rsidP="00DD613C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976E84">
        <w:rPr>
          <w:rFonts w:ascii="Times New Roman" w:eastAsia="CIDFont+F1" w:hAnsi="Times New Roman" w:cs="Times New Roman"/>
          <w:kern w:val="0"/>
          <w:sz w:val="24"/>
          <w:szCs w:val="24"/>
        </w:rPr>
        <w:t>24 cm strat inferior de balast conform SR EN 13242+A1 și STAS 6400/84</w:t>
      </w:r>
    </w:p>
    <w:p w14:paraId="754CFB66" w14:textId="256E3503" w:rsidR="00976E84" w:rsidRPr="00976E84" w:rsidRDefault="00976E84" w:rsidP="00DD613C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976E84">
        <w:rPr>
          <w:rFonts w:ascii="Times New Roman" w:eastAsia="CIDFont+F1" w:hAnsi="Times New Roman" w:cs="Times New Roman"/>
          <w:kern w:val="0"/>
          <w:sz w:val="24"/>
          <w:szCs w:val="24"/>
        </w:rPr>
        <w:t>40 cm strat de forma din balast nisipos</w:t>
      </w:r>
    </w:p>
    <w:p w14:paraId="25557FE7" w14:textId="2E7F1219" w:rsidR="00976E84" w:rsidRDefault="00976E84" w:rsidP="00DD613C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976E84">
        <w:rPr>
          <w:rFonts w:ascii="Times New Roman" w:eastAsia="CIDFont+F1" w:hAnsi="Times New Roman" w:cs="Times New Roman"/>
          <w:kern w:val="0"/>
          <w:sz w:val="24"/>
          <w:szCs w:val="24"/>
        </w:rPr>
        <w:t>30 cm strat stabilizat cu var 4%</w:t>
      </w:r>
    </w:p>
    <w:p w14:paraId="4ECC92A6" w14:textId="77777777" w:rsidR="00ED2361" w:rsidRPr="00976E84" w:rsidRDefault="00ED2361" w:rsidP="00DD613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</w:p>
    <w:p w14:paraId="5C188088" w14:textId="77777777" w:rsidR="00976E84" w:rsidRPr="00ED2361" w:rsidRDefault="00976E84" w:rsidP="00DD6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b/>
          <w:bCs/>
          <w:kern w:val="0"/>
          <w:sz w:val="24"/>
          <w:szCs w:val="24"/>
        </w:rPr>
      </w:pPr>
      <w:proofErr w:type="spellStart"/>
      <w:r w:rsidRPr="00ED2361">
        <w:rPr>
          <w:rFonts w:ascii="Times New Roman" w:eastAsia="CIDFont+F1" w:hAnsi="Times New Roman" w:cs="Times New Roman"/>
          <w:b/>
          <w:bCs/>
          <w:kern w:val="0"/>
          <w:sz w:val="24"/>
          <w:szCs w:val="24"/>
        </w:rPr>
        <w:t>Stratificatie</w:t>
      </w:r>
      <w:proofErr w:type="spellEnd"/>
      <w:r w:rsidRPr="00ED2361">
        <w:rPr>
          <w:rFonts w:ascii="Times New Roman" w:eastAsia="CIDFont+F1" w:hAnsi="Times New Roman" w:cs="Times New Roman"/>
          <w:b/>
          <w:bCs/>
          <w:kern w:val="0"/>
          <w:sz w:val="24"/>
          <w:szCs w:val="24"/>
        </w:rPr>
        <w:t xml:space="preserve"> pista de </w:t>
      </w:r>
      <w:proofErr w:type="spellStart"/>
      <w:r w:rsidRPr="00ED2361">
        <w:rPr>
          <w:rFonts w:ascii="Times New Roman" w:eastAsia="CIDFont+F1" w:hAnsi="Times New Roman" w:cs="Times New Roman"/>
          <w:b/>
          <w:bCs/>
          <w:kern w:val="0"/>
          <w:sz w:val="24"/>
          <w:szCs w:val="24"/>
        </w:rPr>
        <w:t>biciclisti</w:t>
      </w:r>
      <w:proofErr w:type="spellEnd"/>
    </w:p>
    <w:p w14:paraId="3307C36A" w14:textId="6DAF1393" w:rsidR="00976E84" w:rsidRPr="00976E84" w:rsidRDefault="00976E84" w:rsidP="00DD613C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976E84">
        <w:rPr>
          <w:rFonts w:ascii="Times New Roman" w:eastAsia="CIDFont+F1" w:hAnsi="Times New Roman" w:cs="Times New Roman"/>
          <w:kern w:val="0"/>
          <w:sz w:val="24"/>
          <w:szCs w:val="24"/>
        </w:rPr>
        <w:t>4 cm strat de uzura asfalt BA8;</w:t>
      </w:r>
    </w:p>
    <w:p w14:paraId="4BE08376" w14:textId="1E6D2FAC" w:rsidR="00976E84" w:rsidRPr="00DD613C" w:rsidRDefault="00976E84" w:rsidP="00DD613C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DD613C">
        <w:rPr>
          <w:rFonts w:ascii="Times New Roman" w:eastAsia="CIDFont+F1" w:hAnsi="Times New Roman" w:cs="Times New Roman"/>
          <w:kern w:val="0"/>
          <w:sz w:val="24"/>
          <w:szCs w:val="24"/>
        </w:rPr>
        <w:t>10 cm Strat de beton C16/20;</w:t>
      </w:r>
    </w:p>
    <w:p w14:paraId="7F202A6B" w14:textId="029AA7F6" w:rsidR="00976E84" w:rsidRPr="00DD613C" w:rsidRDefault="00976E84" w:rsidP="00DD613C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DD613C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10 cm strat de </w:t>
      </w:r>
      <w:proofErr w:type="spellStart"/>
      <w:r w:rsidRPr="00DD613C">
        <w:rPr>
          <w:rFonts w:ascii="Times New Roman" w:eastAsia="CIDFont+F1" w:hAnsi="Times New Roman" w:cs="Times New Roman"/>
          <w:kern w:val="0"/>
          <w:sz w:val="24"/>
          <w:szCs w:val="24"/>
        </w:rPr>
        <w:t>fundatie</w:t>
      </w:r>
      <w:proofErr w:type="spellEnd"/>
      <w:r w:rsidRPr="00DD613C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din balast;</w:t>
      </w:r>
    </w:p>
    <w:p w14:paraId="66278CF9" w14:textId="77777777" w:rsidR="00ED2361" w:rsidRPr="00DD613C" w:rsidRDefault="00ED2361" w:rsidP="00DD613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</w:p>
    <w:p w14:paraId="4467DC98" w14:textId="77777777" w:rsidR="00976E84" w:rsidRPr="00DD613C" w:rsidRDefault="00976E84" w:rsidP="00DD6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b/>
          <w:bCs/>
          <w:kern w:val="0"/>
          <w:sz w:val="24"/>
          <w:szCs w:val="24"/>
        </w:rPr>
      </w:pPr>
      <w:proofErr w:type="spellStart"/>
      <w:r w:rsidRPr="00DD613C">
        <w:rPr>
          <w:rFonts w:ascii="Times New Roman" w:eastAsia="CIDFont+F1" w:hAnsi="Times New Roman" w:cs="Times New Roman"/>
          <w:b/>
          <w:bCs/>
          <w:kern w:val="0"/>
          <w:sz w:val="24"/>
          <w:szCs w:val="24"/>
        </w:rPr>
        <w:t>Stratificatie</w:t>
      </w:r>
      <w:proofErr w:type="spellEnd"/>
      <w:r w:rsidRPr="00DD613C">
        <w:rPr>
          <w:rFonts w:ascii="Times New Roman" w:eastAsia="CIDFont+F1" w:hAnsi="Times New Roman" w:cs="Times New Roman"/>
          <w:b/>
          <w:bCs/>
          <w:kern w:val="0"/>
          <w:sz w:val="24"/>
          <w:szCs w:val="24"/>
        </w:rPr>
        <w:t xml:space="preserve"> trotuar</w:t>
      </w:r>
    </w:p>
    <w:p w14:paraId="27D6396E" w14:textId="03BEA90C" w:rsidR="00976E84" w:rsidRPr="00DD613C" w:rsidRDefault="00976E84" w:rsidP="00DD613C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DD613C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6 cm grosime strat pavaj dale de beton, sau 8 cm in dreptul acceselor la </w:t>
      </w:r>
      <w:proofErr w:type="spellStart"/>
      <w:r w:rsidRPr="00DD613C">
        <w:rPr>
          <w:rFonts w:ascii="Times New Roman" w:eastAsia="CIDFont+F1" w:hAnsi="Times New Roman" w:cs="Times New Roman"/>
          <w:kern w:val="0"/>
          <w:sz w:val="24"/>
          <w:szCs w:val="24"/>
        </w:rPr>
        <w:t>proprietăti</w:t>
      </w:r>
      <w:proofErr w:type="spellEnd"/>
      <w:r w:rsidRPr="00DD613C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DD613C">
        <w:rPr>
          <w:rFonts w:ascii="Times New Roman" w:eastAsia="CIDFont+F1" w:hAnsi="Times New Roman" w:cs="Times New Roman"/>
          <w:kern w:val="0"/>
          <w:sz w:val="24"/>
          <w:szCs w:val="24"/>
        </w:rPr>
        <w:t>asezat</w:t>
      </w:r>
      <w:proofErr w:type="spellEnd"/>
    </w:p>
    <w:p w14:paraId="570BF0AF" w14:textId="6065EF00" w:rsidR="00976E84" w:rsidRPr="00DD613C" w:rsidRDefault="00976E84" w:rsidP="00DD613C">
      <w:p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DD613C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pe un strat de nisip </w:t>
      </w:r>
      <w:proofErr w:type="spellStart"/>
      <w:r w:rsidRPr="00DD613C">
        <w:rPr>
          <w:rFonts w:ascii="Times New Roman" w:eastAsia="CIDFont+F1" w:hAnsi="Times New Roman" w:cs="Times New Roman"/>
          <w:kern w:val="0"/>
          <w:sz w:val="24"/>
          <w:szCs w:val="24"/>
        </w:rPr>
        <w:t>concasaj</w:t>
      </w:r>
      <w:proofErr w:type="spellEnd"/>
      <w:r w:rsidRPr="00DD613C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de 4 cm;</w:t>
      </w:r>
    </w:p>
    <w:p w14:paraId="33329C61" w14:textId="77777777" w:rsidR="00976E84" w:rsidRPr="00DD613C" w:rsidRDefault="00976E84" w:rsidP="00DD613C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DD613C">
        <w:rPr>
          <w:rFonts w:ascii="Times New Roman" w:eastAsia="CIDFont+F1" w:hAnsi="Times New Roman" w:cs="Times New Roman"/>
          <w:kern w:val="0"/>
          <w:sz w:val="24"/>
          <w:szCs w:val="24"/>
        </w:rPr>
        <w:t>Strat de beton 10 cm C16/20;</w:t>
      </w:r>
    </w:p>
    <w:p w14:paraId="59181FF0" w14:textId="610CC809" w:rsidR="00976E84" w:rsidRPr="00DD613C" w:rsidRDefault="00976E84" w:rsidP="00DD613C">
      <w:pPr>
        <w:pStyle w:val="ListParagraph"/>
        <w:numPr>
          <w:ilvl w:val="0"/>
          <w:numId w:val="32"/>
        </w:num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EE0000"/>
          <w:kern w:val="3"/>
          <w:sz w:val="24"/>
          <w:szCs w:val="24"/>
          <w:lang w:eastAsia="zh-CN"/>
          <w14:ligatures w14:val="none"/>
        </w:rPr>
      </w:pPr>
      <w:r w:rsidRPr="00DD613C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Strat de </w:t>
      </w:r>
      <w:proofErr w:type="spellStart"/>
      <w:r w:rsidRPr="00DD613C">
        <w:rPr>
          <w:rFonts w:ascii="Times New Roman" w:eastAsia="CIDFont+F1" w:hAnsi="Times New Roman" w:cs="Times New Roman"/>
          <w:kern w:val="0"/>
          <w:sz w:val="24"/>
          <w:szCs w:val="24"/>
        </w:rPr>
        <w:t>fundatie</w:t>
      </w:r>
      <w:proofErr w:type="spellEnd"/>
      <w:r w:rsidRPr="00DD613C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10 cm balast.</w:t>
      </w:r>
    </w:p>
    <w:p w14:paraId="37D3E63F" w14:textId="77777777" w:rsidR="00074C6D" w:rsidRPr="00DD613C" w:rsidRDefault="00074C6D" w:rsidP="00976E84">
      <w:pPr>
        <w:suppressAutoHyphens/>
        <w:autoSpaceDE w:val="0"/>
        <w:autoSpaceDN w:val="0"/>
        <w:spacing w:after="0" w:line="276" w:lineRule="auto"/>
        <w:ind w:left="1276"/>
        <w:jc w:val="both"/>
        <w:textAlignment w:val="baseline"/>
        <w:rPr>
          <w:rFonts w:ascii="Times New Roman" w:eastAsia="Times New Roman" w:hAnsi="Times New Roman" w:cs="Times New Roman"/>
          <w:color w:val="EE0000"/>
          <w:kern w:val="3"/>
          <w:sz w:val="24"/>
          <w:szCs w:val="24"/>
          <w:lang w:eastAsia="zh-CN"/>
          <w14:ligatures w14:val="none"/>
        </w:rPr>
      </w:pPr>
    </w:p>
    <w:p w14:paraId="29D8BF11" w14:textId="77777777" w:rsidR="00DD613C" w:rsidRPr="00DD613C" w:rsidRDefault="00DD613C" w:rsidP="00DD613C">
      <w:pPr>
        <w:autoSpaceDE w:val="0"/>
        <w:autoSpaceDN w:val="0"/>
        <w:adjustRightInd w:val="0"/>
        <w:spacing w:after="0" w:line="240" w:lineRule="auto"/>
        <w:rPr>
          <w:rFonts w:ascii="Times New Roman" w:eastAsia="CIDFont+F2" w:hAnsi="Times New Roman" w:cs="Times New Roman"/>
          <w:b/>
          <w:bCs/>
          <w:kern w:val="0"/>
          <w:sz w:val="24"/>
          <w:szCs w:val="24"/>
        </w:rPr>
      </w:pPr>
      <w:proofErr w:type="spellStart"/>
      <w:r w:rsidRPr="00DD613C">
        <w:rPr>
          <w:rFonts w:ascii="Times New Roman" w:eastAsia="CIDFont+F2" w:hAnsi="Times New Roman" w:cs="Times New Roman"/>
          <w:b/>
          <w:bCs/>
          <w:kern w:val="0"/>
          <w:sz w:val="24"/>
          <w:szCs w:val="24"/>
        </w:rPr>
        <w:t>Lucrari</w:t>
      </w:r>
      <w:proofErr w:type="spellEnd"/>
      <w:r w:rsidRPr="00DD613C">
        <w:rPr>
          <w:rFonts w:ascii="Times New Roman" w:eastAsia="CIDFont+F2" w:hAnsi="Times New Roman" w:cs="Times New Roman"/>
          <w:b/>
          <w:bCs/>
          <w:kern w:val="0"/>
          <w:sz w:val="24"/>
          <w:szCs w:val="24"/>
        </w:rPr>
        <w:t xml:space="preserve"> la dispozitive de scurgere a apelor</w:t>
      </w:r>
    </w:p>
    <w:p w14:paraId="6382B5DA" w14:textId="3AB0C094" w:rsidR="00976E84" w:rsidRPr="00DD613C" w:rsidRDefault="00DD613C" w:rsidP="00DD61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IDFont+F2" w:hAnsi="Times New Roman" w:cs="Times New Roman"/>
          <w:b/>
          <w:bCs/>
          <w:kern w:val="0"/>
          <w:sz w:val="24"/>
          <w:szCs w:val="24"/>
        </w:rPr>
      </w:pPr>
      <w:r w:rsidRPr="00DD613C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Apele pluviale vor fi preluate de către canalizarea pluviala subterana proiectata, care are in componenta canalul colector, gurile de scurgere, </w:t>
      </w:r>
      <w:proofErr w:type="spellStart"/>
      <w:r w:rsidRPr="00DD613C">
        <w:rPr>
          <w:rFonts w:ascii="Times New Roman" w:eastAsia="CIDFont+F1" w:hAnsi="Times New Roman" w:cs="Times New Roman"/>
          <w:kern w:val="0"/>
          <w:sz w:val="24"/>
          <w:szCs w:val="24"/>
        </w:rPr>
        <w:t>caminele</w:t>
      </w:r>
      <w:proofErr w:type="spellEnd"/>
      <w:r w:rsidRPr="00DD613C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colectoare cu racorduri la gurile de scurgere.</w:t>
      </w:r>
    </w:p>
    <w:p w14:paraId="68ADA35E" w14:textId="77777777" w:rsidR="00976E84" w:rsidRPr="007C343C" w:rsidRDefault="00976E84" w:rsidP="001C6F3E">
      <w:pPr>
        <w:suppressAutoHyphens/>
        <w:autoSpaceDE w:val="0"/>
        <w:autoSpaceDN w:val="0"/>
        <w:spacing w:after="0" w:line="276" w:lineRule="auto"/>
        <w:ind w:left="1276"/>
        <w:jc w:val="both"/>
        <w:textAlignment w:val="baseline"/>
        <w:rPr>
          <w:rFonts w:ascii="Times New Roman" w:eastAsia="Times New Roman" w:hAnsi="Times New Roman" w:cs="Times New Roman"/>
          <w:color w:val="EE0000"/>
          <w:kern w:val="3"/>
          <w:sz w:val="24"/>
          <w:szCs w:val="24"/>
          <w:lang w:eastAsia="zh-CN"/>
          <w14:ligatures w14:val="none"/>
        </w:rPr>
      </w:pPr>
    </w:p>
    <w:p w14:paraId="64F59999" w14:textId="77777777" w:rsidR="007C343C" w:rsidRPr="007C343C" w:rsidRDefault="007C343C" w:rsidP="007C34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7C343C">
        <w:rPr>
          <w:rFonts w:ascii="Times New Roman" w:hAnsi="Times New Roman" w:cs="Times New Roman"/>
          <w:b/>
          <w:bCs/>
          <w:kern w:val="0"/>
          <w:sz w:val="24"/>
          <w:szCs w:val="24"/>
        </w:rPr>
        <w:t>Pasaj peste DN15 si CF 405</w:t>
      </w:r>
    </w:p>
    <w:p w14:paraId="3D1281F6" w14:textId="335ACB36" w:rsidR="007C343C" w:rsidRPr="007C343C" w:rsidRDefault="007C343C" w:rsidP="007C34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7C343C">
        <w:rPr>
          <w:rFonts w:ascii="Times New Roman" w:hAnsi="Times New Roman" w:cs="Times New Roman"/>
          <w:b/>
          <w:bCs/>
          <w:kern w:val="0"/>
          <w:sz w:val="24"/>
          <w:szCs w:val="24"/>
        </w:rPr>
        <w:t>Suprastructura</w:t>
      </w:r>
    </w:p>
    <w:p w14:paraId="37DC14E5" w14:textId="5C6ECCC3" w:rsidR="007C343C" w:rsidRPr="007C343C" w:rsidRDefault="007C343C" w:rsidP="007C34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7C343C">
        <w:rPr>
          <w:rFonts w:ascii="Times New Roman" w:eastAsia="CIDFont+F1" w:hAnsi="Times New Roman" w:cs="Times New Roman"/>
          <w:kern w:val="0"/>
          <w:sz w:val="24"/>
          <w:szCs w:val="24"/>
        </w:rPr>
        <w:t>Pasajul are o lungime totală de 314,20m, cu 11 deschideri şi o lungime a suprastructurii de 307,50m.</w:t>
      </w:r>
    </w:p>
    <w:p w14:paraId="111A5F4C" w14:textId="77777777" w:rsidR="007C343C" w:rsidRPr="007C343C" w:rsidRDefault="007C343C" w:rsidP="007C34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7C343C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Schema statică a pasajului este de grinzi simplu rezemate </w:t>
      </w:r>
      <w:proofErr w:type="spellStart"/>
      <w:r w:rsidRPr="007C343C">
        <w:rPr>
          <w:rFonts w:ascii="Times New Roman" w:eastAsia="CIDFont+F1" w:hAnsi="Times New Roman" w:cs="Times New Roman"/>
          <w:kern w:val="0"/>
          <w:sz w:val="24"/>
          <w:szCs w:val="24"/>
        </w:rPr>
        <w:t>continuizate</w:t>
      </w:r>
      <w:proofErr w:type="spellEnd"/>
      <w:r w:rsidRPr="007C343C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prin </w:t>
      </w:r>
      <w:proofErr w:type="spellStart"/>
      <w:r w:rsidRPr="007C343C">
        <w:rPr>
          <w:rFonts w:ascii="Times New Roman" w:eastAsia="CIDFont+F1" w:hAnsi="Times New Roman" w:cs="Times New Roman"/>
          <w:kern w:val="0"/>
          <w:sz w:val="24"/>
          <w:szCs w:val="24"/>
        </w:rPr>
        <w:t>anteretoaze</w:t>
      </w:r>
      <w:proofErr w:type="spellEnd"/>
    </w:p>
    <w:p w14:paraId="5677360B" w14:textId="638951CE" w:rsidR="00976E84" w:rsidRPr="007C343C" w:rsidRDefault="007C343C" w:rsidP="007C3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EE0000"/>
          <w:kern w:val="3"/>
          <w:sz w:val="24"/>
          <w:szCs w:val="24"/>
          <w:lang w:eastAsia="zh-CN"/>
          <w14:ligatures w14:val="none"/>
        </w:rPr>
      </w:pPr>
      <w:r w:rsidRPr="007C343C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monolite și placa de </w:t>
      </w:r>
      <w:proofErr w:type="spellStart"/>
      <w:r w:rsidRPr="007C343C">
        <w:rPr>
          <w:rFonts w:ascii="Times New Roman" w:eastAsia="CIDFont+F1" w:hAnsi="Times New Roman" w:cs="Times New Roman"/>
          <w:kern w:val="0"/>
          <w:sz w:val="24"/>
          <w:szCs w:val="24"/>
        </w:rPr>
        <w:t>suprabetonare</w:t>
      </w:r>
      <w:proofErr w:type="spellEnd"/>
      <w:r w:rsidRPr="007C343C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pe 4, respectiv 3 deschideri.</w:t>
      </w:r>
      <w:r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r w:rsidRPr="007C343C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Pasajul are o suprastructură alcătuită din grinzi prefabricate precomprimate cu lungimi de la 20,00m la 30 de m şi înălțime de 1,80m. </w:t>
      </w:r>
    </w:p>
    <w:p w14:paraId="490CD208" w14:textId="77777777" w:rsidR="00976E84" w:rsidRDefault="00976E84" w:rsidP="007C343C">
      <w:pPr>
        <w:suppressAutoHyphens/>
        <w:autoSpaceDE w:val="0"/>
        <w:autoSpaceDN w:val="0"/>
        <w:spacing w:after="0" w:line="276" w:lineRule="auto"/>
        <w:ind w:left="1276"/>
        <w:jc w:val="both"/>
        <w:textAlignment w:val="baseline"/>
        <w:rPr>
          <w:rFonts w:ascii="Times New Roman" w:eastAsia="Times New Roman" w:hAnsi="Times New Roman" w:cs="Times New Roman"/>
          <w:color w:val="EE0000"/>
          <w:kern w:val="3"/>
          <w:sz w:val="24"/>
          <w:szCs w:val="24"/>
          <w:lang w:eastAsia="zh-CN"/>
          <w14:ligatures w14:val="none"/>
        </w:rPr>
      </w:pPr>
    </w:p>
    <w:p w14:paraId="650132A8" w14:textId="77777777" w:rsidR="008E2764" w:rsidRPr="008E2764" w:rsidRDefault="008E2764" w:rsidP="008E2764">
      <w:pPr>
        <w:autoSpaceDE w:val="0"/>
        <w:autoSpaceDN w:val="0"/>
        <w:adjustRightInd w:val="0"/>
        <w:spacing w:after="0" w:line="240" w:lineRule="auto"/>
        <w:rPr>
          <w:rFonts w:ascii="Times New Roman" w:eastAsia="CIDFont+F10" w:hAnsi="Times New Roman" w:cs="Times New Roman"/>
          <w:b/>
          <w:bCs/>
          <w:kern w:val="0"/>
          <w:sz w:val="24"/>
          <w:szCs w:val="24"/>
        </w:rPr>
      </w:pPr>
    </w:p>
    <w:p w14:paraId="31593AC6" w14:textId="55DEF245" w:rsidR="008E2764" w:rsidRPr="008E2764" w:rsidRDefault="008E2764" w:rsidP="008E2764">
      <w:pPr>
        <w:autoSpaceDE w:val="0"/>
        <w:autoSpaceDN w:val="0"/>
        <w:adjustRightInd w:val="0"/>
        <w:spacing w:after="0" w:line="240" w:lineRule="auto"/>
        <w:rPr>
          <w:rFonts w:ascii="Times New Roman" w:eastAsia="CIDFont+F10" w:hAnsi="Times New Roman" w:cs="Times New Roman"/>
          <w:b/>
          <w:bCs/>
          <w:kern w:val="0"/>
          <w:sz w:val="24"/>
          <w:szCs w:val="24"/>
        </w:rPr>
      </w:pPr>
      <w:r w:rsidRPr="008E2764">
        <w:rPr>
          <w:rFonts w:ascii="Times New Roman" w:eastAsia="CIDFont+F10" w:hAnsi="Times New Roman" w:cs="Times New Roman"/>
          <w:b/>
          <w:bCs/>
          <w:kern w:val="0"/>
          <w:sz w:val="24"/>
          <w:szCs w:val="24"/>
        </w:rPr>
        <w:t>Infrastructura</w:t>
      </w:r>
    </w:p>
    <w:p w14:paraId="0A88B2DD" w14:textId="4E3F0DD1" w:rsidR="00976E84" w:rsidRPr="008E2764" w:rsidRDefault="008E2764" w:rsidP="008E27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EE0000"/>
          <w:kern w:val="3"/>
          <w:sz w:val="24"/>
          <w:szCs w:val="24"/>
          <w:lang w:eastAsia="zh-CN"/>
          <w14:ligatures w14:val="none"/>
        </w:rPr>
      </w:pPr>
      <w:r w:rsidRPr="008E2764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Infrastructurile sunt alcătuite din 2 culei masive fundate indirect, acestea au o lățime totala de 3.70m, înălțime de 8.00m, respectiv 7.00m si o lungime totala de 20.10m, respectiv 10 pile, cu </w:t>
      </w:r>
      <w:proofErr w:type="spellStart"/>
      <w:r w:rsidRPr="008E2764">
        <w:rPr>
          <w:rFonts w:ascii="Times New Roman" w:eastAsia="CIDFont+F1" w:hAnsi="Times New Roman" w:cs="Times New Roman"/>
          <w:kern w:val="0"/>
          <w:sz w:val="24"/>
          <w:szCs w:val="24"/>
        </w:rPr>
        <w:t>latime</w:t>
      </w:r>
      <w:proofErr w:type="spellEnd"/>
      <w:r w:rsidRPr="008E2764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de 9.00m și </w:t>
      </w:r>
      <w:proofErr w:type="spellStart"/>
      <w:r w:rsidRPr="008E2764">
        <w:rPr>
          <w:rFonts w:ascii="Times New Roman" w:eastAsia="CIDFont+F1" w:hAnsi="Times New Roman" w:cs="Times New Roman"/>
          <w:kern w:val="0"/>
          <w:sz w:val="24"/>
          <w:szCs w:val="24"/>
        </w:rPr>
        <w:t>inaltime</w:t>
      </w:r>
      <w:proofErr w:type="spellEnd"/>
      <w:r w:rsidRPr="008E2764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variabila de la 7.30m la 10.30m.</w:t>
      </w:r>
    </w:p>
    <w:p w14:paraId="46C6772F" w14:textId="77777777" w:rsidR="00976E84" w:rsidRPr="008E2764" w:rsidRDefault="00976E84" w:rsidP="001C6F3E">
      <w:pPr>
        <w:suppressAutoHyphens/>
        <w:autoSpaceDE w:val="0"/>
        <w:autoSpaceDN w:val="0"/>
        <w:spacing w:after="0" w:line="276" w:lineRule="auto"/>
        <w:ind w:left="1276"/>
        <w:jc w:val="both"/>
        <w:textAlignment w:val="baseline"/>
        <w:rPr>
          <w:rFonts w:ascii="Times New Roman" w:eastAsia="Times New Roman" w:hAnsi="Times New Roman" w:cs="Times New Roman"/>
          <w:color w:val="EE0000"/>
          <w:kern w:val="3"/>
          <w:sz w:val="24"/>
          <w:szCs w:val="24"/>
          <w:lang w:eastAsia="zh-CN"/>
          <w14:ligatures w14:val="none"/>
        </w:rPr>
      </w:pPr>
    </w:p>
    <w:p w14:paraId="75468F94" w14:textId="6BC4911C" w:rsidR="008E2764" w:rsidRPr="008656B1" w:rsidRDefault="008E2764" w:rsidP="008E2764">
      <w:pPr>
        <w:autoSpaceDE w:val="0"/>
        <w:autoSpaceDN w:val="0"/>
        <w:adjustRightInd w:val="0"/>
        <w:spacing w:after="0" w:line="240" w:lineRule="auto"/>
        <w:rPr>
          <w:rFonts w:ascii="Times New Roman" w:eastAsia="CIDFont+F10" w:hAnsi="Times New Roman" w:cs="Times New Roman"/>
          <w:b/>
          <w:bCs/>
          <w:kern w:val="0"/>
          <w:sz w:val="24"/>
          <w:szCs w:val="24"/>
        </w:rPr>
      </w:pPr>
      <w:r w:rsidRPr="008E2764">
        <w:rPr>
          <w:rFonts w:ascii="CIDFont+F7" w:eastAsia="CIDFont+F10" w:hAnsi="CIDFont+F7" w:cs="CIDFont+F7"/>
          <w:b/>
          <w:bCs/>
          <w:kern w:val="0"/>
          <w:sz w:val="24"/>
          <w:szCs w:val="24"/>
        </w:rPr>
        <w:t xml:space="preserve">Racordarea cu </w:t>
      </w:r>
      <w:r w:rsidRPr="008656B1">
        <w:rPr>
          <w:rFonts w:ascii="Times New Roman" w:eastAsia="CIDFont+F10" w:hAnsi="Times New Roman" w:cs="Times New Roman"/>
          <w:b/>
          <w:bCs/>
          <w:kern w:val="0"/>
          <w:sz w:val="24"/>
          <w:szCs w:val="24"/>
        </w:rPr>
        <w:t>terasamentul</w:t>
      </w:r>
    </w:p>
    <w:p w14:paraId="4640A20F" w14:textId="29E06F1B" w:rsidR="00976E84" w:rsidRPr="008656B1" w:rsidRDefault="008E2764" w:rsidP="008E27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EE0000"/>
          <w:kern w:val="3"/>
          <w:sz w:val="24"/>
          <w:szCs w:val="24"/>
          <w:lang w:eastAsia="zh-CN"/>
          <w14:ligatures w14:val="none"/>
        </w:rPr>
      </w:pPr>
      <w:r w:rsidRPr="008656B1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In zona de racordare pasaj-rampe, s-au prevăzut 17 plăci de racordare cu terasamentele, ce reazemă la un capăt pe culee, iar la celălalt capăt, pe o grindă de rezemare așezată pe un </w:t>
      </w:r>
      <w:proofErr w:type="spellStart"/>
      <w:r w:rsidRPr="008656B1">
        <w:rPr>
          <w:rFonts w:ascii="Times New Roman" w:eastAsia="CIDFont+F1" w:hAnsi="Times New Roman" w:cs="Times New Roman"/>
          <w:kern w:val="0"/>
          <w:sz w:val="24"/>
          <w:szCs w:val="24"/>
        </w:rPr>
        <w:t>prism</w:t>
      </w:r>
      <w:proofErr w:type="spellEnd"/>
      <w:r w:rsidRPr="008656B1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de piatră spartă. Acestea au 1.10m lățime si 6.00m lungime.</w:t>
      </w:r>
    </w:p>
    <w:p w14:paraId="559618B9" w14:textId="77777777" w:rsidR="008656B1" w:rsidRDefault="008656B1" w:rsidP="008656B1">
      <w:p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CIDFont+F1" w:eastAsia="CIDFont+F1" w:cs="CIDFont+F1"/>
          <w:kern w:val="0"/>
          <w:sz w:val="24"/>
          <w:szCs w:val="24"/>
        </w:rPr>
      </w:pPr>
    </w:p>
    <w:p w14:paraId="25FFA978" w14:textId="7E6DCE73" w:rsidR="008E2764" w:rsidRPr="008656B1" w:rsidRDefault="008656B1" w:rsidP="008656B1">
      <w:p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8656B1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Rampele vor avea o structură rutieră ca cea propusa pentru Strada </w:t>
      </w:r>
      <w:proofErr w:type="spellStart"/>
      <w:r w:rsidRPr="008656B1">
        <w:rPr>
          <w:rFonts w:ascii="Times New Roman" w:eastAsia="CIDFont+F1" w:hAnsi="Times New Roman" w:cs="Times New Roman"/>
          <w:kern w:val="0"/>
          <w:sz w:val="24"/>
          <w:szCs w:val="24"/>
        </w:rPr>
        <w:t>Libertatii</w:t>
      </w:r>
      <w:proofErr w:type="spellEnd"/>
      <w:r w:rsidRPr="008656B1">
        <w:rPr>
          <w:rFonts w:ascii="Times New Roman" w:eastAsia="CIDFont+F1" w:hAnsi="Times New Roman" w:cs="Times New Roman"/>
          <w:kern w:val="0"/>
          <w:sz w:val="24"/>
          <w:szCs w:val="24"/>
        </w:rPr>
        <w:t>:</w:t>
      </w:r>
    </w:p>
    <w:p w14:paraId="62FB54A3" w14:textId="61B6060B" w:rsidR="008656B1" w:rsidRPr="008656B1" w:rsidRDefault="008656B1" w:rsidP="008656B1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8656B1">
        <w:rPr>
          <w:rFonts w:ascii="Times New Roman" w:eastAsia="CIDFont+F1" w:hAnsi="Times New Roman" w:cs="Times New Roman"/>
          <w:kern w:val="0"/>
          <w:sz w:val="24"/>
          <w:szCs w:val="24"/>
        </w:rPr>
        <w:t>4cm BA16 rul50/70 conform SRE 13108-1:2006/AC 2008</w:t>
      </w:r>
    </w:p>
    <w:p w14:paraId="5EEADBFC" w14:textId="69486ACF" w:rsidR="008656B1" w:rsidRPr="008656B1" w:rsidRDefault="008656B1" w:rsidP="008656B1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8656B1">
        <w:rPr>
          <w:rFonts w:ascii="Times New Roman" w:eastAsia="CIDFont+F1" w:hAnsi="Times New Roman" w:cs="Times New Roman"/>
          <w:kern w:val="0"/>
          <w:sz w:val="24"/>
          <w:szCs w:val="24"/>
        </w:rPr>
        <w:t>6 cm BA 22.4 leg 50/70 conform SR EN 13108-1:2006/AC:2008</w:t>
      </w:r>
    </w:p>
    <w:p w14:paraId="73064C87" w14:textId="3751DC1A" w:rsidR="008656B1" w:rsidRPr="008656B1" w:rsidRDefault="008656B1" w:rsidP="008656B1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8656B1">
        <w:rPr>
          <w:rFonts w:ascii="Times New Roman" w:eastAsia="CIDFont+F1" w:hAnsi="Times New Roman" w:cs="Times New Roman"/>
          <w:kern w:val="0"/>
          <w:sz w:val="24"/>
          <w:szCs w:val="24"/>
        </w:rPr>
        <w:t>8 cm strat de baza asfalt AB 31.5</w:t>
      </w:r>
    </w:p>
    <w:p w14:paraId="53B2CC28" w14:textId="755A6DF6" w:rsidR="008656B1" w:rsidRPr="008656B1" w:rsidRDefault="008656B1" w:rsidP="008656B1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8656B1">
        <w:rPr>
          <w:rFonts w:ascii="Times New Roman" w:eastAsia="CIDFont+F1" w:hAnsi="Times New Roman" w:cs="Times New Roman"/>
          <w:kern w:val="0"/>
          <w:sz w:val="24"/>
          <w:szCs w:val="24"/>
        </w:rPr>
        <w:t>20 cm balast stabilizat conform STAS 10473/1987</w:t>
      </w:r>
    </w:p>
    <w:p w14:paraId="0D4EF0C7" w14:textId="2F7850F5" w:rsidR="008656B1" w:rsidRPr="008656B1" w:rsidRDefault="008656B1" w:rsidP="008656B1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8656B1">
        <w:rPr>
          <w:rFonts w:ascii="Times New Roman" w:eastAsia="CIDFont+F1" w:hAnsi="Times New Roman" w:cs="Times New Roman"/>
          <w:kern w:val="0"/>
          <w:sz w:val="24"/>
          <w:szCs w:val="24"/>
        </w:rPr>
        <w:t>24 cm strat inferior de balast conform SR EN13242+A1 și STAS 6400/84</w:t>
      </w:r>
    </w:p>
    <w:p w14:paraId="2877B865" w14:textId="6B8D7631" w:rsidR="008656B1" w:rsidRPr="008656B1" w:rsidRDefault="008656B1" w:rsidP="008656B1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8656B1">
        <w:rPr>
          <w:rFonts w:ascii="Times New Roman" w:eastAsia="CIDFont+F1" w:hAnsi="Times New Roman" w:cs="Times New Roman"/>
          <w:kern w:val="0"/>
          <w:sz w:val="24"/>
          <w:szCs w:val="24"/>
        </w:rPr>
        <w:t>40 cm strat de forma din balast</w:t>
      </w:r>
    </w:p>
    <w:p w14:paraId="13E9B3B7" w14:textId="77777777" w:rsidR="008656B1" w:rsidRPr="008656B1" w:rsidRDefault="008656B1" w:rsidP="008656B1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8656B1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Pe zona de rampe trotuarul va avea </w:t>
      </w:r>
      <w:proofErr w:type="spellStart"/>
      <w:r w:rsidRPr="008656B1">
        <w:rPr>
          <w:rFonts w:ascii="Times New Roman" w:eastAsia="CIDFont+F1" w:hAnsi="Times New Roman" w:cs="Times New Roman"/>
          <w:kern w:val="0"/>
          <w:sz w:val="24"/>
          <w:szCs w:val="24"/>
        </w:rPr>
        <w:t>urmatoarea</w:t>
      </w:r>
      <w:proofErr w:type="spellEnd"/>
      <w:r w:rsidRPr="008656B1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structura rutiera:</w:t>
      </w:r>
    </w:p>
    <w:p w14:paraId="07A02FBA" w14:textId="0835852D" w:rsidR="008656B1" w:rsidRPr="008656B1" w:rsidRDefault="008656B1" w:rsidP="008656B1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8656B1">
        <w:rPr>
          <w:rFonts w:ascii="Times New Roman" w:eastAsia="CIDFont+F1" w:hAnsi="Times New Roman" w:cs="Times New Roman"/>
          <w:kern w:val="0"/>
          <w:sz w:val="24"/>
          <w:szCs w:val="24"/>
        </w:rPr>
        <w:t>4 cm strat de uzura asfalt BA8;</w:t>
      </w:r>
    </w:p>
    <w:p w14:paraId="2753A78C" w14:textId="11D76CF8" w:rsidR="008656B1" w:rsidRPr="008656B1" w:rsidRDefault="008656B1" w:rsidP="008656B1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8656B1">
        <w:rPr>
          <w:rFonts w:ascii="Times New Roman" w:eastAsia="CIDFont+F1" w:hAnsi="Times New Roman" w:cs="Times New Roman"/>
          <w:kern w:val="0"/>
          <w:sz w:val="24"/>
          <w:szCs w:val="24"/>
        </w:rPr>
        <w:t>Strat de beton 10 cm C16/20;</w:t>
      </w:r>
    </w:p>
    <w:p w14:paraId="098CED07" w14:textId="630CA848" w:rsidR="008656B1" w:rsidRPr="008656B1" w:rsidRDefault="008656B1" w:rsidP="008656B1">
      <w:pPr>
        <w:pStyle w:val="ListParagraph"/>
        <w:numPr>
          <w:ilvl w:val="0"/>
          <w:numId w:val="34"/>
        </w:num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EE0000"/>
          <w:kern w:val="3"/>
          <w:sz w:val="24"/>
          <w:szCs w:val="24"/>
          <w:lang w:eastAsia="zh-CN"/>
          <w14:ligatures w14:val="none"/>
        </w:rPr>
      </w:pPr>
      <w:r w:rsidRPr="008656B1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10 cm strat de </w:t>
      </w:r>
      <w:proofErr w:type="spellStart"/>
      <w:r w:rsidRPr="008656B1">
        <w:rPr>
          <w:rFonts w:ascii="Times New Roman" w:eastAsia="CIDFont+F1" w:hAnsi="Times New Roman" w:cs="Times New Roman"/>
          <w:kern w:val="0"/>
          <w:sz w:val="24"/>
          <w:szCs w:val="24"/>
        </w:rPr>
        <w:t>fundatie</w:t>
      </w:r>
      <w:proofErr w:type="spellEnd"/>
      <w:r w:rsidRPr="008656B1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din balast;</w:t>
      </w:r>
    </w:p>
    <w:p w14:paraId="586F570B" w14:textId="77777777" w:rsidR="008E2764" w:rsidRDefault="008E2764" w:rsidP="008E2764">
      <w:pPr>
        <w:suppressAutoHyphens/>
        <w:autoSpaceDE w:val="0"/>
        <w:autoSpaceDN w:val="0"/>
        <w:spacing w:after="0" w:line="276" w:lineRule="auto"/>
        <w:ind w:left="1276"/>
        <w:jc w:val="both"/>
        <w:textAlignment w:val="baseline"/>
        <w:rPr>
          <w:rFonts w:ascii="Times New Roman" w:eastAsia="Times New Roman" w:hAnsi="Times New Roman" w:cs="Times New Roman"/>
          <w:color w:val="EE0000"/>
          <w:kern w:val="3"/>
          <w:sz w:val="24"/>
          <w:szCs w:val="24"/>
          <w:lang w:eastAsia="zh-CN"/>
          <w14:ligatures w14:val="none"/>
        </w:rPr>
      </w:pPr>
    </w:p>
    <w:p w14:paraId="01458C65" w14:textId="77777777" w:rsidR="001C426D" w:rsidRPr="001C426D" w:rsidRDefault="001C426D" w:rsidP="001C42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C426D">
        <w:rPr>
          <w:rFonts w:ascii="Times New Roman" w:hAnsi="Times New Roman" w:cs="Times New Roman"/>
          <w:b/>
          <w:bCs/>
          <w:kern w:val="0"/>
          <w:sz w:val="24"/>
          <w:szCs w:val="24"/>
        </w:rPr>
        <w:t>PROFIL TRANSVERSAL</w:t>
      </w:r>
    </w:p>
    <w:p w14:paraId="6357FCDE" w14:textId="69540E01" w:rsidR="001C426D" w:rsidRPr="001C426D" w:rsidRDefault="001C426D" w:rsidP="001C42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1C426D">
        <w:rPr>
          <w:rFonts w:ascii="Times New Roman" w:eastAsia="CIDFont+F1" w:hAnsi="Times New Roman" w:cs="Times New Roman"/>
          <w:kern w:val="0"/>
          <w:sz w:val="24"/>
          <w:szCs w:val="24"/>
        </w:rPr>
        <w:t>Se recomandă adoptarea unui profil transversal corespunzător clasei tehnice cu următoarele elemente:</w:t>
      </w:r>
    </w:p>
    <w:p w14:paraId="418CC337" w14:textId="02515C6D" w:rsidR="001C426D" w:rsidRPr="001C426D" w:rsidRDefault="001C426D" w:rsidP="001C426D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1C426D">
        <w:rPr>
          <w:rFonts w:ascii="Times New Roman" w:eastAsia="CIDFont+F1" w:hAnsi="Times New Roman" w:cs="Times New Roman"/>
          <w:kern w:val="0"/>
          <w:sz w:val="24"/>
          <w:szCs w:val="24"/>
        </w:rPr>
        <w:t>Clasa tehnica III;</w:t>
      </w:r>
    </w:p>
    <w:p w14:paraId="5029E467" w14:textId="18D8A399" w:rsidR="001C426D" w:rsidRPr="001C426D" w:rsidRDefault="001C426D" w:rsidP="001C426D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1C426D">
        <w:rPr>
          <w:rFonts w:ascii="Times New Roman" w:eastAsia="CIDFont+F1" w:hAnsi="Times New Roman" w:cs="Times New Roman"/>
          <w:kern w:val="0"/>
          <w:sz w:val="24"/>
          <w:szCs w:val="24"/>
        </w:rPr>
        <w:t>Platforma: 17.80m</w:t>
      </w:r>
    </w:p>
    <w:p w14:paraId="722C31EF" w14:textId="4940D386" w:rsidR="001C426D" w:rsidRPr="001C426D" w:rsidRDefault="001C426D" w:rsidP="001C426D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1C426D">
        <w:rPr>
          <w:rFonts w:ascii="Times New Roman" w:eastAsia="CIDFont+F1" w:hAnsi="Times New Roman" w:cs="Times New Roman"/>
          <w:kern w:val="0"/>
          <w:sz w:val="24"/>
          <w:szCs w:val="24"/>
        </w:rPr>
        <w:t>Parte carosabilă: 4 x 3.50 m;</w:t>
      </w:r>
    </w:p>
    <w:p w14:paraId="24849AF5" w14:textId="0A1910CD" w:rsidR="001C426D" w:rsidRPr="001C426D" w:rsidRDefault="001C426D" w:rsidP="001C426D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1C426D">
        <w:rPr>
          <w:rFonts w:ascii="Times New Roman" w:eastAsia="CIDFont+F1" w:hAnsi="Times New Roman" w:cs="Times New Roman"/>
          <w:kern w:val="0"/>
          <w:sz w:val="24"/>
          <w:szCs w:val="24"/>
        </w:rPr>
        <w:lastRenderedPageBreak/>
        <w:t>Parapete zona mediana: 1.60m;</w:t>
      </w:r>
    </w:p>
    <w:p w14:paraId="0E3969AC" w14:textId="1A61BA3E" w:rsidR="001C426D" w:rsidRPr="001C426D" w:rsidRDefault="001C426D" w:rsidP="001C426D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1C426D">
        <w:rPr>
          <w:rFonts w:ascii="Times New Roman" w:eastAsia="CIDFont+F1" w:hAnsi="Times New Roman" w:cs="Times New Roman"/>
          <w:kern w:val="0"/>
          <w:sz w:val="24"/>
          <w:szCs w:val="24"/>
        </w:rPr>
        <w:t>Panta transversală pe partea carosabilă: 2,5% (pantă unică sau în acoperiș).</w:t>
      </w:r>
    </w:p>
    <w:p w14:paraId="4B979598" w14:textId="77777777" w:rsidR="001C426D" w:rsidRPr="001C426D" w:rsidRDefault="001C426D" w:rsidP="001C42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IDFont+F1" w:hAnsi="Times New Roman" w:cs="Times New Roman"/>
          <w:kern w:val="0"/>
          <w:sz w:val="24"/>
          <w:szCs w:val="24"/>
        </w:rPr>
      </w:pPr>
      <w:r w:rsidRPr="001C426D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Acolo unde </w:t>
      </w:r>
      <w:proofErr w:type="spellStart"/>
      <w:r w:rsidRPr="001C426D">
        <w:rPr>
          <w:rFonts w:ascii="Times New Roman" w:eastAsia="CIDFont+F1" w:hAnsi="Times New Roman" w:cs="Times New Roman"/>
          <w:kern w:val="0"/>
          <w:sz w:val="24"/>
          <w:szCs w:val="24"/>
        </w:rPr>
        <w:t>înalțimea</w:t>
      </w:r>
      <w:proofErr w:type="spellEnd"/>
      <w:r w:rsidRPr="001C426D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taluzului o impune se monta </w:t>
      </w:r>
      <w:proofErr w:type="spellStart"/>
      <w:r w:rsidRPr="001C426D">
        <w:rPr>
          <w:rFonts w:ascii="Times New Roman" w:eastAsia="CIDFont+F1" w:hAnsi="Times New Roman" w:cs="Times New Roman"/>
          <w:kern w:val="0"/>
          <w:sz w:val="24"/>
          <w:szCs w:val="24"/>
        </w:rPr>
        <w:t>parapeți</w:t>
      </w:r>
      <w:proofErr w:type="spellEnd"/>
      <w:r w:rsidRPr="001C426D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de siguranta, prin urmare la</w:t>
      </w:r>
    </w:p>
    <w:p w14:paraId="24268D6E" w14:textId="1152C535" w:rsidR="008E2764" w:rsidRPr="001C426D" w:rsidRDefault="001C426D" w:rsidP="001C426D">
      <w:p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EE0000"/>
          <w:kern w:val="3"/>
          <w:sz w:val="24"/>
          <w:szCs w:val="24"/>
          <w:lang w:eastAsia="zh-CN"/>
          <w14:ligatures w14:val="none"/>
        </w:rPr>
      </w:pPr>
      <w:r w:rsidRPr="001C426D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platforma drumului se </w:t>
      </w:r>
      <w:proofErr w:type="spellStart"/>
      <w:r w:rsidRPr="001C426D">
        <w:rPr>
          <w:rFonts w:ascii="Times New Roman" w:eastAsia="CIDFont+F1" w:hAnsi="Times New Roman" w:cs="Times New Roman"/>
          <w:kern w:val="0"/>
          <w:sz w:val="24"/>
          <w:szCs w:val="24"/>
        </w:rPr>
        <w:t>adauga</w:t>
      </w:r>
      <w:proofErr w:type="spellEnd"/>
      <w:r w:rsidRPr="001C426D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</w:t>
      </w:r>
      <w:proofErr w:type="spellStart"/>
      <w:r w:rsidRPr="001C426D">
        <w:rPr>
          <w:rFonts w:ascii="Times New Roman" w:eastAsia="CIDFont+F1" w:hAnsi="Times New Roman" w:cs="Times New Roman"/>
          <w:kern w:val="0"/>
          <w:sz w:val="24"/>
          <w:szCs w:val="24"/>
        </w:rPr>
        <w:t>fașiile</w:t>
      </w:r>
      <w:proofErr w:type="spellEnd"/>
      <w:r w:rsidRPr="001C426D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de parapet cu </w:t>
      </w:r>
      <w:proofErr w:type="spellStart"/>
      <w:r w:rsidRPr="001C426D">
        <w:rPr>
          <w:rFonts w:ascii="Times New Roman" w:eastAsia="CIDFont+F1" w:hAnsi="Times New Roman" w:cs="Times New Roman"/>
          <w:kern w:val="0"/>
          <w:sz w:val="24"/>
          <w:szCs w:val="24"/>
        </w:rPr>
        <w:t>lațimea</w:t>
      </w:r>
      <w:proofErr w:type="spellEnd"/>
      <w:r w:rsidRPr="001C426D">
        <w:rPr>
          <w:rFonts w:ascii="Times New Roman" w:eastAsia="CIDFont+F1" w:hAnsi="Times New Roman" w:cs="Times New Roman"/>
          <w:kern w:val="0"/>
          <w:sz w:val="24"/>
          <w:szCs w:val="24"/>
        </w:rPr>
        <w:t xml:space="preserve"> de 1.30m.</w:t>
      </w:r>
    </w:p>
    <w:p w14:paraId="53600F92" w14:textId="77777777" w:rsidR="008E2764" w:rsidRDefault="008E2764" w:rsidP="001C6F3E">
      <w:pPr>
        <w:suppressAutoHyphens/>
        <w:autoSpaceDE w:val="0"/>
        <w:autoSpaceDN w:val="0"/>
        <w:spacing w:after="0" w:line="276" w:lineRule="auto"/>
        <w:ind w:left="1276"/>
        <w:jc w:val="both"/>
        <w:textAlignment w:val="baseline"/>
        <w:rPr>
          <w:rFonts w:ascii="Times New Roman" w:eastAsia="Times New Roman" w:hAnsi="Times New Roman" w:cs="Times New Roman"/>
          <w:color w:val="EE0000"/>
          <w:kern w:val="3"/>
          <w:sz w:val="24"/>
          <w:szCs w:val="24"/>
          <w:lang w:eastAsia="zh-CN"/>
          <w14:ligatures w14:val="none"/>
        </w:rPr>
      </w:pPr>
    </w:p>
    <w:p w14:paraId="785C6DA7" w14:textId="77777777" w:rsidR="00F75579" w:rsidRDefault="00F75579" w:rsidP="001C6F3E">
      <w:pPr>
        <w:suppressAutoHyphens/>
        <w:autoSpaceDE w:val="0"/>
        <w:autoSpaceDN w:val="0"/>
        <w:spacing w:after="0" w:line="276" w:lineRule="auto"/>
        <w:ind w:left="1276"/>
        <w:jc w:val="both"/>
        <w:textAlignment w:val="baseline"/>
        <w:rPr>
          <w:rFonts w:ascii="Times New Roman" w:eastAsia="Times New Roman" w:hAnsi="Times New Roman" w:cs="Times New Roman"/>
          <w:color w:val="EE0000"/>
          <w:kern w:val="3"/>
          <w:sz w:val="24"/>
          <w:szCs w:val="24"/>
          <w:lang w:eastAsia="zh-CN"/>
          <w14:ligatures w14:val="none"/>
        </w:rPr>
      </w:pPr>
    </w:p>
    <w:bookmarkEnd w:id="2"/>
    <w:p w14:paraId="237FA429" w14:textId="77777777" w:rsidR="00F75579" w:rsidRDefault="00F75579" w:rsidP="000A359C">
      <w:pPr>
        <w:spacing w:after="5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1A27060" w14:textId="22293FC1" w:rsidR="00C43A2B" w:rsidRPr="000A359C" w:rsidRDefault="00C43A2B" w:rsidP="000A359C">
      <w:pPr>
        <w:spacing w:after="5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0A359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Principalii indicatori tehnico-economici aferenţi obiectului de investiţii</w:t>
      </w:r>
    </w:p>
    <w:p w14:paraId="65E9136C" w14:textId="77777777" w:rsidR="001243FB" w:rsidRPr="000A359C" w:rsidRDefault="001243FB" w:rsidP="000A359C">
      <w:pPr>
        <w:pStyle w:val="subsubTutlu"/>
        <w:numPr>
          <w:ilvl w:val="0"/>
          <w:numId w:val="0"/>
        </w:numPr>
        <w:spacing w:afterLines="20" w:after="48" w:line="276" w:lineRule="auto"/>
        <w:rPr>
          <w:rFonts w:ascii="Times New Roman" w:hAnsi="Times New Roman" w:cs="Times New Roman"/>
        </w:rPr>
      </w:pPr>
      <w:bookmarkStart w:id="3" w:name="_Toc474137827"/>
      <w:bookmarkStart w:id="4" w:name="_Hlk213158690"/>
    </w:p>
    <w:p w14:paraId="47D22244" w14:textId="0B415F13" w:rsidR="001243FB" w:rsidRPr="000A359C" w:rsidRDefault="001243FB" w:rsidP="000A359C">
      <w:pPr>
        <w:pStyle w:val="subsubTutlu"/>
        <w:numPr>
          <w:ilvl w:val="0"/>
          <w:numId w:val="0"/>
        </w:numPr>
        <w:spacing w:afterLines="20" w:after="48" w:line="276" w:lineRule="auto"/>
        <w:jc w:val="center"/>
        <w:rPr>
          <w:rFonts w:ascii="Times New Roman" w:hAnsi="Times New Roman" w:cs="Times New Roman"/>
        </w:rPr>
      </w:pPr>
      <w:r w:rsidRPr="000A359C">
        <w:rPr>
          <w:rFonts w:ascii="Times New Roman" w:hAnsi="Times New Roman" w:cs="Times New Roman"/>
        </w:rPr>
        <w:t>Cheltuieli cu investiția (Valoarea investiției) conform Devizului General este de:</w:t>
      </w:r>
      <w:bookmarkEnd w:id="3"/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4092"/>
        <w:gridCol w:w="2107"/>
        <w:gridCol w:w="2107"/>
      </w:tblGrid>
      <w:tr w:rsidR="000A359C" w:rsidRPr="000A359C" w14:paraId="167F8BEC" w14:textId="77777777" w:rsidTr="000A359C">
        <w:tc>
          <w:tcPr>
            <w:tcW w:w="4092" w:type="dxa"/>
          </w:tcPr>
          <w:p w14:paraId="63795F38" w14:textId="77777777" w:rsidR="001243FB" w:rsidRPr="000A359C" w:rsidRDefault="001243FB" w:rsidP="0070301B">
            <w:pPr>
              <w:pStyle w:val="subsubTutlu"/>
              <w:numPr>
                <w:ilvl w:val="0"/>
                <w:numId w:val="0"/>
              </w:numPr>
              <w:spacing w:afterLines="20" w:after="48" w:line="276" w:lineRule="auto"/>
              <w:rPr>
                <w:rFonts w:ascii="Times New Roman" w:hAnsi="Times New Roman" w:cs="Times New Roman"/>
                <w:b/>
              </w:rPr>
            </w:pPr>
            <w:r w:rsidRPr="000A359C">
              <w:rPr>
                <w:rFonts w:ascii="Times New Roman" w:hAnsi="Times New Roman" w:cs="Times New Roman"/>
                <w:b/>
              </w:rPr>
              <w:t>VALORI</w:t>
            </w:r>
          </w:p>
        </w:tc>
        <w:tc>
          <w:tcPr>
            <w:tcW w:w="2107" w:type="dxa"/>
          </w:tcPr>
          <w:p w14:paraId="4246E35A" w14:textId="77777777" w:rsidR="001243FB" w:rsidRPr="000A359C" w:rsidRDefault="001243FB" w:rsidP="0070301B">
            <w:pPr>
              <w:pStyle w:val="subsubTutlu"/>
              <w:numPr>
                <w:ilvl w:val="0"/>
                <w:numId w:val="0"/>
              </w:numPr>
              <w:spacing w:afterLines="20" w:after="48" w:line="276" w:lineRule="auto"/>
              <w:jc w:val="center"/>
              <w:rPr>
                <w:rFonts w:ascii="Times New Roman" w:hAnsi="Times New Roman" w:cs="Times New Roman"/>
                <w:b/>
              </w:rPr>
            </w:pPr>
            <w:bookmarkStart w:id="5" w:name="_Toc474137829"/>
            <w:r w:rsidRPr="000A359C">
              <w:rPr>
                <w:rFonts w:ascii="Times New Roman" w:hAnsi="Times New Roman" w:cs="Times New Roman"/>
                <w:b/>
              </w:rPr>
              <w:t>exclusiv TVA</w:t>
            </w:r>
            <w:bookmarkEnd w:id="5"/>
          </w:p>
        </w:tc>
        <w:tc>
          <w:tcPr>
            <w:tcW w:w="2107" w:type="dxa"/>
          </w:tcPr>
          <w:p w14:paraId="348CBEC6" w14:textId="77777777" w:rsidR="001243FB" w:rsidRPr="000A359C" w:rsidRDefault="001243FB" w:rsidP="0070301B">
            <w:pPr>
              <w:pStyle w:val="subsubTutlu"/>
              <w:numPr>
                <w:ilvl w:val="0"/>
                <w:numId w:val="0"/>
              </w:numPr>
              <w:spacing w:afterLines="20" w:after="48" w:line="276" w:lineRule="auto"/>
              <w:jc w:val="center"/>
              <w:rPr>
                <w:rFonts w:ascii="Times New Roman" w:hAnsi="Times New Roman" w:cs="Times New Roman"/>
                <w:b/>
              </w:rPr>
            </w:pPr>
            <w:bookmarkStart w:id="6" w:name="_Toc474137830"/>
            <w:r w:rsidRPr="000A359C">
              <w:rPr>
                <w:rFonts w:ascii="Times New Roman" w:hAnsi="Times New Roman" w:cs="Times New Roman"/>
                <w:b/>
              </w:rPr>
              <w:t>inclusiv TVA</w:t>
            </w:r>
            <w:bookmarkEnd w:id="6"/>
          </w:p>
        </w:tc>
      </w:tr>
      <w:tr w:rsidR="000A359C" w:rsidRPr="000A359C" w14:paraId="30135C45" w14:textId="77777777" w:rsidTr="000A359C">
        <w:tc>
          <w:tcPr>
            <w:tcW w:w="4092" w:type="dxa"/>
          </w:tcPr>
          <w:p w14:paraId="362795FB" w14:textId="77777777" w:rsidR="008E6733" w:rsidRPr="000A359C" w:rsidRDefault="008E6733" w:rsidP="008E6733">
            <w:pPr>
              <w:pStyle w:val="subsubTutlu"/>
              <w:numPr>
                <w:ilvl w:val="0"/>
                <w:numId w:val="0"/>
              </w:numPr>
              <w:spacing w:afterLines="20" w:after="48" w:line="276" w:lineRule="auto"/>
              <w:rPr>
                <w:rFonts w:ascii="Times New Roman" w:hAnsi="Times New Roman" w:cs="Times New Roman"/>
              </w:rPr>
            </w:pPr>
            <w:bookmarkStart w:id="7" w:name="_Toc474137831"/>
            <w:r w:rsidRPr="000A359C">
              <w:rPr>
                <w:rFonts w:ascii="Times New Roman" w:hAnsi="Times New Roman" w:cs="Times New Roman"/>
              </w:rPr>
              <w:t>Valoare totală</w:t>
            </w:r>
            <w:bookmarkEnd w:id="7"/>
          </w:p>
        </w:tc>
        <w:tc>
          <w:tcPr>
            <w:tcW w:w="2107" w:type="dxa"/>
          </w:tcPr>
          <w:p w14:paraId="27B18F55" w14:textId="470A3DB9" w:rsidR="008E6733" w:rsidRPr="000A359C" w:rsidRDefault="008E6733" w:rsidP="008E6733">
            <w:pPr>
              <w:pStyle w:val="subsubTutlu"/>
              <w:numPr>
                <w:ilvl w:val="0"/>
                <w:numId w:val="0"/>
              </w:numPr>
              <w:spacing w:afterLines="20" w:after="48" w:line="276" w:lineRule="auto"/>
              <w:rPr>
                <w:rFonts w:ascii="Times New Roman" w:hAnsi="Times New Roman" w:cs="Times New Roman"/>
              </w:rPr>
            </w:pPr>
            <w:r w:rsidRPr="000A359C">
              <w:rPr>
                <w:rFonts w:ascii="Times New Roman" w:hAnsi="Times New Roman" w:cs="Times New Roman"/>
              </w:rPr>
              <w:t xml:space="preserve">   </w:t>
            </w:r>
            <w:r w:rsidR="008F24C9" w:rsidRPr="000A359C">
              <w:rPr>
                <w:rFonts w:ascii="Times New Roman" w:hAnsi="Times New Roman" w:cs="Times New Roman"/>
              </w:rPr>
              <w:t xml:space="preserve"> </w:t>
            </w:r>
            <w:r w:rsidR="000A359C" w:rsidRPr="000A359C">
              <w:rPr>
                <w:rFonts w:ascii="Times New Roman" w:hAnsi="Times New Roman" w:cs="Times New Roman"/>
              </w:rPr>
              <w:t>241 697 331,88</w:t>
            </w:r>
          </w:p>
        </w:tc>
        <w:tc>
          <w:tcPr>
            <w:tcW w:w="2107" w:type="dxa"/>
          </w:tcPr>
          <w:p w14:paraId="61D47EDA" w14:textId="5B3C9E4E" w:rsidR="008E6733" w:rsidRPr="000A359C" w:rsidRDefault="008E6733" w:rsidP="008E6733">
            <w:pPr>
              <w:pStyle w:val="subsubTutlu"/>
              <w:numPr>
                <w:ilvl w:val="0"/>
                <w:numId w:val="0"/>
              </w:numPr>
              <w:spacing w:afterLines="20" w:after="48" w:line="276" w:lineRule="auto"/>
              <w:rPr>
                <w:rFonts w:ascii="Times New Roman" w:hAnsi="Times New Roman" w:cs="Times New Roman"/>
                <w:bCs/>
              </w:rPr>
            </w:pPr>
            <w:r w:rsidRPr="000A359C">
              <w:rPr>
                <w:rFonts w:ascii="Times New Roman" w:hAnsi="Times New Roman" w:cs="Times New Roman"/>
              </w:rPr>
              <w:t xml:space="preserve">  </w:t>
            </w:r>
            <w:r w:rsidR="008F24C9" w:rsidRPr="000A359C">
              <w:rPr>
                <w:rFonts w:ascii="Times New Roman" w:hAnsi="Times New Roman" w:cs="Times New Roman"/>
              </w:rPr>
              <w:t xml:space="preserve">   </w:t>
            </w:r>
            <w:r w:rsidR="000A359C" w:rsidRPr="000A359C">
              <w:rPr>
                <w:rFonts w:ascii="Times New Roman" w:hAnsi="Times New Roman" w:cs="Times New Roman"/>
              </w:rPr>
              <w:t>279 434 409,64</w:t>
            </w:r>
          </w:p>
        </w:tc>
      </w:tr>
      <w:tr w:rsidR="000A359C" w:rsidRPr="000A359C" w14:paraId="55698EC9" w14:textId="77777777" w:rsidTr="000A359C">
        <w:tc>
          <w:tcPr>
            <w:tcW w:w="4092" w:type="dxa"/>
          </w:tcPr>
          <w:p w14:paraId="71C78C32" w14:textId="77777777" w:rsidR="008E6733" w:rsidRPr="000A359C" w:rsidRDefault="008E6733" w:rsidP="008E6733">
            <w:pPr>
              <w:pStyle w:val="subsubTutlu"/>
              <w:numPr>
                <w:ilvl w:val="0"/>
                <w:numId w:val="0"/>
              </w:numPr>
              <w:spacing w:afterLines="20" w:after="48" w:line="276" w:lineRule="auto"/>
              <w:rPr>
                <w:rFonts w:ascii="Times New Roman" w:hAnsi="Times New Roman" w:cs="Times New Roman"/>
              </w:rPr>
            </w:pPr>
            <w:bookmarkStart w:id="8" w:name="_Toc474137834"/>
            <w:r w:rsidRPr="000A359C">
              <w:rPr>
                <w:rFonts w:ascii="Times New Roman" w:hAnsi="Times New Roman" w:cs="Times New Roman"/>
              </w:rPr>
              <w:t>Valoare C+M</w:t>
            </w:r>
            <w:bookmarkEnd w:id="8"/>
          </w:p>
        </w:tc>
        <w:tc>
          <w:tcPr>
            <w:tcW w:w="2107" w:type="dxa"/>
          </w:tcPr>
          <w:p w14:paraId="0F5A3ECC" w14:textId="726BD311" w:rsidR="008E6733" w:rsidRPr="000A359C" w:rsidRDefault="000A359C" w:rsidP="008E6733">
            <w:pPr>
              <w:pStyle w:val="subsubTutlu"/>
              <w:numPr>
                <w:ilvl w:val="0"/>
                <w:numId w:val="0"/>
              </w:numPr>
              <w:spacing w:afterLines="20" w:after="48" w:line="276" w:lineRule="auto"/>
              <w:rPr>
                <w:rFonts w:ascii="Times New Roman" w:hAnsi="Times New Roman" w:cs="Times New Roman"/>
              </w:rPr>
            </w:pPr>
            <w:r w:rsidRPr="000A359C">
              <w:rPr>
                <w:rFonts w:ascii="Times New Roman" w:hAnsi="Times New Roman" w:cs="Times New Roman"/>
              </w:rPr>
              <w:t xml:space="preserve">    145 782 170,36          </w:t>
            </w:r>
          </w:p>
        </w:tc>
        <w:tc>
          <w:tcPr>
            <w:tcW w:w="2107" w:type="dxa"/>
          </w:tcPr>
          <w:p w14:paraId="1427C97D" w14:textId="1B8CDEBB" w:rsidR="008E6733" w:rsidRPr="000A359C" w:rsidRDefault="000A359C" w:rsidP="008E6733">
            <w:pPr>
              <w:pStyle w:val="subsubTutlu"/>
              <w:numPr>
                <w:ilvl w:val="0"/>
                <w:numId w:val="0"/>
              </w:numPr>
              <w:spacing w:afterLines="20" w:after="48" w:line="276" w:lineRule="auto"/>
              <w:rPr>
                <w:rFonts w:ascii="Times New Roman" w:hAnsi="Times New Roman" w:cs="Times New Roman"/>
                <w:bCs/>
              </w:rPr>
            </w:pPr>
            <w:r w:rsidRPr="000A359C">
              <w:rPr>
                <w:rFonts w:ascii="Times New Roman" w:hAnsi="Times New Roman" w:cs="Times New Roman"/>
                <w:bCs/>
              </w:rPr>
              <w:t xml:space="preserve">     176 396 426,13</w:t>
            </w:r>
          </w:p>
        </w:tc>
      </w:tr>
    </w:tbl>
    <w:p w14:paraId="72B31B33" w14:textId="77777777" w:rsidR="00DB0924" w:rsidRDefault="00DB0924" w:rsidP="000A359C">
      <w:pPr>
        <w:pStyle w:val="ListParagraph"/>
        <w:tabs>
          <w:tab w:val="left" w:pos="709"/>
        </w:tabs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ro-RO"/>
          <w14:ligatures w14:val="none"/>
        </w:rPr>
      </w:pPr>
    </w:p>
    <w:p w14:paraId="2F32A03A" w14:textId="77777777" w:rsidR="000A359C" w:rsidRPr="000A359C" w:rsidRDefault="000A359C" w:rsidP="00DB0924">
      <w:pPr>
        <w:pStyle w:val="ListParagraph"/>
        <w:tabs>
          <w:tab w:val="left" w:pos="709"/>
        </w:tabs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bookmarkEnd w:id="4"/>
    <w:p w14:paraId="391122AB" w14:textId="77777777" w:rsidR="00C43A2B" w:rsidRPr="000A359C" w:rsidRDefault="00C43A2B" w:rsidP="00C43A2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it-IT"/>
          <w14:ligatures w14:val="none"/>
        </w:rPr>
      </w:pPr>
    </w:p>
    <w:p w14:paraId="4AB58D38" w14:textId="0EE2D6C2" w:rsidR="000A359C" w:rsidRPr="000A359C" w:rsidRDefault="00C43A2B" w:rsidP="000A359C">
      <w:pPr>
        <w:spacing w:after="0" w:line="276" w:lineRule="auto"/>
        <w:jc w:val="both"/>
        <w:rPr>
          <w:rFonts w:ascii="Times New Roman" w:eastAsia="Calibri" w:hAnsi="Times New Roman" w:cs="Times New Roman"/>
          <w:bCs/>
          <w:iCs/>
          <w:kern w:val="0"/>
          <w:sz w:val="24"/>
          <w:szCs w:val="24"/>
          <w:lang w:val="es-ES"/>
          <w14:ligatures w14:val="none"/>
        </w:rPr>
      </w:pPr>
      <w:r w:rsidRPr="000A359C">
        <w:rPr>
          <w:rFonts w:ascii="Times New Roman" w:eastAsia="Calibri" w:hAnsi="Times New Roman" w:cs="Times New Roman"/>
          <w:kern w:val="0"/>
          <w:sz w:val="24"/>
          <w:szCs w:val="24"/>
          <w:lang w:val="es-ES"/>
          <w14:ligatures w14:val="none"/>
        </w:rPr>
        <w:tab/>
        <w:t xml:space="preserve">Având în vedere cele </w:t>
      </w:r>
      <w:proofErr w:type="spellStart"/>
      <w:r w:rsidRPr="000A359C">
        <w:rPr>
          <w:rFonts w:ascii="Times New Roman" w:eastAsia="Calibri" w:hAnsi="Times New Roman" w:cs="Times New Roman"/>
          <w:kern w:val="0"/>
          <w:sz w:val="24"/>
          <w:szCs w:val="24"/>
          <w:lang w:val="es-ES"/>
          <w14:ligatures w14:val="none"/>
        </w:rPr>
        <w:t>prezentate</w:t>
      </w:r>
      <w:proofErr w:type="spellEnd"/>
      <w:r w:rsidRPr="000A359C">
        <w:rPr>
          <w:rFonts w:ascii="Times New Roman" w:eastAsia="Calibri" w:hAnsi="Times New Roman" w:cs="Times New Roman"/>
          <w:kern w:val="0"/>
          <w:sz w:val="24"/>
          <w:szCs w:val="24"/>
          <w:lang w:val="es-ES"/>
          <w14:ligatures w14:val="none"/>
        </w:rPr>
        <w:t xml:space="preserve">, </w:t>
      </w:r>
      <w:proofErr w:type="spellStart"/>
      <w:r w:rsidRPr="000A359C">
        <w:rPr>
          <w:rFonts w:ascii="Times New Roman" w:eastAsia="Calibri" w:hAnsi="Times New Roman" w:cs="Times New Roman"/>
          <w:kern w:val="0"/>
          <w:sz w:val="24"/>
          <w:szCs w:val="24"/>
          <w:lang w:val="es-ES"/>
          <w14:ligatures w14:val="none"/>
        </w:rPr>
        <w:t>propunem</w:t>
      </w:r>
      <w:proofErr w:type="spellEnd"/>
      <w:r w:rsidRPr="000A359C">
        <w:rPr>
          <w:rFonts w:ascii="Times New Roman" w:eastAsia="Calibri" w:hAnsi="Times New Roman" w:cs="Times New Roman"/>
          <w:kern w:val="0"/>
          <w:sz w:val="24"/>
          <w:szCs w:val="24"/>
          <w:lang w:val="es-ES"/>
          <w14:ligatures w14:val="none"/>
        </w:rPr>
        <w:t xml:space="preserve"> </w:t>
      </w:r>
      <w:proofErr w:type="spellStart"/>
      <w:r w:rsidRPr="000A359C">
        <w:rPr>
          <w:rFonts w:ascii="Times New Roman" w:eastAsia="Calibri" w:hAnsi="Times New Roman" w:cs="Times New Roman"/>
          <w:kern w:val="0"/>
          <w:sz w:val="24"/>
          <w:szCs w:val="24"/>
          <w:lang w:val="es-ES"/>
          <w14:ligatures w14:val="none"/>
        </w:rPr>
        <w:t>spre</w:t>
      </w:r>
      <w:proofErr w:type="spellEnd"/>
      <w:r w:rsidRPr="000A359C">
        <w:rPr>
          <w:rFonts w:ascii="Times New Roman" w:eastAsia="Calibri" w:hAnsi="Times New Roman" w:cs="Times New Roman"/>
          <w:kern w:val="0"/>
          <w:sz w:val="24"/>
          <w:szCs w:val="24"/>
          <w:lang w:val="es-ES"/>
          <w14:ligatures w14:val="none"/>
        </w:rPr>
        <w:t xml:space="preserve"> aprobarea Consiliului Local Municipal Târgu-Mureş </w:t>
      </w:r>
      <w:r w:rsidR="000A359C" w:rsidRPr="000A359C">
        <w:rPr>
          <w:rFonts w:ascii="Times New Roman" w:eastAsia="Calibri" w:hAnsi="Times New Roman" w:cs="Times New Roman"/>
          <w:kern w:val="0"/>
          <w:sz w:val="24"/>
          <w:szCs w:val="24"/>
          <w:lang w:val="es-ES"/>
          <w14:ligatures w14:val="none"/>
        </w:rPr>
        <w:t xml:space="preserve">a </w:t>
      </w:r>
      <w:r w:rsidR="000A359C" w:rsidRPr="000A359C">
        <w:rPr>
          <w:rFonts w:ascii="Times New Roman" w:eastAsia="Calibri" w:hAnsi="Times New Roman" w:cs="Times New Roman"/>
          <w:iCs/>
          <w:kern w:val="0"/>
          <w:sz w:val="24"/>
          <w:szCs w:val="24"/>
          <w:lang w:val="es-ES"/>
          <w14:ligatures w14:val="none"/>
        </w:rPr>
        <w:t xml:space="preserve">Studiului de fezabilitate și a indicatorilor tehnico-economici aferenţi obiectivului de investiţii </w:t>
      </w:r>
      <w:r w:rsidR="000A359C" w:rsidRPr="000A359C">
        <w:rPr>
          <w:rFonts w:ascii="Times New Roman" w:eastAsia="Calibri" w:hAnsi="Times New Roman" w:cs="Times New Roman"/>
          <w:b/>
          <w:kern w:val="0"/>
          <w:sz w:val="24"/>
          <w:szCs w:val="24"/>
          <w:lang w:val="it-IT"/>
          <w14:ligatures w14:val="none"/>
        </w:rPr>
        <w:t>„</w:t>
      </w:r>
      <w:r w:rsidR="000A359C" w:rsidRPr="000A359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STRADA DE LEGATURA INTRE AUTOSTRADA TRANSILVANIA (NOD RUTIER CU STRADA GHEORGHE DOJA SI STRADA INSULEI) – TRONSON 2 INEL OCOLITOR”</w:t>
      </w:r>
      <w:r w:rsidR="000A359C" w:rsidRPr="000A359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77694C94" w14:textId="77777777" w:rsidR="00C43A2B" w:rsidRPr="000A359C" w:rsidRDefault="00C43A2B" w:rsidP="00C43A2B">
      <w:p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</w:pPr>
    </w:p>
    <w:p w14:paraId="1DABB657" w14:textId="77777777" w:rsidR="00C43A2B" w:rsidRPr="000A359C" w:rsidRDefault="00C43A2B" w:rsidP="00C43A2B">
      <w:p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</w:pPr>
    </w:p>
    <w:p w14:paraId="45ED0E96" w14:textId="77777777" w:rsidR="00EE67CA" w:rsidRDefault="00EE67CA" w:rsidP="00C43A2B">
      <w:p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</w:pPr>
    </w:p>
    <w:p w14:paraId="353DDF73" w14:textId="77777777" w:rsidR="00F75579" w:rsidRDefault="00F75579" w:rsidP="00C43A2B">
      <w:p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</w:pPr>
    </w:p>
    <w:p w14:paraId="48D47228" w14:textId="77777777" w:rsidR="00F75579" w:rsidRDefault="00F75579" w:rsidP="00C43A2B">
      <w:p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</w:pPr>
    </w:p>
    <w:p w14:paraId="55E2A59C" w14:textId="77777777" w:rsidR="00F75579" w:rsidRDefault="00F75579" w:rsidP="00C43A2B">
      <w:p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</w:pPr>
    </w:p>
    <w:p w14:paraId="51710E64" w14:textId="77777777" w:rsidR="00F75579" w:rsidRDefault="00F75579" w:rsidP="00C43A2B">
      <w:p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</w:pPr>
    </w:p>
    <w:p w14:paraId="71E2B5B8" w14:textId="77777777" w:rsidR="00F75579" w:rsidRPr="000A359C" w:rsidRDefault="00F75579" w:rsidP="00C43A2B">
      <w:p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</w:pPr>
    </w:p>
    <w:p w14:paraId="7090283C" w14:textId="77777777" w:rsidR="00EE67CA" w:rsidRPr="000A359C" w:rsidRDefault="00EE67CA" w:rsidP="00C43A2B">
      <w:p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</w:pPr>
    </w:p>
    <w:p w14:paraId="2D2E253E" w14:textId="063B3F2D" w:rsidR="00B83252" w:rsidRPr="000A359C" w:rsidRDefault="00C43A2B" w:rsidP="00B83252">
      <w:pPr>
        <w:widowControl w:val="0"/>
        <w:tabs>
          <w:tab w:val="left" w:pos="-720"/>
        </w:tabs>
        <w:suppressAutoHyphens/>
        <w:spacing w:after="0" w:line="240" w:lineRule="auto"/>
        <w:ind w:firstLine="1080"/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val="es-ES"/>
          <w14:ligatures w14:val="none"/>
        </w:rPr>
      </w:pPr>
      <w:r w:rsidRPr="000A359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  <w:t xml:space="preserve">          </w:t>
      </w:r>
      <w:r w:rsidR="00B83252" w:rsidRPr="000A359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  <w:t xml:space="preserve">  </w:t>
      </w:r>
      <w:r w:rsidRPr="000A359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  <w:t xml:space="preserve"> </w:t>
      </w:r>
      <w:proofErr w:type="gramStart"/>
      <w:r w:rsidR="00B83252" w:rsidRPr="000A359C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val="es-ES"/>
          <w14:ligatures w14:val="none"/>
        </w:rPr>
        <w:t>Viceprimar,</w:t>
      </w:r>
      <w:r w:rsidR="00B83252" w:rsidRPr="000A359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  <w:t xml:space="preserve">   </w:t>
      </w:r>
      <w:proofErr w:type="gramEnd"/>
      <w:r w:rsidR="00B83252" w:rsidRPr="000A359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  <w:t xml:space="preserve">                                             </w:t>
      </w:r>
      <w:proofErr w:type="gramStart"/>
      <w:r w:rsidR="00B83252" w:rsidRPr="000A359C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val="es-ES"/>
          <w14:ligatures w14:val="none"/>
        </w:rPr>
        <w:t>Director</w:t>
      </w:r>
      <w:proofErr w:type="gramEnd"/>
      <w:r w:rsidR="00B83252" w:rsidRPr="000A359C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val="es-ES"/>
          <w14:ligatures w14:val="none"/>
        </w:rPr>
        <w:t xml:space="preserve"> </w:t>
      </w:r>
      <w:proofErr w:type="spellStart"/>
      <w:r w:rsidR="00B83252" w:rsidRPr="000A359C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val="es-ES"/>
          <w14:ligatures w14:val="none"/>
        </w:rPr>
        <w:t>executiv</w:t>
      </w:r>
      <w:proofErr w:type="spellEnd"/>
    </w:p>
    <w:p w14:paraId="5E577E6F" w14:textId="77777777" w:rsidR="00B83252" w:rsidRPr="000A359C" w:rsidRDefault="00B83252" w:rsidP="00B83252">
      <w:pPr>
        <w:widowControl w:val="0"/>
        <w:tabs>
          <w:tab w:val="left" w:pos="-720"/>
        </w:tabs>
        <w:suppressAutoHyphens/>
        <w:spacing w:after="0" w:line="240" w:lineRule="auto"/>
        <w:ind w:firstLine="1080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</w:pPr>
      <w:r w:rsidRPr="000A359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  <w:t xml:space="preserve">           Călin Moldovan                                              ing. Racz Lucian</w:t>
      </w:r>
    </w:p>
    <w:p w14:paraId="45E64236" w14:textId="5D9A4A07" w:rsidR="00C43A2B" w:rsidRPr="000A359C" w:rsidRDefault="00C43A2B" w:rsidP="00B83252">
      <w:pPr>
        <w:widowControl w:val="0"/>
        <w:tabs>
          <w:tab w:val="left" w:pos="-720"/>
        </w:tabs>
        <w:suppressAutoHyphens/>
        <w:spacing w:after="0" w:line="240" w:lineRule="auto"/>
        <w:ind w:firstLine="1080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</w:pPr>
    </w:p>
    <w:p w14:paraId="04B4DBE8" w14:textId="77777777" w:rsidR="00C43A2B" w:rsidRPr="000A359C" w:rsidRDefault="00C43A2B" w:rsidP="006D3F5B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</w:pPr>
    </w:p>
    <w:p w14:paraId="5AE1B93B" w14:textId="77777777" w:rsidR="00B83252" w:rsidRPr="000A359C" w:rsidRDefault="00B83252" w:rsidP="006D3F5B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</w:pPr>
    </w:p>
    <w:p w14:paraId="1144B768" w14:textId="77777777" w:rsidR="00EE67CA" w:rsidRPr="000A359C" w:rsidRDefault="00EE67CA" w:rsidP="006D3F5B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</w:pPr>
    </w:p>
    <w:p w14:paraId="7E2D1C83" w14:textId="77777777" w:rsidR="00EE67CA" w:rsidRDefault="00EE67CA" w:rsidP="006D3F5B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</w:pPr>
    </w:p>
    <w:p w14:paraId="54789F85" w14:textId="77777777" w:rsidR="00F75579" w:rsidRDefault="00F75579" w:rsidP="006D3F5B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</w:pPr>
    </w:p>
    <w:p w14:paraId="54E2EDC8" w14:textId="77777777" w:rsidR="00F75579" w:rsidRPr="000A359C" w:rsidRDefault="00F75579" w:rsidP="006D3F5B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</w:pPr>
    </w:p>
    <w:p w14:paraId="0E1FF7CF" w14:textId="77777777" w:rsidR="00EE67CA" w:rsidRPr="000A359C" w:rsidRDefault="00EE67CA" w:rsidP="006D3F5B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</w:pPr>
    </w:p>
    <w:p w14:paraId="29650D0D" w14:textId="77777777" w:rsidR="00C43A2B" w:rsidRPr="000A359C" w:rsidRDefault="00C43A2B" w:rsidP="00C43A2B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</w:pPr>
    </w:p>
    <w:p w14:paraId="24B28749" w14:textId="6A470569" w:rsidR="00C43A2B" w:rsidRPr="000A359C" w:rsidRDefault="00C43A2B" w:rsidP="00C43A2B">
      <w:pPr>
        <w:widowControl w:val="0"/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</w:pPr>
      <w:r w:rsidRPr="000A359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  <w:t xml:space="preserve">                               Aviz </w:t>
      </w:r>
      <w:proofErr w:type="spellStart"/>
      <w:r w:rsidRPr="000A359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  <w:t>favorabil</w:t>
      </w:r>
      <w:proofErr w:type="spellEnd"/>
      <w:r w:rsidRPr="000A359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  <w:t xml:space="preserve">                                                   </w:t>
      </w:r>
      <w:r w:rsidR="002F724E" w:rsidRPr="000A359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  <w:t xml:space="preserve"> </w:t>
      </w:r>
      <w:r w:rsidRPr="000A359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  <w:t xml:space="preserve"> Aviz </w:t>
      </w:r>
      <w:proofErr w:type="spellStart"/>
      <w:r w:rsidRPr="000A359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  <w:t>favorabil</w:t>
      </w:r>
      <w:proofErr w:type="spellEnd"/>
      <w:r w:rsidRPr="000A359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  <w:t xml:space="preserve"> </w:t>
      </w:r>
      <w:r w:rsidRPr="000A359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  <w:tab/>
      </w:r>
    </w:p>
    <w:p w14:paraId="6FFCD402" w14:textId="7D0B482C" w:rsidR="00C43A2B" w:rsidRPr="000A359C" w:rsidRDefault="00C43A2B" w:rsidP="00C43A2B">
      <w:pPr>
        <w:widowControl w:val="0"/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</w:pPr>
      <w:r w:rsidRPr="000A359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  <w:t xml:space="preserve">               </w:t>
      </w:r>
      <w:r w:rsidRPr="000A359C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val="es-ES"/>
          <w14:ligatures w14:val="none"/>
        </w:rPr>
        <w:t>DIRECTOR Direcția Economică</w:t>
      </w:r>
      <w:r w:rsidRPr="000A359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  <w:t xml:space="preserve">                              </w:t>
      </w:r>
      <w:r w:rsidRPr="000A359C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val="es-ES"/>
          <w14:ligatures w14:val="none"/>
        </w:rPr>
        <w:t>DIRECTOR SPADP</w:t>
      </w:r>
      <w:r w:rsidRPr="000A359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  <w:t xml:space="preserve"> </w:t>
      </w:r>
      <w:r w:rsidRPr="000A359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  <w:tab/>
        <w:t xml:space="preserve">         </w:t>
      </w:r>
    </w:p>
    <w:p w14:paraId="36D33719" w14:textId="77777777" w:rsidR="00C43A2B" w:rsidRPr="000A359C" w:rsidRDefault="00C43A2B" w:rsidP="00C43A2B">
      <w:pPr>
        <w:widowControl w:val="0"/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</w:pPr>
      <w:r w:rsidRPr="000A359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  <w:t xml:space="preserve">                               </w:t>
      </w:r>
      <w:proofErr w:type="spellStart"/>
      <w:r w:rsidRPr="000A359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  <w:t>ec</w:t>
      </w:r>
      <w:proofErr w:type="spellEnd"/>
      <w:r w:rsidRPr="000A359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  <w:t>. Anca Fodor</w:t>
      </w:r>
      <w:r w:rsidRPr="000A359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  <w:tab/>
      </w:r>
      <w:r w:rsidRPr="000A359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  <w:tab/>
        <w:t xml:space="preserve">                            ing. Florian Moldovan   </w:t>
      </w:r>
    </w:p>
    <w:p w14:paraId="11597075" w14:textId="77777777" w:rsidR="006D3F5B" w:rsidRPr="00A77505" w:rsidRDefault="006D3F5B" w:rsidP="006D3F5B">
      <w:pPr>
        <w:widowControl w:val="0"/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EE0000"/>
          <w:spacing w:val="-2"/>
          <w:kern w:val="0"/>
          <w:sz w:val="24"/>
          <w:szCs w:val="24"/>
          <w:lang w:val="es-ES"/>
          <w14:ligatures w14:val="none"/>
        </w:rPr>
      </w:pPr>
    </w:p>
    <w:p w14:paraId="5427DD2B" w14:textId="0A9235E5" w:rsidR="0071689B" w:rsidRPr="00A77505" w:rsidRDefault="00C43A2B" w:rsidP="006D3F5B">
      <w:pPr>
        <w:widowControl w:val="0"/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EE0000"/>
          <w:spacing w:val="-2"/>
          <w:kern w:val="0"/>
          <w:sz w:val="24"/>
          <w:szCs w:val="24"/>
          <w:lang w:val="es-ES"/>
          <w14:ligatures w14:val="none"/>
        </w:rPr>
      </w:pPr>
      <w:r w:rsidRPr="00A77505">
        <w:rPr>
          <w:rFonts w:ascii="Times New Roman" w:eastAsia="Times New Roman" w:hAnsi="Times New Roman" w:cs="Times New Roman"/>
          <w:color w:val="EE0000"/>
          <w:spacing w:val="-2"/>
          <w:kern w:val="0"/>
          <w:sz w:val="24"/>
          <w:szCs w:val="24"/>
          <w:lang w:val="es-ES"/>
          <w14:ligatures w14:val="none"/>
        </w:rPr>
        <w:t xml:space="preserve">                      </w:t>
      </w:r>
      <w:r w:rsidRPr="00A77505">
        <w:rPr>
          <w:rFonts w:ascii="Times New Roman" w:eastAsia="Times New Roman" w:hAnsi="Times New Roman" w:cs="Times New Roman"/>
          <w:color w:val="EE0000"/>
          <w:spacing w:val="-2"/>
          <w:kern w:val="0"/>
          <w:sz w:val="24"/>
          <w:szCs w:val="24"/>
          <w:lang w:val="es-ES"/>
          <w14:ligatures w14:val="none"/>
        </w:rPr>
        <w:tab/>
      </w:r>
      <w:r w:rsidRPr="00A77505">
        <w:rPr>
          <w:rFonts w:ascii="Times New Roman" w:eastAsia="Times New Roman" w:hAnsi="Times New Roman" w:cs="Times New Roman"/>
          <w:color w:val="EE0000"/>
          <w:spacing w:val="-2"/>
          <w:kern w:val="0"/>
          <w:sz w:val="24"/>
          <w:szCs w:val="24"/>
          <w:lang w:val="es-ES"/>
          <w14:ligatures w14:val="none"/>
        </w:rPr>
        <w:tab/>
      </w:r>
      <w:r w:rsidRPr="00A77505">
        <w:rPr>
          <w:rFonts w:ascii="Times New Roman" w:eastAsia="Times New Roman" w:hAnsi="Times New Roman" w:cs="Times New Roman"/>
          <w:color w:val="EE0000"/>
          <w:spacing w:val="-2"/>
          <w:kern w:val="0"/>
          <w:sz w:val="24"/>
          <w:szCs w:val="24"/>
          <w:lang w:val="es-ES"/>
          <w14:ligatures w14:val="none"/>
        </w:rPr>
        <w:tab/>
        <w:t xml:space="preserve">     </w:t>
      </w:r>
    </w:p>
    <w:p w14:paraId="581FF1AA" w14:textId="77777777" w:rsidR="00EE67CA" w:rsidRPr="00A77505" w:rsidRDefault="00EE67CA" w:rsidP="006D3F5B">
      <w:pPr>
        <w:widowControl w:val="0"/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EE0000"/>
          <w:spacing w:val="-2"/>
          <w:kern w:val="0"/>
          <w:sz w:val="24"/>
          <w:szCs w:val="24"/>
          <w:lang w:val="es-ES"/>
          <w14:ligatures w14:val="none"/>
        </w:rPr>
      </w:pPr>
    </w:p>
    <w:p w14:paraId="1BCFF8C8" w14:textId="77777777" w:rsidR="00EE67CA" w:rsidRPr="00A77505" w:rsidRDefault="00EE67CA" w:rsidP="006D3F5B">
      <w:pPr>
        <w:widowControl w:val="0"/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EE0000"/>
          <w:spacing w:val="-2"/>
          <w:kern w:val="0"/>
          <w:sz w:val="24"/>
          <w:szCs w:val="24"/>
          <w:lang w:val="es-ES"/>
          <w14:ligatures w14:val="none"/>
        </w:rPr>
      </w:pPr>
    </w:p>
    <w:p w14:paraId="0AAC1E5B" w14:textId="77777777" w:rsidR="00956B10" w:rsidRPr="00A77505" w:rsidRDefault="00956B10" w:rsidP="006D3F5B">
      <w:pPr>
        <w:widowControl w:val="0"/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EE0000"/>
          <w:spacing w:val="-2"/>
          <w:kern w:val="0"/>
          <w:sz w:val="24"/>
          <w:szCs w:val="24"/>
          <w:lang w:val="es-ES"/>
          <w14:ligatures w14:val="none"/>
        </w:rPr>
      </w:pPr>
    </w:p>
    <w:p w14:paraId="0A37FB53" w14:textId="77777777" w:rsidR="00C43A2B" w:rsidRPr="000A359C" w:rsidRDefault="00C43A2B" w:rsidP="00C43A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ro-RO"/>
          <w14:ligatures w14:val="none"/>
        </w:rPr>
      </w:pPr>
    </w:p>
    <w:p w14:paraId="347D85E3" w14:textId="367C6E57" w:rsidR="00956B10" w:rsidRPr="000A359C" w:rsidRDefault="00C43A2B" w:rsidP="00AF5D4F">
      <w:pPr>
        <w:spacing w:after="0" w:line="240" w:lineRule="auto"/>
        <w:ind w:hanging="28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s-ES"/>
          <w14:ligatures w14:val="none"/>
        </w:rPr>
      </w:pPr>
      <w:r w:rsidRPr="000A359C"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ro-RO"/>
          <w14:ligatures w14:val="none"/>
        </w:rPr>
        <w:tab/>
      </w:r>
      <w:r w:rsidRPr="000A359C"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ro-RO"/>
          <w14:ligatures w14:val="none"/>
        </w:rPr>
        <w:tab/>
      </w:r>
      <w:r w:rsidRPr="000A359C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o-RO"/>
          <w14:ligatures w14:val="none"/>
        </w:rPr>
        <w:t xml:space="preserve">*Actele administrative sunt hotărârile de Consiliu local care intră în vigoare şi produc efecte juridice după îndeplinirea </w:t>
      </w:r>
      <w:proofErr w:type="spellStart"/>
      <w:r w:rsidRPr="000A359C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o-RO"/>
          <w14:ligatures w14:val="none"/>
        </w:rPr>
        <w:t>condiţiilor</w:t>
      </w:r>
      <w:proofErr w:type="spellEnd"/>
      <w:r w:rsidRPr="000A359C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o-RO"/>
          <w14:ligatures w14:val="none"/>
        </w:rPr>
        <w:t xml:space="preserve"> prevăzute de art. 129, art. 139 din O.U.G. nr. 57/2019 privind Codul Administrativ</w:t>
      </w:r>
    </w:p>
    <w:p w14:paraId="033AAE65" w14:textId="08154ED2" w:rsidR="00C43A2B" w:rsidRPr="000A359C" w:rsidRDefault="00C43A2B" w:rsidP="00C43A2B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s-ES"/>
          <w14:ligatures w14:val="none"/>
        </w:rPr>
      </w:pPr>
      <w:r w:rsidRPr="000A359C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s-ES"/>
          <w14:ligatures w14:val="none"/>
        </w:rPr>
        <w:lastRenderedPageBreak/>
        <w:t xml:space="preserve">ROMÂNIA                                                                                 </w:t>
      </w:r>
      <w:r w:rsidRPr="000A359C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s-ES"/>
          <w14:ligatures w14:val="none"/>
        </w:rPr>
        <w:tab/>
      </w:r>
      <w:r w:rsidRPr="000A359C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s-ES"/>
          <w14:ligatures w14:val="none"/>
        </w:rPr>
        <w:tab/>
      </w:r>
      <w:r w:rsidRPr="000A359C">
        <w:rPr>
          <w:rFonts w:ascii="Times New Roman" w:eastAsia="Times New Roman" w:hAnsi="Times New Roman" w:cs="Times New Roman"/>
          <w:b/>
          <w:spacing w:val="-2"/>
          <w:kern w:val="0"/>
          <w:sz w:val="16"/>
          <w:szCs w:val="16"/>
          <w:lang w:val="es-ES"/>
          <w14:ligatures w14:val="none"/>
        </w:rPr>
        <w:t xml:space="preserve">                   Proiect</w:t>
      </w:r>
      <w:r w:rsidRPr="000A359C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s-ES"/>
          <w14:ligatures w14:val="none"/>
        </w:rPr>
        <w:t xml:space="preserve">  </w:t>
      </w:r>
    </w:p>
    <w:p w14:paraId="7D411335" w14:textId="77777777" w:rsidR="00C43A2B" w:rsidRPr="000A359C" w:rsidRDefault="00C43A2B" w:rsidP="00C43A2B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s-ES"/>
          <w14:ligatures w14:val="none"/>
        </w:rPr>
      </w:pPr>
      <w:r w:rsidRPr="000A359C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s-ES"/>
          <w14:ligatures w14:val="none"/>
        </w:rPr>
        <w:t>JUDEŢUL MUREŞ</w:t>
      </w:r>
      <w:r w:rsidRPr="000A359C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s-ES"/>
          <w14:ligatures w14:val="none"/>
        </w:rPr>
        <w:tab/>
      </w:r>
      <w:r w:rsidRPr="000A359C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s-ES"/>
          <w14:ligatures w14:val="none"/>
        </w:rPr>
        <w:tab/>
      </w:r>
      <w:r w:rsidRPr="000A359C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s-ES"/>
          <w14:ligatures w14:val="none"/>
        </w:rPr>
        <w:tab/>
      </w:r>
      <w:r w:rsidRPr="000A359C">
        <w:rPr>
          <w:rFonts w:ascii="Times New Roman" w:eastAsia="Times New Roman" w:hAnsi="Times New Roman" w:cs="Times New Roman"/>
          <w:b/>
          <w:spacing w:val="-2"/>
          <w:kern w:val="0"/>
          <w:sz w:val="16"/>
          <w:szCs w:val="16"/>
          <w:lang w:val="es-ES"/>
          <w14:ligatures w14:val="none"/>
        </w:rPr>
        <w:t xml:space="preserve">                                                                                               </w:t>
      </w:r>
      <w:proofErr w:type="gramStart"/>
      <w:r w:rsidRPr="000A359C">
        <w:rPr>
          <w:rFonts w:ascii="Times New Roman" w:eastAsia="Times New Roman" w:hAnsi="Times New Roman" w:cs="Times New Roman"/>
          <w:b/>
          <w:spacing w:val="-2"/>
          <w:kern w:val="0"/>
          <w:sz w:val="16"/>
          <w:szCs w:val="16"/>
          <w:lang w:val="es-ES"/>
          <w14:ligatures w14:val="none"/>
        </w:rPr>
        <w:t xml:space="preserve">   (</w:t>
      </w:r>
      <w:proofErr w:type="spellStart"/>
      <w:proofErr w:type="gramEnd"/>
      <w:r w:rsidRPr="000A359C">
        <w:rPr>
          <w:rFonts w:ascii="Times New Roman" w:eastAsia="Times New Roman" w:hAnsi="Times New Roman" w:cs="Times New Roman"/>
          <w:b/>
          <w:spacing w:val="-2"/>
          <w:kern w:val="0"/>
          <w:sz w:val="16"/>
          <w:szCs w:val="16"/>
          <w:lang w:val="es-ES"/>
          <w14:ligatures w14:val="none"/>
        </w:rPr>
        <w:t>nu</w:t>
      </w:r>
      <w:proofErr w:type="spellEnd"/>
      <w:r w:rsidRPr="000A359C">
        <w:rPr>
          <w:rFonts w:ascii="Times New Roman" w:eastAsia="Times New Roman" w:hAnsi="Times New Roman" w:cs="Times New Roman"/>
          <w:b/>
          <w:spacing w:val="-2"/>
          <w:kern w:val="0"/>
          <w:sz w:val="16"/>
          <w:szCs w:val="16"/>
          <w:lang w:val="es-ES"/>
          <w14:ligatures w14:val="none"/>
        </w:rPr>
        <w:t xml:space="preserve"> produce efecte</w:t>
      </w:r>
      <w:r w:rsidRPr="000A359C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s-ES"/>
          <w14:ligatures w14:val="none"/>
        </w:rPr>
        <w:t xml:space="preserve"> </w:t>
      </w:r>
      <w:r w:rsidRPr="000A359C">
        <w:rPr>
          <w:rFonts w:ascii="Times New Roman" w:eastAsia="Times New Roman" w:hAnsi="Times New Roman" w:cs="Times New Roman"/>
          <w:b/>
          <w:spacing w:val="-2"/>
          <w:kern w:val="0"/>
          <w:sz w:val="16"/>
          <w:szCs w:val="16"/>
          <w:lang w:val="es-ES"/>
          <w14:ligatures w14:val="none"/>
        </w:rPr>
        <w:t>juridice</w:t>
      </w:r>
      <w:r w:rsidRPr="000A359C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s-ES"/>
          <w14:ligatures w14:val="none"/>
        </w:rPr>
        <w:t>) *</w:t>
      </w:r>
    </w:p>
    <w:p w14:paraId="448AD324" w14:textId="77777777" w:rsidR="00C43A2B" w:rsidRPr="000A359C" w:rsidRDefault="00C43A2B" w:rsidP="00C43A2B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s-ES"/>
          <w14:ligatures w14:val="none"/>
        </w:rPr>
      </w:pPr>
      <w:r w:rsidRPr="000A359C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s-ES"/>
          <w14:ligatures w14:val="none"/>
        </w:rPr>
        <w:t xml:space="preserve">CONSILIUL LOCAL MUNICIPAL TÂRGU MUREŞ </w:t>
      </w:r>
    </w:p>
    <w:p w14:paraId="1CD2D270" w14:textId="77777777" w:rsidR="00C43A2B" w:rsidRPr="000A359C" w:rsidRDefault="00C43A2B" w:rsidP="00C43A2B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s-ES"/>
          <w14:ligatures w14:val="none"/>
        </w:rPr>
      </w:pPr>
      <w:r w:rsidRPr="000A359C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s-ES"/>
          <w14:ligatures w14:val="none"/>
        </w:rPr>
        <w:t xml:space="preserve">                                                                                               </w:t>
      </w:r>
      <w:r w:rsidRPr="000A359C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s-ES"/>
          <w14:ligatures w14:val="none"/>
        </w:rPr>
        <w:tab/>
        <w:t xml:space="preserve">   Iniţiator</w:t>
      </w:r>
      <w:r w:rsidRPr="000A359C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s-ES"/>
          <w14:ligatures w14:val="none"/>
        </w:rPr>
        <w:tab/>
      </w:r>
      <w:r w:rsidRPr="000A359C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s-ES"/>
          <w14:ligatures w14:val="none"/>
        </w:rPr>
        <w:tab/>
      </w:r>
      <w:r w:rsidRPr="000A359C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s-ES"/>
          <w14:ligatures w14:val="none"/>
        </w:rPr>
        <w:tab/>
      </w:r>
      <w:r w:rsidRPr="000A359C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s-ES"/>
          <w14:ligatures w14:val="none"/>
        </w:rPr>
        <w:tab/>
      </w:r>
      <w:r w:rsidRPr="000A359C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s-ES"/>
          <w14:ligatures w14:val="none"/>
        </w:rPr>
        <w:tab/>
      </w:r>
      <w:r w:rsidRPr="000A359C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s-ES"/>
          <w14:ligatures w14:val="none"/>
        </w:rPr>
        <w:tab/>
      </w:r>
      <w:r w:rsidRPr="000A359C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s-ES"/>
          <w14:ligatures w14:val="none"/>
        </w:rPr>
        <w:tab/>
      </w:r>
      <w:r w:rsidRPr="000A359C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s-ES"/>
          <w14:ligatures w14:val="none"/>
        </w:rPr>
        <w:tab/>
      </w:r>
      <w:r w:rsidRPr="000A359C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s-ES"/>
          <w14:ligatures w14:val="none"/>
        </w:rPr>
        <w:tab/>
      </w:r>
      <w:r w:rsidRPr="000A359C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s-ES"/>
          <w14:ligatures w14:val="none"/>
        </w:rPr>
        <w:tab/>
      </w:r>
      <w:r w:rsidRPr="000A359C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s-ES"/>
          <w14:ligatures w14:val="none"/>
        </w:rPr>
        <w:tab/>
      </w:r>
      <w:proofErr w:type="gramStart"/>
      <w:r w:rsidRPr="000A359C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s-ES"/>
          <w14:ligatures w14:val="none"/>
        </w:rPr>
        <w:tab/>
        <w:t xml:space="preserve">  PRIMAR</w:t>
      </w:r>
      <w:proofErr w:type="gramEnd"/>
    </w:p>
    <w:p w14:paraId="5EDFDBAB" w14:textId="77777777" w:rsidR="00C43A2B" w:rsidRPr="000A359C" w:rsidRDefault="00C43A2B" w:rsidP="00C43A2B">
      <w:pPr>
        <w:widowControl w:val="0"/>
        <w:tabs>
          <w:tab w:val="left" w:pos="-720"/>
        </w:tabs>
        <w:suppressAutoHyphens/>
        <w:spacing w:after="0" w:line="240" w:lineRule="auto"/>
        <w:ind w:firstLine="1080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it-IT"/>
          <w14:ligatures w14:val="none"/>
        </w:rPr>
      </w:pPr>
      <w:r w:rsidRPr="000A359C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s-ES"/>
          <w14:ligatures w14:val="none"/>
        </w:rPr>
        <w:t xml:space="preserve">                                                                           </w:t>
      </w:r>
      <w:r w:rsidRPr="000A359C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s-ES"/>
          <w14:ligatures w14:val="none"/>
        </w:rPr>
        <w:tab/>
      </w:r>
      <w:r w:rsidRPr="000A359C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s-ES"/>
          <w14:ligatures w14:val="none"/>
        </w:rPr>
        <w:tab/>
        <w:t xml:space="preserve">              So</w:t>
      </w:r>
      <w:r w:rsidRPr="000A359C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it-IT"/>
          <w14:ligatures w14:val="none"/>
        </w:rPr>
        <w:t>ós Zoltán</w:t>
      </w:r>
    </w:p>
    <w:p w14:paraId="4CFB05D0" w14:textId="77777777" w:rsidR="00C43A2B" w:rsidRPr="000A359C" w:rsidRDefault="00C43A2B" w:rsidP="00C43A2B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</w:pPr>
    </w:p>
    <w:p w14:paraId="551ADC78" w14:textId="77777777" w:rsidR="00C43A2B" w:rsidRPr="000A359C" w:rsidRDefault="00C43A2B" w:rsidP="00C43A2B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s-ES"/>
          <w14:ligatures w14:val="none"/>
        </w:rPr>
      </w:pPr>
    </w:p>
    <w:p w14:paraId="0288D49E" w14:textId="77777777" w:rsidR="00C43A2B" w:rsidRPr="000A359C" w:rsidRDefault="00C43A2B" w:rsidP="00C43A2B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s-ES"/>
          <w14:ligatures w14:val="none"/>
        </w:rPr>
      </w:pPr>
      <w:r w:rsidRPr="000A359C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s-ES"/>
          <w14:ligatures w14:val="none"/>
        </w:rPr>
        <w:t>H O T Ă R Â R E A     nr. ______</w:t>
      </w:r>
    </w:p>
    <w:p w14:paraId="56516FE3" w14:textId="77777777" w:rsidR="00C43A2B" w:rsidRPr="000A359C" w:rsidRDefault="00C43A2B" w:rsidP="00C43A2B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</w:pPr>
    </w:p>
    <w:p w14:paraId="0D3E440B" w14:textId="61E08973" w:rsidR="00C43A2B" w:rsidRDefault="00C43A2B" w:rsidP="00C43A2B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</w:pPr>
      <w:r w:rsidRPr="000A359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  <w:t>din _____________________ 202</w:t>
      </w:r>
      <w:r w:rsidR="006E26D6" w:rsidRPr="000A359C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  <w:t>6</w:t>
      </w:r>
    </w:p>
    <w:p w14:paraId="7199801F" w14:textId="77777777" w:rsidR="00C940B4" w:rsidRDefault="00C940B4" w:rsidP="00C43A2B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</w:pPr>
    </w:p>
    <w:p w14:paraId="3E6C060A" w14:textId="77777777" w:rsidR="00C940B4" w:rsidRDefault="00C940B4" w:rsidP="00C940B4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:lang w:val="es-ES"/>
          <w14:ligatures w14:val="none"/>
        </w:rPr>
      </w:pPr>
      <w:r w:rsidRPr="003D4F9C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:lang w:val="es-ES"/>
          <w14:ligatures w14:val="none"/>
        </w:rPr>
        <w:t xml:space="preserve">privind aprobarea </w:t>
      </w:r>
      <w:r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:lang w:val="es-ES"/>
          <w14:ligatures w14:val="none"/>
        </w:rPr>
        <w:t>Studiului de fezabilitate</w:t>
      </w:r>
      <w:r w:rsidRPr="003D4F9C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:lang w:val="es-ES"/>
          <w14:ligatures w14:val="none"/>
        </w:rPr>
        <w:t xml:space="preserve"> și a indicatorilor tehnico-economici aferenţi obiectivului </w:t>
      </w:r>
    </w:p>
    <w:p w14:paraId="5130964F" w14:textId="77777777" w:rsidR="00C940B4" w:rsidRPr="003D4F9C" w:rsidRDefault="00C940B4" w:rsidP="00C940B4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:lang w:val="es-ES"/>
          <w14:ligatures w14:val="none"/>
        </w:rPr>
      </w:pPr>
      <w:r w:rsidRPr="003D4F9C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:lang w:val="es-ES"/>
          <w14:ligatures w14:val="none"/>
        </w:rPr>
        <w:t>de investiţii</w:t>
      </w:r>
      <w:r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:lang w:val="es-ES"/>
          <w14:ligatures w14:val="none"/>
        </w:rPr>
        <w:t xml:space="preserve"> </w:t>
      </w:r>
      <w:r w:rsidRPr="003D4F9C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it-IT"/>
          <w14:ligatures w14:val="none"/>
        </w:rPr>
        <w:t>„</w:t>
      </w:r>
      <w:r w:rsidRPr="003D4F9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STRADA DE LEGATURA INTRE AUTOSTRADA TRANSILVANIA (NOD RUTIER CU STRADA GHEORGHE DOJA SI STRADA INSULEI) – TRONSON 2 INEL OCOLITOR”</w:t>
      </w:r>
    </w:p>
    <w:p w14:paraId="105C4266" w14:textId="77777777" w:rsidR="00C940B4" w:rsidRPr="000A359C" w:rsidRDefault="00C940B4" w:rsidP="00C43A2B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</w:pPr>
    </w:p>
    <w:p w14:paraId="74FB59C8" w14:textId="77777777" w:rsidR="004F47B5" w:rsidRPr="000A359C" w:rsidRDefault="004F47B5" w:rsidP="004F47B5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ES"/>
          <w14:ligatures w14:val="none"/>
        </w:rPr>
      </w:pPr>
    </w:p>
    <w:p w14:paraId="41DE22E8" w14:textId="77777777" w:rsidR="00C940B4" w:rsidRDefault="00C43A2B" w:rsidP="00C940B4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/>
          <w14:ligatures w14:val="none"/>
        </w:rPr>
      </w:pPr>
      <w:r w:rsidRPr="000A359C">
        <w:rPr>
          <w:rFonts w:ascii="Times New Roman" w:eastAsia="Times New Roman" w:hAnsi="Times New Roman" w:cs="Times New Roman"/>
          <w:kern w:val="0"/>
          <w:sz w:val="24"/>
          <w:szCs w:val="24"/>
          <w:lang w:val="es-ES"/>
          <w14:ligatures w14:val="none"/>
        </w:rPr>
        <w:t xml:space="preserve">        </w:t>
      </w:r>
      <w:r w:rsidRPr="000A35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/>
          <w14:ligatures w14:val="none"/>
        </w:rPr>
        <w:t>Având în vedere:</w:t>
      </w:r>
    </w:p>
    <w:p w14:paraId="2140AC0D" w14:textId="38273301" w:rsidR="00C940B4" w:rsidRPr="00C940B4" w:rsidRDefault="00964533" w:rsidP="00C940B4">
      <w:pPr>
        <w:pStyle w:val="ListParagraph"/>
        <w:numPr>
          <w:ilvl w:val="0"/>
          <w:numId w:val="37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/>
          <w14:ligatures w14:val="none"/>
        </w:rPr>
      </w:pPr>
      <w:r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>R</w:t>
      </w:r>
      <w:r w:rsidR="00C43A2B" w:rsidRPr="00C940B4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>eferatul de aprobare nr.</w:t>
      </w:r>
      <w:r w:rsidR="00527FB8" w:rsidRPr="00C940B4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="00D24198" w:rsidRPr="00C940B4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1124</w:t>
      </w:r>
      <w:r w:rsidR="005513C5" w:rsidRPr="00C940B4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</w:t>
      </w:r>
      <w:r w:rsidR="00E75CCB" w:rsidRPr="00C940B4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/</w:t>
      </w:r>
      <w:r w:rsidR="00D24198" w:rsidRPr="00C940B4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507</w:t>
      </w:r>
      <w:r w:rsidR="00E75CCB" w:rsidRPr="00C940B4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/DT/</w:t>
      </w:r>
      <w:r w:rsidR="00D24198" w:rsidRPr="00C940B4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11</w:t>
      </w:r>
      <w:r w:rsidR="00E75CCB" w:rsidRPr="00C940B4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.0</w:t>
      </w:r>
      <w:r w:rsidR="00D24198" w:rsidRPr="00C940B4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</w:t>
      </w:r>
      <w:r w:rsidR="00E75CCB" w:rsidRPr="00C940B4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.2026 </w:t>
      </w:r>
      <w:r w:rsidR="00C43A2B" w:rsidRPr="00C940B4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>inițiat de Primar prin Direcţia Tehnică</w:t>
      </w:r>
      <w:bookmarkStart w:id="9" w:name="_Hlk2852973"/>
      <w:r w:rsidR="00921F3B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>,</w:t>
      </w:r>
      <w:r w:rsidR="00C43A2B" w:rsidRPr="00C940B4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="00C43A2B" w:rsidRPr="00C940B4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:lang w:val="es-ES"/>
          <w14:ligatures w14:val="none"/>
        </w:rPr>
        <w:t>privind</w:t>
      </w:r>
      <w:bookmarkEnd w:id="9"/>
      <w:r w:rsidR="00C940B4" w:rsidRPr="00C940B4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:lang w:val="es-ES"/>
          <w14:ligatures w14:val="none"/>
        </w:rPr>
        <w:t xml:space="preserve"> aprobarea Studiului de fezabilitate și a indicatorilor tehnico-economici aferenţi obiectivului de investiţii </w:t>
      </w:r>
      <w:r w:rsidR="00C940B4" w:rsidRPr="00C940B4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it-IT"/>
          <w14:ligatures w14:val="none"/>
        </w:rPr>
        <w:t>„</w:t>
      </w:r>
      <w:r w:rsidR="00C940B4" w:rsidRPr="00C940B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STRADA DE LEGATURA INTRE AUTOSTRADA TRANSILVANIA (NOD RUTIER CU STRADA GHEORGHE DOJA SI STRADA INSULEI) – TRONSON 2 INEL OCOLITOR”</w:t>
      </w:r>
    </w:p>
    <w:p w14:paraId="5C9242C3" w14:textId="77777777" w:rsidR="00C940B4" w:rsidRPr="00C940B4" w:rsidRDefault="00AF5D4F" w:rsidP="00C940B4">
      <w:pPr>
        <w:pStyle w:val="ListParagraph"/>
        <w:numPr>
          <w:ilvl w:val="0"/>
          <w:numId w:val="37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/>
          <w14:ligatures w14:val="none"/>
        </w:rPr>
      </w:pPr>
      <w:r w:rsidRPr="00C940B4">
        <w:rPr>
          <w:rFonts w:ascii="Times New Roman" w:eastAsia="Times New Roman" w:hAnsi="Times New Roman" w:cs="Times New Roman"/>
          <w:bCs/>
          <w:spacing w:val="-2"/>
          <w:kern w:val="0"/>
          <w:sz w:val="24"/>
          <w:szCs w:val="24"/>
          <w:lang w:val="it-IT"/>
          <w14:ligatures w14:val="none"/>
        </w:rPr>
        <w:t>Avizul favorabil al Administrației Domeniului Public, respectiv al Direcției economice;</w:t>
      </w:r>
    </w:p>
    <w:p w14:paraId="5D49B384" w14:textId="77777777" w:rsidR="00C940B4" w:rsidRPr="00C940B4" w:rsidRDefault="009847A7" w:rsidP="00C940B4">
      <w:pPr>
        <w:pStyle w:val="ListParagraph"/>
        <w:numPr>
          <w:ilvl w:val="0"/>
          <w:numId w:val="37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/>
          <w14:ligatures w14:val="none"/>
        </w:rPr>
      </w:pPr>
      <w:r w:rsidRPr="00C940B4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:lang w:val="es-ES"/>
          <w14:ligatures w14:val="none"/>
        </w:rPr>
        <w:t>Raportul de specialitate al Direcției juridice, contencios administrativ și administrație publică locală;</w:t>
      </w:r>
    </w:p>
    <w:p w14:paraId="053D5BB4" w14:textId="77777777" w:rsidR="00964533" w:rsidRPr="00964533" w:rsidRDefault="009847A7" w:rsidP="00964533">
      <w:pPr>
        <w:pStyle w:val="ListParagraph"/>
        <w:numPr>
          <w:ilvl w:val="0"/>
          <w:numId w:val="37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/>
          <w14:ligatures w14:val="none"/>
        </w:rPr>
      </w:pPr>
      <w:r w:rsidRPr="00C940B4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:lang w:val="es-ES"/>
          <w14:ligatures w14:val="none"/>
        </w:rPr>
        <w:t xml:space="preserve">Raportul de specialitate al Direcției Arhitect </w:t>
      </w:r>
      <w:proofErr w:type="spellStart"/>
      <w:r w:rsidRPr="00C940B4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:lang w:val="es-ES"/>
          <w14:ligatures w14:val="none"/>
        </w:rPr>
        <w:t>șef</w:t>
      </w:r>
      <w:proofErr w:type="spellEnd"/>
      <w:r w:rsidRPr="00C940B4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:lang w:val="es-ES"/>
          <w14:ligatures w14:val="none"/>
        </w:rPr>
        <w:t>;</w:t>
      </w:r>
    </w:p>
    <w:p w14:paraId="1FFB8817" w14:textId="141503BE" w:rsidR="009847A7" w:rsidRPr="00964533" w:rsidRDefault="00AF5D4F" w:rsidP="00964533">
      <w:pPr>
        <w:pStyle w:val="ListParagraph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/>
          <w14:ligatures w14:val="none"/>
        </w:rPr>
      </w:pPr>
      <w:proofErr w:type="spellStart"/>
      <w:r w:rsidRPr="00964533">
        <w:rPr>
          <w:rFonts w:ascii="Times New Roman" w:eastAsia="Times New Roman" w:hAnsi="Times New Roman"/>
          <w:b/>
          <w:bCs/>
          <w:iCs/>
          <w:spacing w:val="-2"/>
          <w:kern w:val="0"/>
          <w:sz w:val="24"/>
          <w:szCs w:val="24"/>
          <w:lang w:val="es-ES"/>
          <w14:ligatures w14:val="none"/>
        </w:rPr>
        <w:t>Luând</w:t>
      </w:r>
      <w:proofErr w:type="spellEnd"/>
      <w:r w:rsidRPr="00964533">
        <w:rPr>
          <w:rFonts w:ascii="Times New Roman" w:eastAsia="Times New Roman" w:hAnsi="Times New Roman"/>
          <w:b/>
          <w:bCs/>
          <w:iCs/>
          <w:spacing w:val="-2"/>
          <w:kern w:val="0"/>
          <w:sz w:val="24"/>
          <w:szCs w:val="24"/>
          <w:lang w:val="es-ES"/>
          <w14:ligatures w14:val="none"/>
        </w:rPr>
        <w:t xml:space="preserve"> în considerare</w:t>
      </w:r>
      <w:r w:rsidRPr="00964533">
        <w:rPr>
          <w:rFonts w:ascii="Times New Roman" w:eastAsia="Times New Roman" w:hAnsi="Times New Roman"/>
          <w:iCs/>
          <w:spacing w:val="-2"/>
          <w:kern w:val="0"/>
          <w:sz w:val="24"/>
          <w:szCs w:val="24"/>
          <w:lang w:val="es-ES"/>
          <w14:ligatures w14:val="none"/>
        </w:rPr>
        <w:t xml:space="preserve"> </w:t>
      </w:r>
      <w:r w:rsidR="009847A7" w:rsidRPr="00964533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:lang w:val="es-ES"/>
          <w14:ligatures w14:val="none"/>
        </w:rPr>
        <w:t>Raportul comisiilor de specialitate din cadrul Consiliului local al Municipiului Târgu Mureș;</w:t>
      </w:r>
    </w:p>
    <w:p w14:paraId="190C541A" w14:textId="60EA44FD" w:rsidR="00E262AB" w:rsidRPr="000A359C" w:rsidRDefault="009847A7" w:rsidP="009847A7">
      <w:pPr>
        <w:spacing w:line="276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A359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</w:p>
    <w:p w14:paraId="1EFAA435" w14:textId="77777777" w:rsidR="009847A7" w:rsidRPr="000A359C" w:rsidRDefault="009847A7" w:rsidP="009847A7">
      <w:pPr>
        <w:spacing w:line="276" w:lineRule="auto"/>
        <w:ind w:left="284" w:firstLine="85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A359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</w:t>
      </w:r>
      <w:r w:rsidRPr="000A35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Pr="000A359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</w:t>
      </w:r>
      <w:r w:rsidRPr="000A35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În conformitate cu prevederile:</w:t>
      </w:r>
    </w:p>
    <w:p w14:paraId="107A3F07" w14:textId="77777777" w:rsidR="009847A7" w:rsidRPr="000A359C" w:rsidRDefault="009847A7">
      <w:pPr>
        <w:numPr>
          <w:ilvl w:val="0"/>
          <w:numId w:val="3"/>
        </w:numPr>
        <w:spacing w:after="0" w:line="276" w:lineRule="auto"/>
        <w:ind w:left="284" w:firstLine="85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bookmarkStart w:id="10" w:name="_Hlk80172456"/>
      <w:r w:rsidRPr="000A359C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Art. 66 pct 1 din </w:t>
      </w:r>
      <w:proofErr w:type="spellStart"/>
      <w:r w:rsidRPr="000A359C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Ordonanţa</w:t>
      </w:r>
      <w:proofErr w:type="spellEnd"/>
      <w:r w:rsidRPr="000A359C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de </w:t>
      </w:r>
      <w:proofErr w:type="spellStart"/>
      <w:r w:rsidRPr="000A359C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urgenţă</w:t>
      </w:r>
      <w:proofErr w:type="spellEnd"/>
      <w:r w:rsidRPr="000A359C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a Guvernului nr. 114/2018 privind instituirea unor măsuri în domeniul </w:t>
      </w:r>
      <w:proofErr w:type="spellStart"/>
      <w:r w:rsidRPr="000A359C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investiţiilor</w:t>
      </w:r>
      <w:proofErr w:type="spellEnd"/>
      <w:r w:rsidRPr="000A359C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publice şi a unor măsuri fiscal bugetare; </w:t>
      </w:r>
    </w:p>
    <w:p w14:paraId="3CD0A4BE" w14:textId="77777777" w:rsidR="009847A7" w:rsidRPr="000A359C" w:rsidRDefault="009847A7">
      <w:pPr>
        <w:numPr>
          <w:ilvl w:val="0"/>
          <w:numId w:val="3"/>
        </w:numPr>
        <w:spacing w:after="0" w:line="276" w:lineRule="auto"/>
        <w:ind w:left="284" w:firstLine="85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A359C">
        <w:rPr>
          <w:rFonts w:ascii="Times New Roman" w:eastAsia="Times New Roman" w:hAnsi="Times New Roman" w:cs="Times New Roman"/>
          <w:kern w:val="0"/>
          <w:sz w:val="24"/>
          <w:szCs w:val="24"/>
          <w:lang w:val="it-IT"/>
          <w14:ligatures w14:val="none"/>
        </w:rPr>
        <w:t>Art. 7, art. 9 din HG nr. 907/2016 privind etapele de elaborare şi conţinutul-cadru al documentaţiilor tehnico-economice aferente obiectivelor/proiectelor de investiţii finanţate din fonduri publice, cu modificările şi completările ulterioare;</w:t>
      </w:r>
    </w:p>
    <w:bookmarkEnd w:id="10"/>
    <w:p w14:paraId="2B4CE584" w14:textId="77777777" w:rsidR="009847A7" w:rsidRPr="000A359C" w:rsidRDefault="009847A7">
      <w:pPr>
        <w:numPr>
          <w:ilvl w:val="0"/>
          <w:numId w:val="3"/>
        </w:numPr>
        <w:suppressAutoHyphens/>
        <w:spacing w:after="0" w:line="276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0A359C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Legii nr. 24/2000 privind normele de tehnică legislativă pentru elaborarea actelor normative, republicată, cu modificările şi completările ulterioare;</w:t>
      </w:r>
    </w:p>
    <w:p w14:paraId="400DC049" w14:textId="77777777" w:rsidR="009847A7" w:rsidRPr="000A359C" w:rsidRDefault="009847A7">
      <w:pPr>
        <w:numPr>
          <w:ilvl w:val="0"/>
          <w:numId w:val="3"/>
        </w:numPr>
        <w:suppressAutoHyphens/>
        <w:spacing w:after="0" w:line="276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0A359C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Art. 1 alin. (2) din Legea nr. 500/2002 privind </w:t>
      </w:r>
      <w:proofErr w:type="spellStart"/>
      <w:r w:rsidRPr="000A359C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finanţele</w:t>
      </w:r>
      <w:proofErr w:type="spellEnd"/>
      <w:r w:rsidRPr="000A359C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 publice locale, cu modificările şi </w:t>
      </w:r>
      <w:proofErr w:type="spellStart"/>
      <w:r w:rsidRPr="000A359C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ccompletările</w:t>
      </w:r>
      <w:proofErr w:type="spellEnd"/>
      <w:r w:rsidRPr="000A359C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 ulterioare; </w:t>
      </w:r>
    </w:p>
    <w:p w14:paraId="6A96875C" w14:textId="77777777" w:rsidR="009847A7" w:rsidRPr="000A359C" w:rsidRDefault="009847A7">
      <w:pPr>
        <w:numPr>
          <w:ilvl w:val="0"/>
          <w:numId w:val="3"/>
        </w:numPr>
        <w:suppressAutoHyphens/>
        <w:spacing w:after="0" w:line="276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0A359C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Art. </w:t>
      </w:r>
      <w:r w:rsidRPr="000A359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14 alin. (4), art. </w:t>
      </w:r>
      <w:r w:rsidRPr="000A359C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44, alin. (1) și art. 45 al Legii nr. 273/2006 privind </w:t>
      </w:r>
      <w:proofErr w:type="spellStart"/>
      <w:r w:rsidRPr="000A359C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finanţele</w:t>
      </w:r>
      <w:proofErr w:type="spellEnd"/>
      <w:r w:rsidRPr="000A359C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 publice locale, cu modificările şi completările ulterioare;</w:t>
      </w:r>
    </w:p>
    <w:p w14:paraId="2BD3C245" w14:textId="77777777" w:rsidR="009847A7" w:rsidRPr="000A359C" w:rsidRDefault="009847A7">
      <w:pPr>
        <w:numPr>
          <w:ilvl w:val="0"/>
          <w:numId w:val="3"/>
        </w:numPr>
        <w:suppressAutoHyphens/>
        <w:spacing w:after="0" w:line="276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0A359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Art. 129 alin. (1), alin. (2) lit. „b”, alin. (4) lit. „d”, art. 139 alin. (1) OUG nr. 57/05.07.2019 privind Codul administrativ, cu modificările şi completările ulterioare,</w:t>
      </w:r>
    </w:p>
    <w:p w14:paraId="500B7743" w14:textId="0F782B71" w:rsidR="00E0520F" w:rsidRPr="000A359C" w:rsidRDefault="00E0520F" w:rsidP="009847A7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6DB6079" w14:textId="0E8416A0" w:rsidR="006E26D6" w:rsidRPr="000A359C" w:rsidRDefault="006E26D6" w:rsidP="006E26D6">
      <w:pPr>
        <w:suppressAutoHyphens/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0A359C">
        <w:rPr>
          <w:rFonts w:ascii="Times New Roman" w:hAnsi="Times New Roman"/>
          <w:b/>
          <w:bCs/>
          <w:kern w:val="0"/>
          <w:sz w:val="24"/>
          <w:szCs w:val="24"/>
          <w14:ligatures w14:val="none"/>
        </w:rPr>
        <w:t>În temeiul</w:t>
      </w:r>
      <w:r w:rsidRPr="000A359C">
        <w:rPr>
          <w:rFonts w:ascii="Times New Roman" w:hAnsi="Times New Roman"/>
          <w:kern w:val="0"/>
          <w:sz w:val="24"/>
          <w:szCs w:val="24"/>
          <w14:ligatures w14:val="none"/>
        </w:rPr>
        <w:t xml:space="preserve"> </w:t>
      </w:r>
      <w:r w:rsidRPr="000A359C">
        <w:rPr>
          <w:rFonts w:ascii="Times New Roman" w:hAnsi="Times New Roman"/>
          <w:b/>
          <w:bCs/>
          <w:kern w:val="0"/>
          <w:sz w:val="24"/>
          <w:szCs w:val="24"/>
          <w14:ligatures w14:val="none"/>
        </w:rPr>
        <w:t>prevederilor</w:t>
      </w:r>
      <w:r w:rsidRPr="000A359C">
        <w:rPr>
          <w:rFonts w:ascii="Times New Roman" w:hAnsi="Times New Roman"/>
          <w:kern w:val="0"/>
          <w:sz w:val="24"/>
          <w:szCs w:val="24"/>
          <w14:ligatures w14:val="none"/>
        </w:rPr>
        <w:t xml:space="preserve"> a</w:t>
      </w:r>
      <w:r w:rsidRPr="000A359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rt. 129 alin. (1), alin. (14), art. 139, art. 196, alin. (1) li. „a” și ale art. 243, alin (1), lit. „a” din OUG nr. 57/05.07.2019 privind Codul administrativ, cu modificările şi completările ulterioare,</w:t>
      </w:r>
    </w:p>
    <w:p w14:paraId="7DEE2030" w14:textId="77777777" w:rsidR="00F328D4" w:rsidRDefault="00F328D4" w:rsidP="004F47B5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6A0E14C5" w14:textId="3E9BE6B2" w:rsidR="00C43A2B" w:rsidRPr="000A359C" w:rsidRDefault="00C43A2B" w:rsidP="004F47B5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0A359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H o t ă r ă </w:t>
      </w:r>
      <w:proofErr w:type="spellStart"/>
      <w:r w:rsidRPr="000A359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ş</w:t>
      </w:r>
      <w:proofErr w:type="spellEnd"/>
      <w:r w:rsidRPr="000A359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t e :</w:t>
      </w:r>
    </w:p>
    <w:p w14:paraId="5F82985B" w14:textId="6C0CCB91" w:rsidR="00C43A2B" w:rsidRPr="000A359C" w:rsidRDefault="00C43A2B" w:rsidP="003218A4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0A359C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 </w:t>
      </w:r>
    </w:p>
    <w:p w14:paraId="301BD245" w14:textId="32ABB3EE" w:rsidR="00C43A2B" w:rsidRPr="000A359C" w:rsidRDefault="00C43A2B" w:rsidP="00921F3B">
      <w:pPr>
        <w:widowControl w:val="0"/>
        <w:tabs>
          <w:tab w:val="left" w:pos="-720"/>
        </w:tabs>
        <w:suppressAutoHyphens/>
        <w:spacing w:after="0" w:line="276" w:lineRule="auto"/>
        <w:ind w:firstLine="54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A359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 Art.1.</w:t>
      </w:r>
      <w:r w:rsidRPr="000A359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Se aprobă </w:t>
      </w:r>
      <w:r w:rsidR="000A359C" w:rsidRPr="000A359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Studiul de fezabilitate</w:t>
      </w:r>
      <w:r w:rsidR="00C940B4" w:rsidRPr="00C940B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C940B4" w:rsidRPr="00921F3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și indicator</w:t>
      </w:r>
      <w:r w:rsidR="00C940B4" w:rsidRPr="00921F3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ii</w:t>
      </w:r>
      <w:r w:rsidR="00C940B4" w:rsidRPr="00921F3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tehnico–economici</w:t>
      </w:r>
      <w:r w:rsidRPr="00921F3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C940B4" w:rsidRPr="00921F3B">
        <w:rPr>
          <w:rFonts w:ascii="Times New Roman" w:eastAsia="Times New Roman" w:hAnsi="Times New Roman" w:cs="Times New Roman"/>
          <w:b/>
          <w:bCs/>
          <w:iCs/>
          <w:spacing w:val="-2"/>
          <w:kern w:val="0"/>
          <w:sz w:val="24"/>
          <w:szCs w:val="24"/>
          <w:lang w:val="es-ES"/>
          <w14:ligatures w14:val="none"/>
        </w:rPr>
        <w:t>aferenţi</w:t>
      </w:r>
      <w:r w:rsidR="009F6363" w:rsidRPr="000A359C">
        <w:rPr>
          <w:rFonts w:ascii="Times New Roman" w:eastAsia="Times New Roman" w:hAnsi="Times New Roman" w:cs="Times New Roman"/>
          <w:b/>
          <w:kern w:val="0"/>
          <w:sz w:val="24"/>
          <w:szCs w:val="24"/>
          <w:lang w:val="it-IT"/>
          <w14:ligatures w14:val="none"/>
        </w:rPr>
        <w:t xml:space="preserve"> </w:t>
      </w:r>
      <w:r w:rsidR="002465BF" w:rsidRPr="000A359C">
        <w:rPr>
          <w:rFonts w:ascii="Times New Roman" w:eastAsia="Times New Roman" w:hAnsi="Times New Roman" w:cs="Times New Roman"/>
          <w:b/>
          <w:kern w:val="0"/>
          <w:sz w:val="24"/>
          <w:szCs w:val="24"/>
          <w:lang w:val="it-IT"/>
          <w14:ligatures w14:val="none"/>
        </w:rPr>
        <w:t>obiectivul</w:t>
      </w:r>
      <w:r w:rsidR="00C940B4">
        <w:rPr>
          <w:rFonts w:ascii="Times New Roman" w:eastAsia="Times New Roman" w:hAnsi="Times New Roman" w:cs="Times New Roman"/>
          <w:b/>
          <w:kern w:val="0"/>
          <w:sz w:val="24"/>
          <w:szCs w:val="24"/>
          <w:lang w:val="it-IT"/>
          <w14:ligatures w14:val="none"/>
        </w:rPr>
        <w:t>ui</w:t>
      </w:r>
      <w:r w:rsidR="000A359C" w:rsidRPr="000A359C">
        <w:rPr>
          <w:rFonts w:ascii="Times New Roman" w:eastAsia="Times New Roman" w:hAnsi="Times New Roman" w:cs="Times New Roman"/>
          <w:b/>
          <w:kern w:val="0"/>
          <w:sz w:val="24"/>
          <w:szCs w:val="24"/>
          <w:lang w:val="it-IT"/>
          <w14:ligatures w14:val="none"/>
        </w:rPr>
        <w:t xml:space="preserve"> de investiții</w:t>
      </w:r>
      <w:r w:rsidRPr="000A359C">
        <w:rPr>
          <w:rFonts w:ascii="Times New Roman" w:eastAsia="Times New Roman" w:hAnsi="Times New Roman" w:cs="Times New Roman"/>
          <w:b/>
          <w:kern w:val="0"/>
          <w:sz w:val="24"/>
          <w:szCs w:val="24"/>
          <w:lang w:val="it-IT"/>
          <w14:ligatures w14:val="none"/>
        </w:rPr>
        <w:t xml:space="preserve"> </w:t>
      </w:r>
      <w:r w:rsidR="00921F3B">
        <w:rPr>
          <w:rFonts w:ascii="Times New Roman" w:eastAsia="Times New Roman" w:hAnsi="Times New Roman" w:cs="Times New Roman"/>
          <w:b/>
          <w:kern w:val="0"/>
          <w:sz w:val="24"/>
          <w:szCs w:val="24"/>
          <w:lang w:val="it-IT"/>
          <w14:ligatures w14:val="none"/>
        </w:rPr>
        <w:t xml:space="preserve"> </w:t>
      </w:r>
      <w:r w:rsidR="000A359C" w:rsidRPr="000A359C">
        <w:rPr>
          <w:rFonts w:ascii="Times New Roman" w:eastAsia="Times New Roman" w:hAnsi="Times New Roman" w:cs="Times New Roman"/>
          <w:b/>
          <w:kern w:val="0"/>
          <w:sz w:val="24"/>
          <w:szCs w:val="24"/>
          <w:lang w:val="it-IT"/>
          <w14:ligatures w14:val="none"/>
        </w:rPr>
        <w:t>”Stradă de legătură între Autostrada Transilvania (Nod rutier cu strada Gheorghe Doja și strada Insulei) – tronson 2 inel ocolitor”</w:t>
      </w:r>
      <w:r w:rsidR="00C940B4">
        <w:rPr>
          <w:rFonts w:ascii="Times New Roman" w:eastAsia="Times New Roman" w:hAnsi="Times New Roman" w:cs="Times New Roman"/>
          <w:b/>
          <w:kern w:val="0"/>
          <w:sz w:val="24"/>
          <w:szCs w:val="24"/>
          <w:lang w:val="it-IT"/>
          <w14:ligatures w14:val="none"/>
        </w:rPr>
        <w:t>,</w:t>
      </w:r>
      <w:r w:rsidR="000A359C" w:rsidRPr="000A359C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:lang w:val="it-IT"/>
          <w14:ligatures w14:val="none"/>
        </w:rPr>
        <w:t xml:space="preserve"> </w:t>
      </w:r>
      <w:r w:rsidRPr="000A359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conform anexei </w:t>
      </w:r>
      <w:r w:rsidRPr="000A359C">
        <w:rPr>
          <w:rFonts w:ascii="Times New Roman" w:eastAsia="Times New Roman" w:hAnsi="Times New Roman" w:cs="Times New Roman"/>
          <w:kern w:val="0"/>
          <w:sz w:val="24"/>
          <w:szCs w:val="24"/>
          <w:lang w:val="es-ES" w:eastAsia="ro-RO"/>
          <w14:ligatures w14:val="none"/>
        </w:rPr>
        <w:t xml:space="preserve">care </w:t>
      </w:r>
      <w:proofErr w:type="spellStart"/>
      <w:r w:rsidRPr="000A359C">
        <w:rPr>
          <w:rFonts w:ascii="Times New Roman" w:eastAsia="Times New Roman" w:hAnsi="Times New Roman" w:cs="Times New Roman"/>
          <w:kern w:val="0"/>
          <w:sz w:val="24"/>
          <w:szCs w:val="24"/>
          <w:lang w:val="es-ES" w:eastAsia="ro-RO"/>
          <w14:ligatures w14:val="none"/>
        </w:rPr>
        <w:t>face</w:t>
      </w:r>
      <w:proofErr w:type="spellEnd"/>
      <w:r w:rsidRPr="000A359C">
        <w:rPr>
          <w:rFonts w:ascii="Times New Roman" w:eastAsia="Times New Roman" w:hAnsi="Times New Roman" w:cs="Times New Roman"/>
          <w:kern w:val="0"/>
          <w:sz w:val="24"/>
          <w:szCs w:val="24"/>
          <w:lang w:val="es-ES" w:eastAsia="ro-RO"/>
          <w14:ligatures w14:val="none"/>
        </w:rPr>
        <w:t xml:space="preserve"> parte integrantă din prezenta hotărâre, </w:t>
      </w:r>
      <w:r w:rsidRPr="000A359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după cum urmează: </w:t>
      </w:r>
    </w:p>
    <w:p w14:paraId="0DB985A1" w14:textId="77777777" w:rsidR="009F6363" w:rsidRPr="000A359C" w:rsidRDefault="009F6363" w:rsidP="004F47B5">
      <w:pPr>
        <w:spacing w:after="0" w:line="276" w:lineRule="auto"/>
        <w:ind w:firstLine="54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A55506B" w14:textId="77777777" w:rsidR="007667CD" w:rsidRPr="000A359C" w:rsidRDefault="007667CD" w:rsidP="007667CD">
      <w:pPr>
        <w:pStyle w:val="ListParagraph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0A359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Valoarea totală a </w:t>
      </w:r>
      <w:proofErr w:type="spellStart"/>
      <w:r w:rsidRPr="000A359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investiţiei</w:t>
      </w:r>
      <w:proofErr w:type="spellEnd"/>
      <w:r w:rsidRPr="000A359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 cu detalierea pe structura devizului general </w:t>
      </w:r>
    </w:p>
    <w:tbl>
      <w:tblPr>
        <w:tblpPr w:leftFromText="180" w:rightFromText="180" w:vertAnchor="text" w:horzAnchor="margin" w:tblpXSpec="center" w:tblpY="183"/>
        <w:tblW w:w="0" w:type="auto"/>
        <w:tblLook w:val="04A0" w:firstRow="1" w:lastRow="0" w:firstColumn="1" w:lastColumn="0" w:noHBand="0" w:noVBand="1"/>
      </w:tblPr>
      <w:tblGrid>
        <w:gridCol w:w="4092"/>
        <w:gridCol w:w="2107"/>
        <w:gridCol w:w="2107"/>
      </w:tblGrid>
      <w:tr w:rsidR="000A359C" w:rsidRPr="000A359C" w14:paraId="7CC8BC1C" w14:textId="77777777" w:rsidTr="000A359C">
        <w:tc>
          <w:tcPr>
            <w:tcW w:w="4092" w:type="dxa"/>
          </w:tcPr>
          <w:p w14:paraId="7B1C5D61" w14:textId="77777777" w:rsidR="000A359C" w:rsidRPr="000A359C" w:rsidRDefault="000A359C" w:rsidP="000A359C">
            <w:pPr>
              <w:pStyle w:val="subsubTutlu"/>
              <w:numPr>
                <w:ilvl w:val="0"/>
                <w:numId w:val="0"/>
              </w:numPr>
              <w:spacing w:afterLines="20" w:after="48" w:line="276" w:lineRule="auto"/>
              <w:rPr>
                <w:rFonts w:ascii="Times New Roman" w:hAnsi="Times New Roman" w:cs="Times New Roman"/>
                <w:b/>
              </w:rPr>
            </w:pPr>
            <w:r w:rsidRPr="000A359C">
              <w:rPr>
                <w:rFonts w:ascii="Times New Roman" w:hAnsi="Times New Roman" w:cs="Times New Roman"/>
                <w:b/>
              </w:rPr>
              <w:t>VALORI</w:t>
            </w:r>
          </w:p>
        </w:tc>
        <w:tc>
          <w:tcPr>
            <w:tcW w:w="2107" w:type="dxa"/>
          </w:tcPr>
          <w:p w14:paraId="0A373A05" w14:textId="77777777" w:rsidR="000A359C" w:rsidRPr="000A359C" w:rsidRDefault="000A359C" w:rsidP="000A359C">
            <w:pPr>
              <w:pStyle w:val="subsubTutlu"/>
              <w:numPr>
                <w:ilvl w:val="0"/>
                <w:numId w:val="0"/>
              </w:numPr>
              <w:spacing w:afterLines="20" w:after="48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A359C">
              <w:rPr>
                <w:rFonts w:ascii="Times New Roman" w:hAnsi="Times New Roman" w:cs="Times New Roman"/>
                <w:b/>
              </w:rPr>
              <w:t>exclusiv TVA</w:t>
            </w:r>
          </w:p>
        </w:tc>
        <w:tc>
          <w:tcPr>
            <w:tcW w:w="2107" w:type="dxa"/>
          </w:tcPr>
          <w:p w14:paraId="03B974F6" w14:textId="77777777" w:rsidR="000A359C" w:rsidRPr="000A359C" w:rsidRDefault="000A359C" w:rsidP="000A359C">
            <w:pPr>
              <w:pStyle w:val="subsubTutlu"/>
              <w:numPr>
                <w:ilvl w:val="0"/>
                <w:numId w:val="0"/>
              </w:numPr>
              <w:spacing w:afterLines="20" w:after="48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A359C">
              <w:rPr>
                <w:rFonts w:ascii="Times New Roman" w:hAnsi="Times New Roman" w:cs="Times New Roman"/>
                <w:b/>
              </w:rPr>
              <w:t>inclusiv TVA</w:t>
            </w:r>
          </w:p>
        </w:tc>
      </w:tr>
      <w:tr w:rsidR="000A359C" w:rsidRPr="000A359C" w14:paraId="792ADFB9" w14:textId="77777777" w:rsidTr="000A359C">
        <w:tc>
          <w:tcPr>
            <w:tcW w:w="4092" w:type="dxa"/>
          </w:tcPr>
          <w:p w14:paraId="3BE56799" w14:textId="77777777" w:rsidR="000A359C" w:rsidRPr="000A359C" w:rsidRDefault="000A359C" w:rsidP="000A359C">
            <w:pPr>
              <w:pStyle w:val="subsubTutlu"/>
              <w:numPr>
                <w:ilvl w:val="0"/>
                <w:numId w:val="0"/>
              </w:numPr>
              <w:spacing w:afterLines="20" w:after="48" w:line="276" w:lineRule="auto"/>
              <w:rPr>
                <w:rFonts w:ascii="Times New Roman" w:hAnsi="Times New Roman" w:cs="Times New Roman"/>
              </w:rPr>
            </w:pPr>
            <w:r w:rsidRPr="000A359C">
              <w:rPr>
                <w:rFonts w:ascii="Times New Roman" w:hAnsi="Times New Roman" w:cs="Times New Roman"/>
              </w:rPr>
              <w:t>Valoare totală</w:t>
            </w:r>
          </w:p>
        </w:tc>
        <w:tc>
          <w:tcPr>
            <w:tcW w:w="2107" w:type="dxa"/>
          </w:tcPr>
          <w:p w14:paraId="6AC421EF" w14:textId="77777777" w:rsidR="000A359C" w:rsidRPr="000A359C" w:rsidRDefault="000A359C" w:rsidP="000A359C">
            <w:pPr>
              <w:pStyle w:val="subsubTutlu"/>
              <w:numPr>
                <w:ilvl w:val="0"/>
                <w:numId w:val="0"/>
              </w:numPr>
              <w:spacing w:afterLines="20" w:after="48" w:line="276" w:lineRule="auto"/>
              <w:rPr>
                <w:rFonts w:ascii="Times New Roman" w:hAnsi="Times New Roman" w:cs="Times New Roman"/>
              </w:rPr>
            </w:pPr>
            <w:r w:rsidRPr="000A359C">
              <w:rPr>
                <w:rFonts w:ascii="Times New Roman" w:hAnsi="Times New Roman" w:cs="Times New Roman"/>
              </w:rPr>
              <w:t xml:space="preserve">    241 697 331,88</w:t>
            </w:r>
          </w:p>
        </w:tc>
        <w:tc>
          <w:tcPr>
            <w:tcW w:w="2107" w:type="dxa"/>
          </w:tcPr>
          <w:p w14:paraId="0156C75D" w14:textId="77777777" w:rsidR="000A359C" w:rsidRPr="000A359C" w:rsidRDefault="000A359C" w:rsidP="000A359C">
            <w:pPr>
              <w:pStyle w:val="subsubTutlu"/>
              <w:numPr>
                <w:ilvl w:val="0"/>
                <w:numId w:val="0"/>
              </w:numPr>
              <w:spacing w:afterLines="20" w:after="48" w:line="276" w:lineRule="auto"/>
              <w:rPr>
                <w:rFonts w:ascii="Times New Roman" w:hAnsi="Times New Roman" w:cs="Times New Roman"/>
                <w:bCs/>
              </w:rPr>
            </w:pPr>
            <w:r w:rsidRPr="000A359C">
              <w:rPr>
                <w:rFonts w:ascii="Times New Roman" w:hAnsi="Times New Roman" w:cs="Times New Roman"/>
              </w:rPr>
              <w:t xml:space="preserve">     279 434 409,64</w:t>
            </w:r>
          </w:p>
        </w:tc>
      </w:tr>
      <w:tr w:rsidR="000A359C" w:rsidRPr="000A359C" w14:paraId="549925D8" w14:textId="77777777" w:rsidTr="000A359C">
        <w:tc>
          <w:tcPr>
            <w:tcW w:w="4092" w:type="dxa"/>
          </w:tcPr>
          <w:p w14:paraId="7CD5AB19" w14:textId="77777777" w:rsidR="000A359C" w:rsidRPr="000A359C" w:rsidRDefault="000A359C" w:rsidP="000A359C">
            <w:pPr>
              <w:pStyle w:val="subsubTutlu"/>
              <w:numPr>
                <w:ilvl w:val="0"/>
                <w:numId w:val="0"/>
              </w:numPr>
              <w:spacing w:afterLines="20" w:after="48" w:line="276" w:lineRule="auto"/>
              <w:rPr>
                <w:rFonts w:ascii="Times New Roman" w:hAnsi="Times New Roman" w:cs="Times New Roman"/>
              </w:rPr>
            </w:pPr>
            <w:r w:rsidRPr="000A359C">
              <w:rPr>
                <w:rFonts w:ascii="Times New Roman" w:hAnsi="Times New Roman" w:cs="Times New Roman"/>
              </w:rPr>
              <w:t>Valoare C+M</w:t>
            </w:r>
          </w:p>
        </w:tc>
        <w:tc>
          <w:tcPr>
            <w:tcW w:w="2107" w:type="dxa"/>
          </w:tcPr>
          <w:p w14:paraId="2C11E33B" w14:textId="77777777" w:rsidR="000A359C" w:rsidRPr="000A359C" w:rsidRDefault="000A359C" w:rsidP="000A359C">
            <w:pPr>
              <w:pStyle w:val="subsubTutlu"/>
              <w:numPr>
                <w:ilvl w:val="0"/>
                <w:numId w:val="0"/>
              </w:numPr>
              <w:spacing w:afterLines="20" w:after="48" w:line="276" w:lineRule="auto"/>
              <w:rPr>
                <w:rFonts w:ascii="Times New Roman" w:hAnsi="Times New Roman" w:cs="Times New Roman"/>
              </w:rPr>
            </w:pPr>
            <w:r w:rsidRPr="000A359C">
              <w:rPr>
                <w:rFonts w:ascii="Times New Roman" w:hAnsi="Times New Roman" w:cs="Times New Roman"/>
              </w:rPr>
              <w:t xml:space="preserve">    145 782 170,36          </w:t>
            </w:r>
          </w:p>
        </w:tc>
        <w:tc>
          <w:tcPr>
            <w:tcW w:w="2107" w:type="dxa"/>
          </w:tcPr>
          <w:p w14:paraId="45471FBB" w14:textId="77777777" w:rsidR="000A359C" w:rsidRPr="000A359C" w:rsidRDefault="000A359C" w:rsidP="000A359C">
            <w:pPr>
              <w:pStyle w:val="subsubTutlu"/>
              <w:numPr>
                <w:ilvl w:val="0"/>
                <w:numId w:val="0"/>
              </w:numPr>
              <w:spacing w:afterLines="20" w:after="48" w:line="276" w:lineRule="auto"/>
              <w:rPr>
                <w:rFonts w:ascii="Times New Roman" w:hAnsi="Times New Roman" w:cs="Times New Roman"/>
                <w:bCs/>
              </w:rPr>
            </w:pPr>
            <w:r w:rsidRPr="000A359C">
              <w:rPr>
                <w:rFonts w:ascii="Times New Roman" w:hAnsi="Times New Roman" w:cs="Times New Roman"/>
                <w:bCs/>
              </w:rPr>
              <w:t xml:space="preserve">     176 396 426,13</w:t>
            </w:r>
          </w:p>
        </w:tc>
      </w:tr>
    </w:tbl>
    <w:p w14:paraId="556F477C" w14:textId="77777777" w:rsidR="004D79E7" w:rsidRPr="000A359C" w:rsidRDefault="004D79E7" w:rsidP="007667CD">
      <w:pPr>
        <w:pStyle w:val="ListParagraph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tbl>
      <w:tblPr>
        <w:tblW w:w="0" w:type="auto"/>
        <w:tblInd w:w="851" w:type="dxa"/>
        <w:tblLook w:val="04A0" w:firstRow="1" w:lastRow="0" w:firstColumn="1" w:lastColumn="0" w:noHBand="0" w:noVBand="1"/>
      </w:tblPr>
      <w:tblGrid>
        <w:gridCol w:w="3679"/>
        <w:gridCol w:w="1962"/>
        <w:gridCol w:w="1962"/>
      </w:tblGrid>
      <w:tr w:rsidR="000A359C" w:rsidRPr="000A359C" w14:paraId="3620466B" w14:textId="77777777" w:rsidTr="000A359C">
        <w:trPr>
          <w:trHeight w:val="246"/>
        </w:trPr>
        <w:tc>
          <w:tcPr>
            <w:tcW w:w="3679" w:type="dxa"/>
          </w:tcPr>
          <w:p w14:paraId="0F28045C" w14:textId="2E2C249F" w:rsidR="00937459" w:rsidRPr="000A359C" w:rsidRDefault="00937459" w:rsidP="00937459">
            <w:pPr>
              <w:pStyle w:val="subsubTutlu"/>
              <w:numPr>
                <w:ilvl w:val="0"/>
                <w:numId w:val="0"/>
              </w:numPr>
              <w:spacing w:afterLines="20" w:after="48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2" w:type="dxa"/>
          </w:tcPr>
          <w:p w14:paraId="0D3BF878" w14:textId="777066FE" w:rsidR="00937459" w:rsidRPr="000A359C" w:rsidRDefault="00937459" w:rsidP="00937459">
            <w:pPr>
              <w:pStyle w:val="subsubTutlu"/>
              <w:numPr>
                <w:ilvl w:val="0"/>
                <w:numId w:val="0"/>
              </w:numPr>
              <w:spacing w:afterLines="20" w:after="48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2" w:type="dxa"/>
          </w:tcPr>
          <w:p w14:paraId="50B7CC2A" w14:textId="20946195" w:rsidR="00937459" w:rsidRPr="000A359C" w:rsidRDefault="00937459" w:rsidP="00937459">
            <w:pPr>
              <w:pStyle w:val="subsubTutlu"/>
              <w:numPr>
                <w:ilvl w:val="0"/>
                <w:numId w:val="0"/>
              </w:numPr>
              <w:spacing w:afterLines="20" w:after="48" w:line="276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52F56AAC" w14:textId="5D91A494" w:rsidR="00C43A2B" w:rsidRPr="000A359C" w:rsidRDefault="000A359C" w:rsidP="00527FB8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 w:rsidRPr="000A359C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Studiul de fezabilitate </w:t>
      </w:r>
      <w:r w:rsidR="00C43A2B" w:rsidRPr="000A359C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>este prezentat în Anexa nr. 1, anex</w:t>
      </w:r>
      <w:r w:rsidR="00E861EA" w:rsidRPr="000A359C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>ă care</w:t>
      </w:r>
      <w:r w:rsidR="00C43A2B" w:rsidRPr="000A359C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 face parte integrantă din prezenta hotărâre.</w:t>
      </w:r>
    </w:p>
    <w:p w14:paraId="2F3A8A1B" w14:textId="77777777" w:rsidR="009F6363" w:rsidRPr="000A359C" w:rsidRDefault="009F6363" w:rsidP="00527FB8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</w:pPr>
    </w:p>
    <w:p w14:paraId="2DCCAE4B" w14:textId="1F70D1FC" w:rsidR="000A359C" w:rsidRPr="000A359C" w:rsidRDefault="009F6363" w:rsidP="00527F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it-IT"/>
          <w14:ligatures w14:val="none"/>
        </w:rPr>
      </w:pPr>
      <w:r w:rsidRPr="000A359C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ab/>
      </w:r>
      <w:r w:rsidRPr="000A359C"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Art.2. </w:t>
      </w:r>
      <w:r w:rsidRPr="000A359C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Se declară de utilitate publică de </w:t>
      </w:r>
      <w:proofErr w:type="spellStart"/>
      <w:r w:rsidRPr="000A359C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>inters</w:t>
      </w:r>
      <w:proofErr w:type="spellEnd"/>
      <w:r w:rsidRPr="000A359C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 local obiectivul de investiții </w:t>
      </w:r>
      <w:r w:rsidRPr="000A359C">
        <w:rPr>
          <w:rFonts w:ascii="Times New Roman" w:eastAsia="Times New Roman" w:hAnsi="Times New Roman" w:cs="Times New Roman"/>
          <w:b/>
          <w:kern w:val="0"/>
          <w:sz w:val="24"/>
          <w:szCs w:val="24"/>
          <w:lang w:val="it-IT"/>
          <w14:ligatures w14:val="none"/>
        </w:rPr>
        <w:t>”</w:t>
      </w:r>
      <w:r w:rsidR="000A359C" w:rsidRPr="000A359C">
        <w:rPr>
          <w:rFonts w:ascii="Times New Roman" w:eastAsia="Times New Roman" w:hAnsi="Times New Roman" w:cs="Times New Roman"/>
          <w:b/>
          <w:kern w:val="0"/>
          <w:sz w:val="24"/>
          <w:szCs w:val="24"/>
          <w:lang w:val="it-IT"/>
          <w14:ligatures w14:val="none"/>
        </w:rPr>
        <w:t>Stradă de legătură între Autostrada Transilvania (Nod rutier cu strada Gheorghe Doja și strada Insulei) – tronson 2 inel ocolitor”</w:t>
      </w:r>
    </w:p>
    <w:p w14:paraId="69FABB72" w14:textId="77777777" w:rsidR="000A359C" w:rsidRDefault="000A359C" w:rsidP="00527F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EE0000"/>
          <w:kern w:val="0"/>
          <w:sz w:val="24"/>
          <w:szCs w:val="24"/>
          <w:lang w:val="it-IT"/>
          <w14:ligatures w14:val="none"/>
        </w:rPr>
      </w:pPr>
    </w:p>
    <w:p w14:paraId="1DBF25B6" w14:textId="761D63BE" w:rsidR="00C43A2B" w:rsidRPr="00F462FF" w:rsidRDefault="00C43A2B" w:rsidP="00527FB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77505">
        <w:rPr>
          <w:rFonts w:ascii="Times New Roman" w:eastAsia="Calibri" w:hAnsi="Times New Roman" w:cs="Times New Roman"/>
          <w:color w:val="EE0000"/>
          <w:kern w:val="0"/>
          <w:sz w:val="24"/>
          <w:szCs w:val="24"/>
          <w:lang w:eastAsia="ro-RO"/>
          <w14:ligatures w14:val="none"/>
        </w:rPr>
        <w:tab/>
      </w:r>
      <w:r w:rsidRPr="00F462FF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</w:t>
      </w:r>
      <w:r w:rsidR="009F6363" w:rsidRPr="00F462FF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3</w:t>
      </w:r>
      <w:r w:rsidRPr="00F462FF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.</w:t>
      </w:r>
      <w:r w:rsidRPr="00F462FF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Cu aducere la îndeplinire a prevederilor prezentei hotărâri se încredin</w:t>
      </w:r>
      <w:r w:rsidR="00E861EA" w:rsidRPr="00F462FF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>ț</w:t>
      </w:r>
      <w:r w:rsidRPr="00F462FF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>ează Executivul Municipiului Târgu Mure</w:t>
      </w:r>
      <w:r w:rsidR="00E861EA" w:rsidRPr="00F462FF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>ș</w:t>
      </w:r>
      <w:r w:rsidRPr="00F462FF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prin Direc</w:t>
      </w:r>
      <w:r w:rsidR="00E861EA" w:rsidRPr="00F462FF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>ț</w:t>
      </w:r>
      <w:r w:rsidRPr="00F462FF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>ia Tehnică, Direc</w:t>
      </w:r>
      <w:r w:rsidR="00E861EA" w:rsidRPr="00F462FF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>ț</w:t>
      </w:r>
      <w:r w:rsidRPr="00F462FF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>ia Economică și Serviciul Public Administrația Domeniului Public.</w:t>
      </w:r>
    </w:p>
    <w:p w14:paraId="49168258" w14:textId="77777777" w:rsidR="00C43A2B" w:rsidRPr="00F462FF" w:rsidRDefault="00C43A2B" w:rsidP="00527FB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F9351E4" w14:textId="44906BBB" w:rsidR="00C43A2B" w:rsidRPr="00F462FF" w:rsidRDefault="00C43A2B" w:rsidP="00527FB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462FF"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  <w:t>Art.</w:t>
      </w:r>
      <w:r w:rsidR="009F6363" w:rsidRPr="00F462FF"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>4</w:t>
      </w:r>
      <w:r w:rsidRPr="00F462FF"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>.</w:t>
      </w:r>
      <w:r w:rsidRPr="00F462FF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F462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În conformitate cu prevederile art. 252, alin. 1, lit. c și ale art. 255 din O.U.G. nr. 57/2019 privind Codul Administrativ precum și ale art. 3, alin. 1 din Legea nr. 554/2004, privind contenciosul administrativ, prezenta Hotărâre se înaintează Prefectului Jude</w:t>
      </w:r>
      <w:r w:rsidR="002465BF" w:rsidRPr="00F462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ț</w:t>
      </w:r>
      <w:r w:rsidRPr="00F462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ului Mure</w:t>
      </w:r>
      <w:r w:rsidR="002465BF" w:rsidRPr="00F462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ș</w:t>
      </w:r>
      <w:r w:rsidRPr="00F462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pentru exercitarea controlului de legalitate.</w:t>
      </w:r>
    </w:p>
    <w:p w14:paraId="51B9958F" w14:textId="77777777" w:rsidR="00C43A2B" w:rsidRPr="00F462FF" w:rsidRDefault="00C43A2B" w:rsidP="00527FB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7AB60FF" w14:textId="55D94892" w:rsidR="00C43A2B" w:rsidRPr="00F462FF" w:rsidRDefault="00C43A2B" w:rsidP="00527FB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11" w:name="_Hlk80102638"/>
      <w:r w:rsidRPr="00F462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F462FF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Art.</w:t>
      </w:r>
      <w:r w:rsidR="009F6363" w:rsidRPr="00F462FF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5</w:t>
      </w:r>
      <w:r w:rsidRPr="00F462FF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. </w:t>
      </w:r>
      <w:r w:rsidRPr="00F462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Prezenta hotărâre se comunică:</w:t>
      </w:r>
    </w:p>
    <w:p w14:paraId="64B4EC81" w14:textId="08C2CC89" w:rsidR="00C43A2B" w:rsidRPr="00F462FF" w:rsidRDefault="00C43A2B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462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Direc</w:t>
      </w:r>
      <w:r w:rsidR="002465BF" w:rsidRPr="00F462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ț</w:t>
      </w:r>
      <w:r w:rsidRPr="00F462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iei Tehnice</w:t>
      </w:r>
    </w:p>
    <w:p w14:paraId="0BE1F0DA" w14:textId="0C447BCC" w:rsidR="00C43A2B" w:rsidRPr="00F462FF" w:rsidRDefault="00C43A2B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462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Direc</w:t>
      </w:r>
      <w:r w:rsidR="002465BF" w:rsidRPr="00F462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ț</w:t>
      </w:r>
      <w:r w:rsidRPr="00F462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iei Economice</w:t>
      </w:r>
    </w:p>
    <w:p w14:paraId="75E18274" w14:textId="22B236C5" w:rsidR="00C43A2B" w:rsidRPr="00F462FF" w:rsidRDefault="00C43A2B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462F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Serviciul Public Administrația Domeniului Public</w:t>
      </w:r>
    </w:p>
    <w:bookmarkEnd w:id="11"/>
    <w:p w14:paraId="06D4D630" w14:textId="77777777" w:rsidR="00EA60CE" w:rsidRPr="00F462FF" w:rsidRDefault="00EA60CE" w:rsidP="003B57EC">
      <w:pPr>
        <w:spacing w:after="100" w:afterAutospacing="1" w:line="276" w:lineRule="auto"/>
        <w:ind w:firstLine="54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DFEAD88" w14:textId="77777777" w:rsidR="00C43A2B" w:rsidRPr="00F462FF" w:rsidRDefault="00C43A2B" w:rsidP="002F724E">
      <w:pPr>
        <w:spacing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E541A64" w14:textId="6B1C86AF" w:rsidR="00C43A2B" w:rsidRPr="00F462FF" w:rsidRDefault="002F724E" w:rsidP="002F724E">
      <w:pPr>
        <w:spacing w:after="100" w:afterAutospacing="1" w:line="276" w:lineRule="auto"/>
        <w:ind w:firstLine="54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462F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</w:t>
      </w:r>
      <w:r w:rsidR="00C43A2B" w:rsidRPr="00F462F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Viză de legalitate</w:t>
      </w:r>
    </w:p>
    <w:p w14:paraId="3B853BF4" w14:textId="2748A0FF" w:rsidR="00C43A2B" w:rsidRPr="00F462FF" w:rsidRDefault="002F724E" w:rsidP="002F724E">
      <w:pPr>
        <w:spacing w:after="100" w:afterAutospacing="1" w:line="276" w:lineRule="auto"/>
        <w:ind w:firstLine="540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s-ES"/>
          <w14:ligatures w14:val="none"/>
        </w:rPr>
      </w:pPr>
      <w:r w:rsidRPr="00F462FF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s-ES"/>
          <w14:ligatures w14:val="none"/>
        </w:rPr>
        <w:t xml:space="preserve">                                 </w:t>
      </w:r>
      <w:r w:rsidR="00C43A2B" w:rsidRPr="00F462FF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s-ES"/>
          <w14:ligatures w14:val="none"/>
        </w:rPr>
        <w:t>Secretarul General al Municipiului Târgu Mureş</w:t>
      </w:r>
    </w:p>
    <w:p w14:paraId="70018974" w14:textId="4B7C0FE5" w:rsidR="00C43A2B" w:rsidRPr="00F462FF" w:rsidRDefault="002F724E" w:rsidP="002F724E">
      <w:pPr>
        <w:widowControl w:val="0"/>
        <w:tabs>
          <w:tab w:val="left" w:pos="-720"/>
        </w:tabs>
        <w:suppressAutoHyphens/>
        <w:spacing w:after="0" w:line="276" w:lineRule="auto"/>
        <w:ind w:firstLine="1080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</w:pPr>
      <w:r w:rsidRPr="00F462FF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</w:t>
      </w:r>
      <w:r w:rsidR="00E861EA" w:rsidRPr="00F462FF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Bordi Kinga</w:t>
      </w:r>
    </w:p>
    <w:p w14:paraId="06032B65" w14:textId="77777777" w:rsidR="00C43A2B" w:rsidRPr="00F462FF" w:rsidRDefault="00C43A2B" w:rsidP="00C43A2B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</w:pPr>
    </w:p>
    <w:p w14:paraId="54B3B65A" w14:textId="77777777" w:rsidR="00C5667E" w:rsidRPr="00A77505" w:rsidRDefault="00C5667E" w:rsidP="00C43A2B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EE0000"/>
          <w:spacing w:val="-2"/>
          <w:kern w:val="0"/>
          <w:sz w:val="24"/>
          <w:szCs w:val="24"/>
          <w:lang w:val="es-ES"/>
          <w14:ligatures w14:val="none"/>
        </w:rPr>
      </w:pPr>
    </w:p>
    <w:p w14:paraId="2F1C6AAE" w14:textId="77777777" w:rsidR="00C43A2B" w:rsidRPr="00A77505" w:rsidRDefault="00C43A2B" w:rsidP="00C43A2B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EE0000"/>
          <w:spacing w:val="-2"/>
          <w:kern w:val="0"/>
          <w:sz w:val="24"/>
          <w:szCs w:val="24"/>
          <w:lang w:val="es-ES"/>
          <w14:ligatures w14:val="none"/>
        </w:rPr>
      </w:pPr>
    </w:p>
    <w:p w14:paraId="2F511FA1" w14:textId="77777777" w:rsidR="003E5483" w:rsidRPr="00A77505" w:rsidRDefault="003E5483" w:rsidP="00C43A2B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EE0000"/>
          <w:spacing w:val="-2"/>
          <w:kern w:val="0"/>
          <w:sz w:val="24"/>
          <w:szCs w:val="24"/>
          <w:lang w:val="es-ES"/>
          <w14:ligatures w14:val="none"/>
        </w:rPr>
      </w:pPr>
    </w:p>
    <w:p w14:paraId="5B764332" w14:textId="77777777" w:rsidR="003E5483" w:rsidRDefault="003E5483" w:rsidP="00C43A2B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</w:pPr>
    </w:p>
    <w:p w14:paraId="7F0D6A40" w14:textId="77777777" w:rsidR="00F328D4" w:rsidRDefault="00F328D4" w:rsidP="00C43A2B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</w:pPr>
    </w:p>
    <w:p w14:paraId="09230483" w14:textId="77777777" w:rsidR="00F328D4" w:rsidRPr="009538BC" w:rsidRDefault="00F328D4" w:rsidP="00C43A2B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</w:pPr>
    </w:p>
    <w:p w14:paraId="14D7F3C2" w14:textId="77777777" w:rsidR="003E5483" w:rsidRPr="009538BC" w:rsidRDefault="003E5483" w:rsidP="00C43A2B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</w:pPr>
    </w:p>
    <w:p w14:paraId="4950D31E" w14:textId="77777777" w:rsidR="003E5483" w:rsidRPr="009538BC" w:rsidRDefault="003E5483" w:rsidP="00C43A2B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</w:pPr>
    </w:p>
    <w:p w14:paraId="18690EFC" w14:textId="77777777" w:rsidR="00C43A2B" w:rsidRPr="009538BC" w:rsidRDefault="00C43A2B" w:rsidP="00C43A2B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s-ES"/>
          <w14:ligatures w14:val="none"/>
        </w:rPr>
      </w:pPr>
    </w:p>
    <w:p w14:paraId="117089F4" w14:textId="77777777" w:rsidR="00C43A2B" w:rsidRPr="009538BC" w:rsidRDefault="00C43A2B" w:rsidP="00C43A2B">
      <w:pPr>
        <w:spacing w:after="0" w:line="240" w:lineRule="auto"/>
        <w:ind w:left="170" w:firstLine="720"/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o-RO"/>
          <w14:ligatures w14:val="none"/>
        </w:rPr>
      </w:pPr>
      <w:r w:rsidRPr="009538BC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o-RO"/>
          <w14:ligatures w14:val="none"/>
        </w:rPr>
        <w:t xml:space="preserve">*Actele administrative sunt hotărârile de Consiliu local care intră în vigoare şi produc efecte juridice după îndeplinirea </w:t>
      </w:r>
      <w:proofErr w:type="spellStart"/>
      <w:r w:rsidRPr="009538BC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o-RO"/>
          <w14:ligatures w14:val="none"/>
        </w:rPr>
        <w:t>condiţiilor</w:t>
      </w:r>
      <w:proofErr w:type="spellEnd"/>
      <w:r w:rsidRPr="009538BC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o-RO"/>
          <w14:ligatures w14:val="none"/>
        </w:rPr>
        <w:t xml:space="preserve"> prevăzute de art. 129, art. 139 din O.U.G. nr. 57/2019 privind Codul Administrativ</w:t>
      </w:r>
    </w:p>
    <w:sectPr w:rsidR="00C43A2B" w:rsidRPr="009538BC" w:rsidSect="00AF5D4F">
      <w:pgSz w:w="12240" w:h="15840" w:code="1"/>
      <w:pgMar w:top="568" w:right="758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IDFont+F1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DFont+F8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IDFont+F2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10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IDFont+F7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072CD"/>
    <w:multiLevelType w:val="hybridMultilevel"/>
    <w:tmpl w:val="16C83C80"/>
    <w:lvl w:ilvl="0" w:tplc="B0F09E00">
      <w:numFmt w:val="bullet"/>
      <w:lvlText w:val="-"/>
      <w:lvlJc w:val="left"/>
      <w:pPr>
        <w:ind w:left="720" w:hanging="360"/>
      </w:pPr>
      <w:rPr>
        <w:rFonts w:ascii="Times New Roman" w:eastAsia="CIDFont+F1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36BDD"/>
    <w:multiLevelType w:val="hybridMultilevel"/>
    <w:tmpl w:val="A7F4EB0E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62BF7"/>
    <w:multiLevelType w:val="hybridMultilevel"/>
    <w:tmpl w:val="B3D2FDD6"/>
    <w:lvl w:ilvl="0" w:tplc="91BC7DD2">
      <w:numFmt w:val="bullet"/>
      <w:lvlText w:val=""/>
      <w:lvlJc w:val="left"/>
      <w:pPr>
        <w:ind w:left="720" w:hanging="360"/>
      </w:pPr>
      <w:rPr>
        <w:rFonts w:ascii="Times New Roman" w:eastAsia="CIDFont+F8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D7498"/>
    <w:multiLevelType w:val="multilevel"/>
    <w:tmpl w:val="6846DD30"/>
    <w:lvl w:ilvl="0">
      <w:start w:val="1"/>
      <w:numFmt w:val="decimal"/>
      <w:pStyle w:val="Titlu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ubtitlu1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15767787"/>
    <w:multiLevelType w:val="hybridMultilevel"/>
    <w:tmpl w:val="58AC1682"/>
    <w:lvl w:ilvl="0" w:tplc="041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86812C5"/>
    <w:multiLevelType w:val="hybridMultilevel"/>
    <w:tmpl w:val="941CA23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3F637C"/>
    <w:multiLevelType w:val="hybridMultilevel"/>
    <w:tmpl w:val="A8D2005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A6275A"/>
    <w:multiLevelType w:val="hybridMultilevel"/>
    <w:tmpl w:val="C08C66B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ECAE24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2" w:tplc="81422FB2">
      <w:numFmt w:val="bullet"/>
      <w:lvlText w:val="−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EE2D22"/>
    <w:multiLevelType w:val="hybridMultilevel"/>
    <w:tmpl w:val="9300D3C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D17AD270">
      <w:start w:val="6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6629C0"/>
    <w:multiLevelType w:val="hybridMultilevel"/>
    <w:tmpl w:val="FB6E3A7A"/>
    <w:lvl w:ilvl="0" w:tplc="193EAED0">
      <w:start w:val="1"/>
      <w:numFmt w:val="lowerLetter"/>
      <w:lvlText w:val="%1)"/>
      <w:lvlJc w:val="left"/>
      <w:pPr>
        <w:ind w:left="1080" w:hanging="360"/>
      </w:pPr>
      <w:rPr>
        <w:rFonts w:eastAsia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E4653C"/>
    <w:multiLevelType w:val="hybridMultilevel"/>
    <w:tmpl w:val="CBE6EDD8"/>
    <w:lvl w:ilvl="0" w:tplc="0418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6281601"/>
    <w:multiLevelType w:val="hybridMultilevel"/>
    <w:tmpl w:val="9A9A9318"/>
    <w:lvl w:ilvl="0" w:tplc="0418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68A303F"/>
    <w:multiLevelType w:val="hybridMultilevel"/>
    <w:tmpl w:val="47200A64"/>
    <w:lvl w:ilvl="0" w:tplc="207ECAB8">
      <w:start w:val="1"/>
      <w:numFmt w:val="lowerLetter"/>
      <w:pStyle w:val="subsubTutlu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EDD133D"/>
    <w:multiLevelType w:val="hybridMultilevel"/>
    <w:tmpl w:val="62D88D5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160A9F"/>
    <w:multiLevelType w:val="hybridMultilevel"/>
    <w:tmpl w:val="4EE4D16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AB5D55"/>
    <w:multiLevelType w:val="multilevel"/>
    <w:tmpl w:val="C4E4D8E4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  <w:bCs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36B57C1"/>
    <w:multiLevelType w:val="multilevel"/>
    <w:tmpl w:val="6220DF12"/>
    <w:lvl w:ilvl="0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 w:val="0"/>
        <w:bCs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6092B13"/>
    <w:multiLevelType w:val="hybridMultilevel"/>
    <w:tmpl w:val="89807F2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3AB446A3"/>
    <w:multiLevelType w:val="hybridMultilevel"/>
    <w:tmpl w:val="42FAD800"/>
    <w:lvl w:ilvl="0" w:tplc="0418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3D301781"/>
    <w:multiLevelType w:val="hybridMultilevel"/>
    <w:tmpl w:val="474A7870"/>
    <w:lvl w:ilvl="0" w:tplc="FFFFFFFF">
      <w:start w:val="1"/>
      <w:numFmt w:val="lowerLetter"/>
      <w:lvlText w:val="%1)"/>
      <w:lvlJc w:val="left"/>
      <w:pPr>
        <w:ind w:left="0" w:hanging="360"/>
      </w:pPr>
      <w:rPr>
        <w:rFonts w:eastAsia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0" w15:restartNumberingAfterBreak="0">
    <w:nsid w:val="4008391B"/>
    <w:multiLevelType w:val="hybridMultilevel"/>
    <w:tmpl w:val="CD9EC550"/>
    <w:lvl w:ilvl="0" w:tplc="0409000D">
      <w:start w:val="1"/>
      <w:numFmt w:val="bullet"/>
      <w:lvlText w:val=""/>
      <w:lvlJc w:val="left"/>
      <w:pPr>
        <w:ind w:left="132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21" w15:restartNumberingAfterBreak="0">
    <w:nsid w:val="479D2009"/>
    <w:multiLevelType w:val="hybridMultilevel"/>
    <w:tmpl w:val="5CD4C974"/>
    <w:lvl w:ilvl="0" w:tplc="0418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4C4F256D"/>
    <w:multiLevelType w:val="hybridMultilevel"/>
    <w:tmpl w:val="E0AA7FB8"/>
    <w:lvl w:ilvl="0" w:tplc="3CFCFE5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6D1581"/>
    <w:multiLevelType w:val="hybridMultilevel"/>
    <w:tmpl w:val="61124B9E"/>
    <w:lvl w:ilvl="0" w:tplc="0418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55032538"/>
    <w:multiLevelType w:val="hybridMultilevel"/>
    <w:tmpl w:val="4850B9B8"/>
    <w:lvl w:ilvl="0" w:tplc="0418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593A4662"/>
    <w:multiLevelType w:val="hybridMultilevel"/>
    <w:tmpl w:val="CA5EED4E"/>
    <w:lvl w:ilvl="0" w:tplc="0418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307211FE">
      <w:numFmt w:val="bullet"/>
      <w:lvlText w:val=""/>
      <w:lvlJc w:val="left"/>
      <w:pPr>
        <w:ind w:left="2073" w:hanging="360"/>
      </w:pPr>
      <w:rPr>
        <w:rFonts w:ascii="Times New Roman" w:eastAsia="Times New Roman" w:hAnsi="Times New Roman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6" w15:restartNumberingAfterBreak="0">
    <w:nsid w:val="5B23214E"/>
    <w:multiLevelType w:val="hybridMultilevel"/>
    <w:tmpl w:val="58F6458E"/>
    <w:lvl w:ilvl="0" w:tplc="0418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6270200E"/>
    <w:multiLevelType w:val="hybridMultilevel"/>
    <w:tmpl w:val="E37E17F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A96A53"/>
    <w:multiLevelType w:val="hybridMultilevel"/>
    <w:tmpl w:val="7B60B082"/>
    <w:lvl w:ilvl="0" w:tplc="0418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CAD648F"/>
    <w:multiLevelType w:val="hybridMultilevel"/>
    <w:tmpl w:val="1BDE6F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D1F1FA2"/>
    <w:multiLevelType w:val="hybridMultilevel"/>
    <w:tmpl w:val="591038C0"/>
    <w:lvl w:ilvl="0" w:tplc="431CF49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E701019"/>
    <w:multiLevelType w:val="hybridMultilevel"/>
    <w:tmpl w:val="53AA302A"/>
    <w:lvl w:ilvl="0" w:tplc="91BC7DD2">
      <w:numFmt w:val="bullet"/>
      <w:lvlText w:val=""/>
      <w:lvlJc w:val="left"/>
      <w:pPr>
        <w:ind w:left="720" w:hanging="360"/>
      </w:pPr>
      <w:rPr>
        <w:rFonts w:ascii="Times New Roman" w:eastAsia="CIDFont+F8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DB4822"/>
    <w:multiLevelType w:val="hybridMultilevel"/>
    <w:tmpl w:val="07F8072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210C2E"/>
    <w:multiLevelType w:val="hybridMultilevel"/>
    <w:tmpl w:val="5E8CB816"/>
    <w:lvl w:ilvl="0" w:tplc="D90EAEE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192F41"/>
    <w:multiLevelType w:val="hybridMultilevel"/>
    <w:tmpl w:val="2D94E7C4"/>
    <w:lvl w:ilvl="0" w:tplc="91BC7DD2">
      <w:numFmt w:val="bullet"/>
      <w:lvlText w:val=""/>
      <w:lvlJc w:val="left"/>
      <w:pPr>
        <w:ind w:left="720" w:hanging="360"/>
      </w:pPr>
      <w:rPr>
        <w:rFonts w:ascii="Times New Roman" w:eastAsia="CIDFont+F8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430C7B"/>
    <w:multiLevelType w:val="hybridMultilevel"/>
    <w:tmpl w:val="7C3A3B2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9009439">
    <w:abstractNumId w:val="9"/>
  </w:num>
  <w:num w:numId="2" w16cid:durableId="46840180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74962737">
    <w:abstractNumId w:val="20"/>
  </w:num>
  <w:num w:numId="4" w16cid:durableId="748038971">
    <w:abstractNumId w:val="17"/>
  </w:num>
  <w:num w:numId="5" w16cid:durableId="1197085386">
    <w:abstractNumId w:val="29"/>
  </w:num>
  <w:num w:numId="6" w16cid:durableId="1139834600">
    <w:abstractNumId w:val="30"/>
  </w:num>
  <w:num w:numId="7" w16cid:durableId="756753494">
    <w:abstractNumId w:val="3"/>
  </w:num>
  <w:num w:numId="8" w16cid:durableId="1789003283">
    <w:abstractNumId w:val="26"/>
  </w:num>
  <w:num w:numId="9" w16cid:durableId="501551833">
    <w:abstractNumId w:val="23"/>
  </w:num>
  <w:num w:numId="10" w16cid:durableId="801462908">
    <w:abstractNumId w:val="7"/>
  </w:num>
  <w:num w:numId="11" w16cid:durableId="2067222153">
    <w:abstractNumId w:val="14"/>
  </w:num>
  <w:num w:numId="12" w16cid:durableId="1500776195">
    <w:abstractNumId w:val="16"/>
  </w:num>
  <w:num w:numId="13" w16cid:durableId="60758713">
    <w:abstractNumId w:val="10"/>
  </w:num>
  <w:num w:numId="14" w16cid:durableId="1534999359">
    <w:abstractNumId w:val="11"/>
  </w:num>
  <w:num w:numId="15" w16cid:durableId="274948611">
    <w:abstractNumId w:val="28"/>
  </w:num>
  <w:num w:numId="16" w16cid:durableId="1956784708">
    <w:abstractNumId w:val="6"/>
  </w:num>
  <w:num w:numId="17" w16cid:durableId="1765570909">
    <w:abstractNumId w:val="12"/>
  </w:num>
  <w:num w:numId="18" w16cid:durableId="1499886895">
    <w:abstractNumId w:val="15"/>
  </w:num>
  <w:num w:numId="19" w16cid:durableId="1128233395">
    <w:abstractNumId w:val="4"/>
  </w:num>
  <w:num w:numId="20" w16cid:durableId="1685397534">
    <w:abstractNumId w:val="24"/>
  </w:num>
  <w:num w:numId="21" w16cid:durableId="1247223604">
    <w:abstractNumId w:val="21"/>
  </w:num>
  <w:num w:numId="22" w16cid:durableId="352389071">
    <w:abstractNumId w:val="18"/>
  </w:num>
  <w:num w:numId="23" w16cid:durableId="366761277">
    <w:abstractNumId w:val="25"/>
  </w:num>
  <w:num w:numId="24" w16cid:durableId="807547572">
    <w:abstractNumId w:val="27"/>
  </w:num>
  <w:num w:numId="25" w16cid:durableId="1572160449">
    <w:abstractNumId w:val="32"/>
  </w:num>
  <w:num w:numId="26" w16cid:durableId="1626277586">
    <w:abstractNumId w:val="0"/>
  </w:num>
  <w:num w:numId="27" w16cid:durableId="1891263948">
    <w:abstractNumId w:val="1"/>
  </w:num>
  <w:num w:numId="28" w16cid:durableId="174851897">
    <w:abstractNumId w:val="31"/>
  </w:num>
  <w:num w:numId="29" w16cid:durableId="630982552">
    <w:abstractNumId w:val="34"/>
  </w:num>
  <w:num w:numId="30" w16cid:durableId="761488826">
    <w:abstractNumId w:val="2"/>
  </w:num>
  <w:num w:numId="31" w16cid:durableId="1908952073">
    <w:abstractNumId w:val="35"/>
  </w:num>
  <w:num w:numId="32" w16cid:durableId="1511872080">
    <w:abstractNumId w:val="33"/>
  </w:num>
  <w:num w:numId="33" w16cid:durableId="1832014734">
    <w:abstractNumId w:val="8"/>
  </w:num>
  <w:num w:numId="34" w16cid:durableId="634218127">
    <w:abstractNumId w:val="22"/>
  </w:num>
  <w:num w:numId="35" w16cid:durableId="1807503101">
    <w:abstractNumId w:val="5"/>
  </w:num>
  <w:num w:numId="36" w16cid:durableId="1892568569">
    <w:abstractNumId w:val="19"/>
  </w:num>
  <w:num w:numId="37" w16cid:durableId="1844933143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50B"/>
    <w:rsid w:val="00074C6D"/>
    <w:rsid w:val="00097F7A"/>
    <w:rsid w:val="000A359C"/>
    <w:rsid w:val="00103EF5"/>
    <w:rsid w:val="001243FB"/>
    <w:rsid w:val="00140030"/>
    <w:rsid w:val="0014664C"/>
    <w:rsid w:val="001909AD"/>
    <w:rsid w:val="001C426D"/>
    <w:rsid w:val="001C6F3E"/>
    <w:rsid w:val="00206A03"/>
    <w:rsid w:val="002465BF"/>
    <w:rsid w:val="00273067"/>
    <w:rsid w:val="002908BA"/>
    <w:rsid w:val="002F724E"/>
    <w:rsid w:val="00305992"/>
    <w:rsid w:val="003218A4"/>
    <w:rsid w:val="00322FF2"/>
    <w:rsid w:val="00342015"/>
    <w:rsid w:val="00344BD6"/>
    <w:rsid w:val="00372694"/>
    <w:rsid w:val="00374A57"/>
    <w:rsid w:val="0038492E"/>
    <w:rsid w:val="003B57EC"/>
    <w:rsid w:val="003D4F9C"/>
    <w:rsid w:val="003E5483"/>
    <w:rsid w:val="004200CC"/>
    <w:rsid w:val="00422290"/>
    <w:rsid w:val="00444A73"/>
    <w:rsid w:val="004608A2"/>
    <w:rsid w:val="004769FA"/>
    <w:rsid w:val="004B7B6F"/>
    <w:rsid w:val="004D79E7"/>
    <w:rsid w:val="004F47B5"/>
    <w:rsid w:val="00527D01"/>
    <w:rsid w:val="00527FB8"/>
    <w:rsid w:val="005513C5"/>
    <w:rsid w:val="005662C2"/>
    <w:rsid w:val="006030B4"/>
    <w:rsid w:val="00625026"/>
    <w:rsid w:val="00666473"/>
    <w:rsid w:val="006762E5"/>
    <w:rsid w:val="006A6361"/>
    <w:rsid w:val="006C2BC9"/>
    <w:rsid w:val="006D3F5B"/>
    <w:rsid w:val="006E26D6"/>
    <w:rsid w:val="006E6C27"/>
    <w:rsid w:val="0071689B"/>
    <w:rsid w:val="00723D60"/>
    <w:rsid w:val="00727559"/>
    <w:rsid w:val="00732C67"/>
    <w:rsid w:val="007667CD"/>
    <w:rsid w:val="00797B06"/>
    <w:rsid w:val="007B53E7"/>
    <w:rsid w:val="007C343C"/>
    <w:rsid w:val="007E10B8"/>
    <w:rsid w:val="007E37C8"/>
    <w:rsid w:val="00822D64"/>
    <w:rsid w:val="008254AA"/>
    <w:rsid w:val="008314B7"/>
    <w:rsid w:val="0085091E"/>
    <w:rsid w:val="00862D8A"/>
    <w:rsid w:val="008656B1"/>
    <w:rsid w:val="00885DEF"/>
    <w:rsid w:val="00886D8C"/>
    <w:rsid w:val="008C5BCA"/>
    <w:rsid w:val="008C68AE"/>
    <w:rsid w:val="008E2764"/>
    <w:rsid w:val="008E6733"/>
    <w:rsid w:val="008F24C9"/>
    <w:rsid w:val="009014F9"/>
    <w:rsid w:val="00902834"/>
    <w:rsid w:val="00921F3B"/>
    <w:rsid w:val="009261F1"/>
    <w:rsid w:val="00937459"/>
    <w:rsid w:val="0094250A"/>
    <w:rsid w:val="009538BC"/>
    <w:rsid w:val="00956B10"/>
    <w:rsid w:val="00964533"/>
    <w:rsid w:val="00976E84"/>
    <w:rsid w:val="009847A7"/>
    <w:rsid w:val="009A64F9"/>
    <w:rsid w:val="009A6540"/>
    <w:rsid w:val="009A780A"/>
    <w:rsid w:val="009E5B5E"/>
    <w:rsid w:val="009F6363"/>
    <w:rsid w:val="00A2037F"/>
    <w:rsid w:val="00A77505"/>
    <w:rsid w:val="00A77760"/>
    <w:rsid w:val="00AE1AEC"/>
    <w:rsid w:val="00AF5D4F"/>
    <w:rsid w:val="00B06A66"/>
    <w:rsid w:val="00B07FD4"/>
    <w:rsid w:val="00B21C1D"/>
    <w:rsid w:val="00B3119C"/>
    <w:rsid w:val="00B60788"/>
    <w:rsid w:val="00B75C1E"/>
    <w:rsid w:val="00B83252"/>
    <w:rsid w:val="00BB7123"/>
    <w:rsid w:val="00BF7A65"/>
    <w:rsid w:val="00C05933"/>
    <w:rsid w:val="00C1739B"/>
    <w:rsid w:val="00C32DBB"/>
    <w:rsid w:val="00C43990"/>
    <w:rsid w:val="00C43A2B"/>
    <w:rsid w:val="00C51C63"/>
    <w:rsid w:val="00C5667E"/>
    <w:rsid w:val="00C940B4"/>
    <w:rsid w:val="00CC0FF5"/>
    <w:rsid w:val="00D16013"/>
    <w:rsid w:val="00D24198"/>
    <w:rsid w:val="00D57527"/>
    <w:rsid w:val="00DA0209"/>
    <w:rsid w:val="00DB0924"/>
    <w:rsid w:val="00DB113D"/>
    <w:rsid w:val="00DB1C29"/>
    <w:rsid w:val="00DD613C"/>
    <w:rsid w:val="00DE250B"/>
    <w:rsid w:val="00E02352"/>
    <w:rsid w:val="00E03850"/>
    <w:rsid w:val="00E0520F"/>
    <w:rsid w:val="00E262AB"/>
    <w:rsid w:val="00E50D82"/>
    <w:rsid w:val="00E75CCB"/>
    <w:rsid w:val="00E8148A"/>
    <w:rsid w:val="00E861EA"/>
    <w:rsid w:val="00EA4445"/>
    <w:rsid w:val="00EA60CE"/>
    <w:rsid w:val="00EC4EDF"/>
    <w:rsid w:val="00ED2361"/>
    <w:rsid w:val="00ED37C2"/>
    <w:rsid w:val="00EE67CA"/>
    <w:rsid w:val="00F328D4"/>
    <w:rsid w:val="00F4594F"/>
    <w:rsid w:val="00F462FF"/>
    <w:rsid w:val="00F75579"/>
    <w:rsid w:val="00FB7B77"/>
    <w:rsid w:val="00FC00F4"/>
    <w:rsid w:val="00FC244B"/>
    <w:rsid w:val="00FC3297"/>
    <w:rsid w:val="00FE4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3F6F8"/>
  <w15:chartTrackingRefBased/>
  <w15:docId w15:val="{6E49E986-0A6E-4CE2-A4D5-35C1E10C2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25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25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25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25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25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25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25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25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25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250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250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250B"/>
    <w:rPr>
      <w:rFonts w:eastAsiaTheme="majorEastAsia" w:cstheme="majorBidi"/>
      <w:color w:val="2F5496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250B"/>
    <w:rPr>
      <w:rFonts w:eastAsiaTheme="majorEastAsia" w:cstheme="majorBidi"/>
      <w:i/>
      <w:iCs/>
      <w:color w:val="2F5496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250B"/>
    <w:rPr>
      <w:rFonts w:eastAsiaTheme="majorEastAsia" w:cstheme="majorBidi"/>
      <w:color w:val="2F5496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250B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250B"/>
    <w:rPr>
      <w:rFonts w:eastAsiaTheme="majorEastAsia" w:cstheme="majorBidi"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250B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250B"/>
    <w:rPr>
      <w:rFonts w:eastAsiaTheme="majorEastAsia" w:cstheme="majorBidi"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DE25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250B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25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250B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DE25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250B"/>
    <w:rPr>
      <w:i/>
      <w:iCs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DE25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25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5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50B"/>
    <w:rPr>
      <w:i/>
      <w:iCs/>
      <w:color w:val="2F5496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DE250B"/>
    <w:rPr>
      <w:b/>
      <w:bCs/>
      <w:smallCaps/>
      <w:color w:val="2F5496" w:themeColor="accent1" w:themeShade="BF"/>
      <w:spacing w:val="5"/>
    </w:rPr>
  </w:style>
  <w:style w:type="paragraph" w:customStyle="1" w:styleId="Titlu1">
    <w:name w:val="Titlu1"/>
    <w:basedOn w:val="ListParagraph"/>
    <w:qFormat/>
    <w:rsid w:val="00206A03"/>
    <w:pPr>
      <w:numPr>
        <w:numId w:val="7"/>
      </w:numPr>
      <w:spacing w:after="0"/>
      <w:ind w:left="1321"/>
      <w:jc w:val="both"/>
    </w:pPr>
    <w:rPr>
      <w:rFonts w:ascii="Arial" w:hAnsi="Arial" w:cs="Arial"/>
      <w:b/>
      <w:kern w:val="0"/>
      <w:sz w:val="28"/>
      <w:szCs w:val="24"/>
      <w14:ligatures w14:val="none"/>
    </w:rPr>
  </w:style>
  <w:style w:type="paragraph" w:customStyle="1" w:styleId="Subtitlu1">
    <w:name w:val="Subtitlu1"/>
    <w:link w:val="SubtitluChar"/>
    <w:qFormat/>
    <w:rsid w:val="00206A03"/>
    <w:pPr>
      <w:numPr>
        <w:ilvl w:val="1"/>
        <w:numId w:val="7"/>
      </w:numPr>
      <w:ind w:left="720"/>
    </w:pPr>
    <w:rPr>
      <w:rFonts w:ascii="Arial" w:hAnsi="Arial" w:cs="Arial"/>
      <w:kern w:val="0"/>
      <w:sz w:val="24"/>
      <w:szCs w:val="24"/>
      <w:lang w:val="en-US"/>
      <w14:ligatures w14:val="none"/>
    </w:rPr>
  </w:style>
  <w:style w:type="character" w:customStyle="1" w:styleId="SubtitluChar">
    <w:name w:val="Subtitlu Char"/>
    <w:basedOn w:val="DefaultParagraphFont"/>
    <w:link w:val="Subtitlu1"/>
    <w:qFormat/>
    <w:rsid w:val="00206A03"/>
    <w:rPr>
      <w:rFonts w:ascii="Arial" w:hAnsi="Arial" w:cs="Arial"/>
      <w:kern w:val="0"/>
      <w:sz w:val="24"/>
      <w:szCs w:val="24"/>
      <w:lang w:val="en-US"/>
      <w14:ligatures w14:val="none"/>
    </w:rPr>
  </w:style>
  <w:style w:type="paragraph" w:customStyle="1" w:styleId="subsubTutlu">
    <w:name w:val="sub_sub Tutlu"/>
    <w:basedOn w:val="Normal"/>
    <w:link w:val="subsubTutluChar"/>
    <w:qFormat/>
    <w:rsid w:val="001243FB"/>
    <w:pPr>
      <w:numPr>
        <w:numId w:val="17"/>
      </w:numPr>
      <w:spacing w:after="0"/>
      <w:ind w:left="720" w:hanging="540"/>
      <w:jc w:val="both"/>
    </w:pPr>
    <w:rPr>
      <w:rFonts w:ascii="Arial" w:hAnsi="Arial" w:cs="Arial"/>
      <w:kern w:val="0"/>
      <w:sz w:val="24"/>
      <w:szCs w:val="24"/>
      <w14:ligatures w14:val="none"/>
    </w:rPr>
  </w:style>
  <w:style w:type="character" w:customStyle="1" w:styleId="subsubTutluChar">
    <w:name w:val="sub_sub Tutlu Char"/>
    <w:basedOn w:val="DefaultParagraphFont"/>
    <w:link w:val="subsubTutlu"/>
    <w:rsid w:val="001243FB"/>
    <w:rPr>
      <w:rFonts w:ascii="Arial" w:hAnsi="Arial" w:cs="Arial"/>
      <w:kern w:val="0"/>
      <w:sz w:val="24"/>
      <w:szCs w:val="24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7</Pages>
  <Words>2190</Words>
  <Characters>12485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Lenovo</cp:lastModifiedBy>
  <cp:revision>11</cp:revision>
  <cp:lastPrinted>2026-03-18T12:17:00Z</cp:lastPrinted>
  <dcterms:created xsi:type="dcterms:W3CDTF">2026-03-10T12:46:00Z</dcterms:created>
  <dcterms:modified xsi:type="dcterms:W3CDTF">2026-03-18T12:21:00Z</dcterms:modified>
</cp:coreProperties>
</file>