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3FCE6" w14:textId="77777777" w:rsidR="003532DA" w:rsidRPr="006160CF" w:rsidRDefault="003532DA" w:rsidP="003532DA">
      <w:pPr>
        <w:spacing w:after="0" w:line="240" w:lineRule="auto"/>
        <w:ind w:left="1440"/>
        <w:jc w:val="center"/>
        <w:rPr>
          <w:rFonts w:ascii="Times New Roman" w:eastAsia="Umbra BT" w:hAnsi="Times New Roman"/>
          <w:b/>
          <w:color w:val="FF0000"/>
          <w:sz w:val="24"/>
          <w:szCs w:val="24"/>
          <w:lang w:eastAsia="ro-RO"/>
        </w:rPr>
      </w:pPr>
    </w:p>
    <w:p w14:paraId="4419C4BE" w14:textId="77777777" w:rsidR="003532DA" w:rsidRPr="006160CF" w:rsidRDefault="00FD5B0B" w:rsidP="003532DA">
      <w:pPr>
        <w:widowControl w:val="0"/>
        <w:autoSpaceDE w:val="0"/>
        <w:autoSpaceDN w:val="0"/>
        <w:spacing w:after="0" w:line="240" w:lineRule="auto"/>
        <w:rPr>
          <w:rFonts w:ascii="Times New Roman" w:eastAsia="Umbra BT" w:hAnsi="Times New Roman"/>
          <w:b/>
          <w:sz w:val="21"/>
          <w:szCs w:val="21"/>
          <w:lang w:eastAsia="ro-RO" w:bidi="en-US"/>
        </w:rPr>
      </w:pPr>
      <w:r>
        <w:rPr>
          <w:rFonts w:ascii="Times New Roman" w:eastAsia="Times New Roman" w:hAnsi="Times New Roman"/>
          <w:b/>
          <w:noProof/>
          <w:lang w:eastAsia="ro-RO" w:bidi="en-US"/>
        </w:rPr>
        <w:object w:dxaOrig="1440" w:dyaOrig="1440" w14:anchorId="31F1E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4.7pt;margin-top:4pt;width:38.4pt;height:57.6pt;z-index:-251657216;mso-wrap-edited:f;mso-width-percent:0;mso-height-percent:0;mso-width-percent:0;mso-height-percent:0" wrapcoords="-174 0 -174 21481 21600 21481 21600 0 -174 0">
            <v:imagedata r:id="rId7" o:title=""/>
            <w10:wrap type="tight"/>
          </v:shape>
          <o:OLEObject Type="Embed" ProgID="Word.Picture.8" ShapeID="_x0000_s1027" DrawAspect="Content" ObjectID="_1842105660" r:id="rId8">
            <o:FieldCodes>\* MERGEFORMAT</o:FieldCodes>
          </o:OLEObject>
        </w:object>
      </w:r>
    </w:p>
    <w:p w14:paraId="2B9D87EA"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sidRPr="006160CF">
        <w:rPr>
          <w:rFonts w:ascii="Times New Roman" w:eastAsia="Times New Roman" w:hAnsi="Times New Roman"/>
          <w:b/>
          <w:sz w:val="21"/>
          <w:szCs w:val="21"/>
          <w:lang w:eastAsia="ro-RO" w:bidi="en-US"/>
        </w:rPr>
        <w:t xml:space="preserve">R O M Â N I A </w:t>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r w:rsidRPr="006160CF">
        <w:rPr>
          <w:rFonts w:ascii="Times New Roman" w:eastAsia="Times New Roman" w:hAnsi="Times New Roman"/>
          <w:b/>
          <w:sz w:val="21"/>
          <w:szCs w:val="21"/>
          <w:lang w:eastAsia="ro-RO" w:bidi="en-US"/>
        </w:rPr>
        <w:tab/>
      </w:r>
    </w:p>
    <w:p w14:paraId="5573DC25"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sidRPr="006160CF">
        <w:rPr>
          <w:rFonts w:ascii="Times New Roman" w:eastAsia="Times New Roman" w:hAnsi="Times New Roman"/>
          <w:b/>
          <w:sz w:val="21"/>
          <w:szCs w:val="21"/>
          <w:lang w:eastAsia="ro-RO" w:bidi="en-US"/>
        </w:rPr>
        <w:t>JUDEŢUL MUREŞ</w:t>
      </w:r>
    </w:p>
    <w:p w14:paraId="58D163DD"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sidRPr="006160CF">
        <w:rPr>
          <w:rFonts w:ascii="Times New Roman" w:eastAsia="Times New Roman" w:hAnsi="Times New Roman"/>
          <w:b/>
          <w:sz w:val="21"/>
          <w:szCs w:val="21"/>
          <w:lang w:eastAsia="ro-RO" w:bidi="en-US"/>
        </w:rPr>
        <w:t>CONSILIUL LOCAL AL MUNICIPIULUI TÂRGU MUREŞ</w:t>
      </w:r>
    </w:p>
    <w:p w14:paraId="73F0E8C1"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                                                                                             </w:t>
      </w:r>
    </w:p>
    <w:p w14:paraId="7C1E1B49"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                                                                                                           Proiect</w:t>
      </w:r>
    </w:p>
    <w:p w14:paraId="2A09C45E" w14:textId="77777777" w:rsidR="003532DA" w:rsidRPr="006160CF" w:rsidRDefault="003532DA" w:rsidP="003532DA">
      <w:pPr>
        <w:widowControl w:val="0"/>
        <w:autoSpaceDE w:val="0"/>
        <w:autoSpaceDN w:val="0"/>
        <w:spacing w:after="0" w:line="240" w:lineRule="auto"/>
        <w:jc w:val="right"/>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(nu produce efecte juridice) * </w:t>
      </w:r>
    </w:p>
    <w:p w14:paraId="53BF25EF" w14:textId="77777777" w:rsidR="003532DA" w:rsidRPr="006160CF" w:rsidRDefault="003532DA" w:rsidP="003532DA">
      <w:pPr>
        <w:spacing w:after="0" w:line="240" w:lineRule="auto"/>
        <w:ind w:left="1416"/>
        <w:jc w:val="center"/>
        <w:rPr>
          <w:rFonts w:ascii="Times New Roman" w:eastAsia="Times New Roman" w:hAnsi="Times New Roman"/>
          <w:b/>
          <w:sz w:val="21"/>
          <w:szCs w:val="21"/>
          <w:lang w:eastAsia="ro-RO" w:bidi="en-US"/>
        </w:rPr>
      </w:pPr>
    </w:p>
    <w:p w14:paraId="671F2F38" w14:textId="77777777" w:rsidR="003532DA" w:rsidRPr="006160CF" w:rsidRDefault="003532DA" w:rsidP="003532DA">
      <w:pPr>
        <w:spacing w:after="0" w:line="240" w:lineRule="auto"/>
        <w:ind w:left="1416"/>
        <w:jc w:val="center"/>
        <w:rPr>
          <w:rFonts w:ascii="Times New Roman" w:eastAsia="Times New Roman" w:hAnsi="Times New Roman"/>
          <w:b/>
          <w:bCs/>
          <w:sz w:val="24"/>
          <w:szCs w:val="24"/>
          <w:lang w:bidi="en-US"/>
        </w:rPr>
      </w:pPr>
      <w:r w:rsidRPr="006160CF">
        <w:rPr>
          <w:rFonts w:ascii="Times New Roman" w:eastAsia="Times New Roman" w:hAnsi="Times New Roman"/>
          <w:b/>
          <w:sz w:val="21"/>
          <w:szCs w:val="21"/>
          <w:lang w:eastAsia="ro-RO" w:bidi="en-US"/>
        </w:rPr>
        <w:t xml:space="preserve">                                                                                              </w:t>
      </w:r>
      <w:r w:rsidRPr="006160CF">
        <w:rPr>
          <w:rFonts w:ascii="Times New Roman" w:eastAsia="Times New Roman" w:hAnsi="Times New Roman"/>
          <w:b/>
          <w:bCs/>
          <w:sz w:val="21"/>
          <w:szCs w:val="21"/>
          <w:lang w:eastAsia="ro-RO" w:bidi="en-US"/>
        </w:rPr>
        <w:t xml:space="preserve">        </w:t>
      </w:r>
      <w:r w:rsidRPr="006160CF">
        <w:rPr>
          <w:rFonts w:ascii="Times New Roman" w:eastAsia="Times New Roman" w:hAnsi="Times New Roman"/>
          <w:b/>
          <w:bCs/>
          <w:sz w:val="24"/>
          <w:szCs w:val="24"/>
          <w:lang w:bidi="en-US"/>
        </w:rPr>
        <w:t>Inițiator</w:t>
      </w:r>
    </w:p>
    <w:p w14:paraId="284DBCD1" w14:textId="6EB5CD47" w:rsidR="003532DA" w:rsidRPr="006160CF" w:rsidRDefault="003532DA" w:rsidP="002A0CAC">
      <w:pPr>
        <w:spacing w:after="0" w:line="240" w:lineRule="auto"/>
        <w:ind w:left="1416"/>
        <w:jc w:val="center"/>
        <w:rPr>
          <w:rFonts w:ascii="Times New Roman" w:eastAsia="Times New Roman" w:hAnsi="Times New Roman"/>
          <w:b/>
          <w:bCs/>
          <w:sz w:val="24"/>
          <w:szCs w:val="24"/>
          <w:lang w:bidi="en-US"/>
        </w:rPr>
      </w:pP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Pr="006160CF">
        <w:rPr>
          <w:rFonts w:ascii="Times New Roman" w:eastAsia="Times New Roman" w:hAnsi="Times New Roman"/>
          <w:b/>
          <w:bCs/>
          <w:sz w:val="24"/>
          <w:szCs w:val="24"/>
          <w:lang w:bidi="en-US"/>
        </w:rPr>
        <w:tab/>
      </w:r>
      <w:r w:rsidR="00075FB7">
        <w:rPr>
          <w:rFonts w:ascii="Times New Roman" w:eastAsia="Times New Roman" w:hAnsi="Times New Roman"/>
          <w:b/>
          <w:bCs/>
          <w:sz w:val="24"/>
          <w:szCs w:val="24"/>
          <w:lang w:bidi="en-US"/>
        </w:rPr>
        <w:t xml:space="preserve">     PRIMAR</w:t>
      </w:r>
      <w:r w:rsidRPr="006160CF">
        <w:rPr>
          <w:rFonts w:ascii="Times New Roman" w:eastAsia="Times New Roman" w:hAnsi="Times New Roman"/>
          <w:b/>
          <w:bCs/>
          <w:sz w:val="24"/>
          <w:szCs w:val="24"/>
          <w:lang w:bidi="en-US"/>
        </w:rPr>
        <w:t xml:space="preserve">                                                       </w:t>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r>
      <w:r w:rsidR="002A0CAC">
        <w:rPr>
          <w:rFonts w:ascii="Times New Roman" w:eastAsia="Times New Roman" w:hAnsi="Times New Roman"/>
          <w:b/>
          <w:bCs/>
          <w:sz w:val="24"/>
          <w:szCs w:val="24"/>
          <w:lang w:bidi="en-US"/>
        </w:rPr>
        <w:tab/>
        <w:t xml:space="preserve">     </w:t>
      </w:r>
      <w:r w:rsidR="002A0CAC" w:rsidRPr="002A0CAC">
        <w:rPr>
          <w:rFonts w:ascii="Times New Roman" w:eastAsia="Times New Roman" w:hAnsi="Times New Roman"/>
          <w:b/>
          <w:bCs/>
          <w:sz w:val="24"/>
          <w:szCs w:val="24"/>
          <w:lang w:bidi="en-US"/>
        </w:rPr>
        <w:t>Soós Zoltán</w:t>
      </w:r>
    </w:p>
    <w:p w14:paraId="49515AD8" w14:textId="77777777" w:rsidR="003532DA" w:rsidRPr="006160CF" w:rsidRDefault="003532DA" w:rsidP="003532DA">
      <w:pPr>
        <w:widowControl w:val="0"/>
        <w:autoSpaceDE w:val="0"/>
        <w:autoSpaceDN w:val="0"/>
        <w:spacing w:after="0" w:line="240" w:lineRule="auto"/>
        <w:jc w:val="right"/>
        <w:rPr>
          <w:rFonts w:ascii="Times New Roman" w:eastAsia="Times New Roman" w:hAnsi="Times New Roman"/>
          <w:sz w:val="24"/>
          <w:szCs w:val="24"/>
          <w:lang w:bidi="en-US"/>
        </w:rPr>
      </w:pPr>
    </w:p>
    <w:p w14:paraId="5116DDCB"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4"/>
          <w:szCs w:val="24"/>
          <w:lang w:bidi="en-US"/>
        </w:rPr>
      </w:pPr>
    </w:p>
    <w:p w14:paraId="75479FF7"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4"/>
          <w:szCs w:val="24"/>
          <w:lang w:bidi="en-US"/>
        </w:rPr>
      </w:pPr>
      <w:r w:rsidRPr="006160CF">
        <w:rPr>
          <w:rFonts w:ascii="Times New Roman" w:eastAsia="Times New Roman" w:hAnsi="Times New Roman"/>
          <w:b/>
          <w:sz w:val="24"/>
          <w:szCs w:val="24"/>
          <w:lang w:bidi="en-US"/>
        </w:rPr>
        <w:t>H O T Ă R Â R E A     nr. ______</w:t>
      </w:r>
    </w:p>
    <w:p w14:paraId="57D0C429" w14:textId="4FBB7AFF"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4"/>
          <w:szCs w:val="24"/>
          <w:lang w:bidi="en-US"/>
        </w:rPr>
      </w:pPr>
      <w:r w:rsidRPr="006160CF">
        <w:rPr>
          <w:rFonts w:ascii="Times New Roman" w:eastAsia="Times New Roman" w:hAnsi="Times New Roman"/>
          <w:b/>
          <w:sz w:val="24"/>
          <w:szCs w:val="24"/>
          <w:lang w:bidi="en-US"/>
        </w:rPr>
        <w:t>din _____________________ 202</w:t>
      </w:r>
      <w:r w:rsidR="00E03F48">
        <w:rPr>
          <w:rFonts w:ascii="Times New Roman" w:eastAsia="Times New Roman" w:hAnsi="Times New Roman"/>
          <w:b/>
          <w:sz w:val="24"/>
          <w:szCs w:val="24"/>
          <w:lang w:bidi="en-US"/>
        </w:rPr>
        <w:t>6</w:t>
      </w:r>
    </w:p>
    <w:p w14:paraId="7F023547"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4"/>
          <w:szCs w:val="24"/>
          <w:lang w:bidi="en-US"/>
        </w:rPr>
      </w:pPr>
    </w:p>
    <w:p w14:paraId="59A13EC4" w14:textId="52AC6FF7" w:rsidR="003532DA" w:rsidRPr="00E8708A" w:rsidRDefault="00E03F48" w:rsidP="00E8708A">
      <w:pPr>
        <w:widowControl w:val="0"/>
        <w:autoSpaceDE w:val="0"/>
        <w:autoSpaceDN w:val="0"/>
        <w:spacing w:after="0" w:line="240" w:lineRule="auto"/>
        <w:jc w:val="both"/>
        <w:rPr>
          <w:rFonts w:ascii="Times New Roman" w:eastAsia="Times New Roman" w:hAnsi="Times New Roman"/>
          <w:b/>
          <w:bCs/>
          <w:i/>
          <w:iCs/>
          <w:sz w:val="24"/>
          <w:szCs w:val="24"/>
          <w:lang w:bidi="en-US"/>
        </w:rPr>
      </w:pPr>
      <w:r>
        <w:rPr>
          <w:rFonts w:ascii="Times New Roman" w:eastAsia="Times New Roman" w:hAnsi="Times New Roman"/>
          <w:sz w:val="24"/>
          <w:szCs w:val="24"/>
          <w:lang w:bidi="en-US"/>
        </w:rPr>
        <w:tab/>
      </w:r>
      <w:bookmarkStart w:id="0" w:name="OLE_LINK1"/>
      <w:r w:rsidR="003532DA" w:rsidRPr="006160CF">
        <w:rPr>
          <w:rFonts w:ascii="Times New Roman" w:eastAsia="Times New Roman" w:hAnsi="Times New Roman"/>
          <w:sz w:val="24"/>
          <w:szCs w:val="24"/>
          <w:lang w:bidi="en-US"/>
        </w:rPr>
        <w:t xml:space="preserve">privind </w:t>
      </w:r>
      <w:r w:rsidR="00132979" w:rsidRPr="006160CF">
        <w:rPr>
          <w:rFonts w:ascii="Times New Roman" w:eastAsia="Times New Roman" w:hAnsi="Times New Roman"/>
          <w:sz w:val="24"/>
          <w:szCs w:val="24"/>
          <w:lang w:bidi="en-US"/>
        </w:rPr>
        <w:t xml:space="preserve">aprobarea Protocolului de colaborare </w:t>
      </w:r>
      <w:r>
        <w:rPr>
          <w:rFonts w:ascii="Times New Roman" w:eastAsia="Times New Roman" w:hAnsi="Times New Roman"/>
          <w:sz w:val="24"/>
          <w:szCs w:val="24"/>
          <w:lang w:bidi="en-US"/>
        </w:rPr>
        <w:t xml:space="preserve">încheiat </w:t>
      </w:r>
      <w:r w:rsidR="00132979" w:rsidRPr="006160CF">
        <w:rPr>
          <w:rFonts w:ascii="Times New Roman" w:eastAsia="Times New Roman" w:hAnsi="Times New Roman"/>
          <w:sz w:val="24"/>
          <w:szCs w:val="24"/>
          <w:lang w:bidi="en-US"/>
        </w:rPr>
        <w:t xml:space="preserve">între </w:t>
      </w:r>
      <w:r w:rsidR="000D30E0" w:rsidRPr="006160CF">
        <w:rPr>
          <w:rFonts w:ascii="Times New Roman" w:eastAsia="Times New Roman" w:hAnsi="Times New Roman"/>
          <w:sz w:val="24"/>
          <w:szCs w:val="24"/>
          <w:lang w:bidi="en-US"/>
        </w:rPr>
        <w:t>Municipiul Târgu Mureș și Asociația „Visit Mureș” p</w:t>
      </w:r>
      <w:r>
        <w:rPr>
          <w:rFonts w:ascii="Times New Roman" w:eastAsia="Times New Roman" w:hAnsi="Times New Roman"/>
          <w:sz w:val="24"/>
          <w:szCs w:val="24"/>
          <w:lang w:bidi="en-US"/>
        </w:rPr>
        <w:t>entru</w:t>
      </w:r>
      <w:r w:rsidR="000D30E0" w:rsidRPr="006160CF">
        <w:rPr>
          <w:rFonts w:ascii="Times New Roman" w:eastAsia="Times New Roman" w:hAnsi="Times New Roman"/>
          <w:sz w:val="24"/>
          <w:szCs w:val="24"/>
          <w:lang w:bidi="en-US"/>
        </w:rPr>
        <w:t xml:space="preserve"> implementarea programului </w:t>
      </w:r>
      <w:bookmarkEnd w:id="0"/>
      <w:r w:rsidR="00E8708A" w:rsidRPr="00E8708A">
        <w:rPr>
          <w:rFonts w:ascii="Times New Roman" w:eastAsia="Times New Roman" w:hAnsi="Times New Roman"/>
          <w:b/>
          <w:bCs/>
          <w:i/>
          <w:iCs/>
          <w:sz w:val="24"/>
          <w:szCs w:val="24"/>
          <w:lang w:bidi="en-US"/>
        </w:rPr>
        <w:t>„Promovarea destinației turistice Mureș pe piețele internaționale cheie”</w:t>
      </w:r>
    </w:p>
    <w:p w14:paraId="19F1C02B"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sz w:val="24"/>
          <w:szCs w:val="24"/>
          <w:lang w:bidi="en-US"/>
        </w:rPr>
      </w:pPr>
    </w:p>
    <w:p w14:paraId="242A4314" w14:textId="3C7A43E3" w:rsidR="00075FB7"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ab/>
        <w:t>Consiliul Local al Municipiului Târgu Mureș, județul Mureș, întrunit în ședința ordinară din data de _____________, legal constituită,</w:t>
      </w:r>
    </w:p>
    <w:p w14:paraId="6503DFDE" w14:textId="5448E6FA"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 xml:space="preserve">Examinând </w:t>
      </w:r>
      <w:r w:rsidR="00E03F48" w:rsidRPr="00E03F48">
        <w:rPr>
          <w:rFonts w:ascii="Times New Roman" w:eastAsia="Times New Roman" w:hAnsi="Times New Roman"/>
          <w:sz w:val="24"/>
          <w:szCs w:val="24"/>
          <w:lang w:bidi="en-US"/>
        </w:rPr>
        <w:t>proiectul de hotărâre</w:t>
      </w:r>
      <w:r w:rsidR="00E03F48">
        <w:rPr>
          <w:rFonts w:ascii="Times New Roman" w:eastAsia="Times New Roman" w:hAnsi="Times New Roman"/>
          <w:b/>
          <w:bCs/>
          <w:sz w:val="24"/>
          <w:szCs w:val="24"/>
          <w:lang w:bidi="en-US"/>
        </w:rPr>
        <w:t xml:space="preserve"> </w:t>
      </w:r>
      <w:r w:rsidR="001D1109" w:rsidRPr="006160CF">
        <w:rPr>
          <w:rFonts w:ascii="Times New Roman" w:eastAsia="Times New Roman" w:hAnsi="Times New Roman"/>
          <w:sz w:val="24"/>
          <w:szCs w:val="24"/>
          <w:lang w:bidi="en-US"/>
        </w:rPr>
        <w:t xml:space="preserve">privind aprobarea </w:t>
      </w:r>
      <w:r w:rsidR="00E8708A" w:rsidRPr="006160CF">
        <w:rPr>
          <w:rFonts w:ascii="Times New Roman" w:eastAsia="Times New Roman" w:hAnsi="Times New Roman"/>
          <w:sz w:val="24"/>
          <w:szCs w:val="24"/>
          <w:lang w:bidi="en-US"/>
        </w:rPr>
        <w:t xml:space="preserve">Protocolului de colaborare </w:t>
      </w:r>
      <w:r w:rsidR="00E8708A">
        <w:rPr>
          <w:rFonts w:ascii="Times New Roman" w:eastAsia="Times New Roman" w:hAnsi="Times New Roman"/>
          <w:sz w:val="24"/>
          <w:szCs w:val="24"/>
          <w:lang w:bidi="en-US"/>
        </w:rPr>
        <w:t xml:space="preserve">încheiat </w:t>
      </w:r>
      <w:r w:rsidR="00E8708A" w:rsidRPr="006160CF">
        <w:rPr>
          <w:rFonts w:ascii="Times New Roman" w:eastAsia="Times New Roman" w:hAnsi="Times New Roman"/>
          <w:sz w:val="24"/>
          <w:szCs w:val="24"/>
          <w:lang w:bidi="en-US"/>
        </w:rPr>
        <w:t>între Municipiul Târgu Mureș și Asociația „Visit Mureș” p</w:t>
      </w:r>
      <w:r w:rsidR="00E8708A">
        <w:rPr>
          <w:rFonts w:ascii="Times New Roman" w:eastAsia="Times New Roman" w:hAnsi="Times New Roman"/>
          <w:sz w:val="24"/>
          <w:szCs w:val="24"/>
          <w:lang w:bidi="en-US"/>
        </w:rPr>
        <w:t>entru</w:t>
      </w:r>
      <w:r w:rsidR="00E8708A" w:rsidRPr="006160CF">
        <w:rPr>
          <w:rFonts w:ascii="Times New Roman" w:eastAsia="Times New Roman" w:hAnsi="Times New Roman"/>
          <w:sz w:val="24"/>
          <w:szCs w:val="24"/>
          <w:lang w:bidi="en-US"/>
        </w:rPr>
        <w:t xml:space="preserve"> implementarea programului </w:t>
      </w:r>
      <w:r w:rsidR="00E8708A" w:rsidRPr="00E8708A">
        <w:rPr>
          <w:rFonts w:ascii="Times New Roman" w:eastAsia="Times New Roman" w:hAnsi="Times New Roman"/>
          <w:sz w:val="24"/>
          <w:szCs w:val="24"/>
          <w:lang w:bidi="en-US"/>
        </w:rPr>
        <w:t>„Promovarea destinației turistice Mureș pe piețele internaționale cheie”</w:t>
      </w:r>
      <w:r w:rsidR="00E8708A">
        <w:rPr>
          <w:rFonts w:ascii="Times New Roman" w:eastAsia="Times New Roman" w:hAnsi="Times New Roman"/>
          <w:sz w:val="24"/>
          <w:szCs w:val="24"/>
          <w:lang w:bidi="en-US"/>
        </w:rPr>
        <w:t>,</w:t>
      </w:r>
    </w:p>
    <w:p w14:paraId="60B041DB" w14:textId="12518FB4"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 xml:space="preserve">Analizând </w:t>
      </w:r>
      <w:r w:rsidRPr="006160CF">
        <w:rPr>
          <w:rFonts w:ascii="Times New Roman" w:eastAsia="Times New Roman" w:hAnsi="Times New Roman"/>
          <w:sz w:val="24"/>
          <w:szCs w:val="24"/>
          <w:lang w:bidi="en-US"/>
        </w:rPr>
        <w:t xml:space="preserve">referatul de aprobare nr. </w:t>
      </w:r>
      <w:r w:rsidR="000D30E0" w:rsidRPr="006160CF">
        <w:rPr>
          <w:rFonts w:ascii="Times New Roman" w:eastAsia="Times New Roman" w:hAnsi="Times New Roman"/>
          <w:sz w:val="24"/>
          <w:szCs w:val="24"/>
          <w:lang w:bidi="en-US"/>
        </w:rPr>
        <w:t>_______</w:t>
      </w:r>
      <w:r w:rsidRPr="006160CF">
        <w:rPr>
          <w:rFonts w:ascii="Times New Roman" w:eastAsia="Times New Roman" w:hAnsi="Times New Roman"/>
          <w:sz w:val="24"/>
          <w:szCs w:val="24"/>
          <w:lang w:bidi="en-US"/>
        </w:rPr>
        <w:t xml:space="preserve"> din </w:t>
      </w:r>
      <w:r w:rsidR="000D30E0" w:rsidRPr="006160CF">
        <w:rPr>
          <w:rFonts w:ascii="Times New Roman" w:eastAsia="Times New Roman" w:hAnsi="Times New Roman"/>
          <w:sz w:val="24"/>
          <w:szCs w:val="24"/>
          <w:lang w:bidi="en-US"/>
        </w:rPr>
        <w:t>______</w:t>
      </w:r>
      <w:r w:rsidRPr="006160CF">
        <w:rPr>
          <w:rFonts w:ascii="Times New Roman" w:eastAsia="Times New Roman" w:hAnsi="Times New Roman"/>
          <w:sz w:val="24"/>
          <w:szCs w:val="24"/>
          <w:lang w:bidi="en-US"/>
        </w:rPr>
        <w:t>.</w:t>
      </w:r>
      <w:r w:rsidR="001D1109">
        <w:rPr>
          <w:rFonts w:ascii="Times New Roman" w:eastAsia="Times New Roman" w:hAnsi="Times New Roman"/>
          <w:sz w:val="24"/>
          <w:szCs w:val="24"/>
          <w:lang w:bidi="en-US"/>
        </w:rPr>
        <w:t>0</w:t>
      </w:r>
      <w:r w:rsidR="006501E6">
        <w:rPr>
          <w:rFonts w:ascii="Times New Roman" w:eastAsia="Times New Roman" w:hAnsi="Times New Roman"/>
          <w:sz w:val="24"/>
          <w:szCs w:val="24"/>
          <w:lang w:bidi="en-US"/>
        </w:rPr>
        <w:t>6</w:t>
      </w:r>
      <w:r w:rsidRPr="006160CF">
        <w:rPr>
          <w:rFonts w:ascii="Times New Roman" w:eastAsia="Times New Roman" w:hAnsi="Times New Roman"/>
          <w:sz w:val="24"/>
          <w:szCs w:val="24"/>
          <w:lang w:bidi="en-US"/>
        </w:rPr>
        <w:t>.202</w:t>
      </w:r>
      <w:r w:rsidR="00096AC6">
        <w:rPr>
          <w:rFonts w:ascii="Times New Roman" w:eastAsia="Times New Roman" w:hAnsi="Times New Roman"/>
          <w:sz w:val="24"/>
          <w:szCs w:val="24"/>
          <w:lang w:bidi="en-US"/>
        </w:rPr>
        <w:t>6</w:t>
      </w:r>
      <w:r w:rsidRPr="006160CF">
        <w:rPr>
          <w:rFonts w:ascii="Times New Roman" w:eastAsia="Times New Roman" w:hAnsi="Times New Roman"/>
          <w:sz w:val="24"/>
          <w:szCs w:val="24"/>
          <w:lang w:bidi="en-US"/>
        </w:rPr>
        <w:t xml:space="preserve">, inițiat de către domnul </w:t>
      </w:r>
      <w:r w:rsidR="001D1109">
        <w:rPr>
          <w:rFonts w:ascii="Times New Roman" w:eastAsia="Times New Roman" w:hAnsi="Times New Roman"/>
          <w:sz w:val="24"/>
          <w:szCs w:val="24"/>
          <w:lang w:bidi="en-US"/>
        </w:rPr>
        <w:t xml:space="preserve">Primar, </w:t>
      </w:r>
      <w:r w:rsidR="001D1109" w:rsidRPr="002A0CAC">
        <w:rPr>
          <w:rFonts w:ascii="Times New Roman" w:eastAsia="Times New Roman" w:hAnsi="Times New Roman"/>
          <w:b/>
          <w:bCs/>
          <w:sz w:val="24"/>
          <w:szCs w:val="24"/>
          <w:lang w:bidi="en-US"/>
        </w:rPr>
        <w:t>Soós Zoltán</w:t>
      </w:r>
      <w:r w:rsidR="001D1109">
        <w:rPr>
          <w:rFonts w:ascii="Times New Roman" w:eastAsia="Times New Roman" w:hAnsi="Times New Roman"/>
          <w:b/>
          <w:bCs/>
          <w:sz w:val="24"/>
          <w:szCs w:val="24"/>
          <w:lang w:bidi="en-US"/>
        </w:rPr>
        <w:t>,</w:t>
      </w:r>
      <w:r w:rsidRPr="006160CF">
        <w:rPr>
          <w:rFonts w:ascii="Times New Roman" w:eastAsia="Times New Roman" w:hAnsi="Times New Roman"/>
          <w:sz w:val="24"/>
          <w:szCs w:val="24"/>
          <w:lang w:bidi="en-US"/>
        </w:rPr>
        <w:t xml:space="preserve"> la proiectul de hotărâre </w:t>
      </w:r>
      <w:r w:rsidR="00E8708A" w:rsidRPr="006160CF">
        <w:rPr>
          <w:rFonts w:ascii="Times New Roman" w:eastAsia="Times New Roman" w:hAnsi="Times New Roman"/>
          <w:sz w:val="24"/>
          <w:szCs w:val="24"/>
          <w:lang w:bidi="en-US"/>
        </w:rPr>
        <w:t xml:space="preserve">privind aprobarea Protocolului de colaborare </w:t>
      </w:r>
      <w:r w:rsidR="00E8708A">
        <w:rPr>
          <w:rFonts w:ascii="Times New Roman" w:eastAsia="Times New Roman" w:hAnsi="Times New Roman"/>
          <w:sz w:val="24"/>
          <w:szCs w:val="24"/>
          <w:lang w:bidi="en-US"/>
        </w:rPr>
        <w:t xml:space="preserve">încheiat </w:t>
      </w:r>
      <w:r w:rsidR="00E8708A" w:rsidRPr="006160CF">
        <w:rPr>
          <w:rFonts w:ascii="Times New Roman" w:eastAsia="Times New Roman" w:hAnsi="Times New Roman"/>
          <w:sz w:val="24"/>
          <w:szCs w:val="24"/>
          <w:lang w:bidi="en-US"/>
        </w:rPr>
        <w:t>între Municipiul Târgu Mureș și Asociația „Visit Mureș” p</w:t>
      </w:r>
      <w:r w:rsidR="00E8708A">
        <w:rPr>
          <w:rFonts w:ascii="Times New Roman" w:eastAsia="Times New Roman" w:hAnsi="Times New Roman"/>
          <w:sz w:val="24"/>
          <w:szCs w:val="24"/>
          <w:lang w:bidi="en-US"/>
        </w:rPr>
        <w:t>entru</w:t>
      </w:r>
      <w:r w:rsidR="00E8708A" w:rsidRPr="006160CF">
        <w:rPr>
          <w:rFonts w:ascii="Times New Roman" w:eastAsia="Times New Roman" w:hAnsi="Times New Roman"/>
          <w:sz w:val="24"/>
          <w:szCs w:val="24"/>
          <w:lang w:bidi="en-US"/>
        </w:rPr>
        <w:t xml:space="preserve"> implementarea programului </w:t>
      </w:r>
      <w:r w:rsidR="00E8708A" w:rsidRPr="00E8708A">
        <w:rPr>
          <w:rFonts w:ascii="Times New Roman" w:eastAsia="Times New Roman" w:hAnsi="Times New Roman"/>
          <w:sz w:val="24"/>
          <w:szCs w:val="24"/>
          <w:lang w:bidi="en-US"/>
        </w:rPr>
        <w:t>„</w:t>
      </w:r>
      <w:r w:rsidR="00E8708A" w:rsidRPr="00421D21">
        <w:rPr>
          <w:rFonts w:ascii="Times New Roman" w:eastAsia="Times New Roman" w:hAnsi="Times New Roman"/>
          <w:i/>
          <w:iCs/>
          <w:sz w:val="24"/>
          <w:szCs w:val="24"/>
          <w:lang w:bidi="en-US"/>
        </w:rPr>
        <w:t>Promovarea destinației turistice Mureș pe piețele internaționale cheie</w:t>
      </w:r>
      <w:r w:rsidR="00E8708A" w:rsidRPr="00E8708A">
        <w:rPr>
          <w:rFonts w:ascii="Times New Roman" w:eastAsia="Times New Roman" w:hAnsi="Times New Roman"/>
          <w:sz w:val="24"/>
          <w:szCs w:val="24"/>
          <w:lang w:bidi="en-US"/>
        </w:rPr>
        <w:t>”</w:t>
      </w:r>
      <w:r w:rsidR="00E8708A">
        <w:rPr>
          <w:rFonts w:ascii="Times New Roman" w:eastAsia="Times New Roman" w:hAnsi="Times New Roman"/>
          <w:sz w:val="24"/>
          <w:szCs w:val="24"/>
          <w:lang w:bidi="en-US"/>
        </w:rPr>
        <w:t>;</w:t>
      </w:r>
    </w:p>
    <w:p w14:paraId="64DB5236" w14:textId="41C989EE" w:rsidR="003532DA" w:rsidRPr="006160CF" w:rsidRDefault="003532DA" w:rsidP="003532DA">
      <w:pPr>
        <w:widowControl w:val="0"/>
        <w:autoSpaceDE w:val="0"/>
        <w:autoSpaceDN w:val="0"/>
        <w:spacing w:after="0" w:line="240" w:lineRule="auto"/>
        <w:ind w:firstLine="708"/>
        <w:jc w:val="both"/>
        <w:rPr>
          <w:rFonts w:ascii="Times New Roman" w:eastAsia="Times New Roman" w:hAnsi="Times New Roman"/>
          <w:sz w:val="24"/>
          <w:szCs w:val="24"/>
          <w:lang w:bidi="en-US"/>
        </w:rPr>
      </w:pPr>
      <w:r w:rsidRPr="006160CF">
        <w:rPr>
          <w:rFonts w:ascii="Times New Roman" w:eastAsia="Times New Roman" w:hAnsi="Times New Roman"/>
          <w:b/>
          <w:bCs/>
          <w:sz w:val="24"/>
          <w:szCs w:val="24"/>
          <w:lang w:bidi="en-US"/>
        </w:rPr>
        <w:t>Văzând</w:t>
      </w:r>
      <w:r w:rsidRPr="006160CF">
        <w:rPr>
          <w:rFonts w:ascii="Times New Roman" w:eastAsia="Times New Roman" w:hAnsi="Times New Roman"/>
          <w:sz w:val="24"/>
          <w:szCs w:val="24"/>
          <w:lang w:bidi="en-US"/>
        </w:rPr>
        <w:t xml:space="preserve"> raportul de specialitate nr. _______/________ al </w:t>
      </w:r>
      <w:r w:rsidRPr="006160CF">
        <w:rPr>
          <w:rFonts w:ascii="Times New Roman" w:hAnsi="Times New Roman"/>
          <w:iCs/>
          <w:color w:val="000000"/>
          <w:sz w:val="24"/>
          <w:szCs w:val="24"/>
        </w:rPr>
        <w:t>Direcției Juridice, Contencios Administrativ și Administrație Publică Locală</w:t>
      </w:r>
      <w:r w:rsidR="000D30E0" w:rsidRPr="006160CF">
        <w:rPr>
          <w:rFonts w:ascii="Times New Roman" w:hAnsi="Times New Roman"/>
          <w:iCs/>
          <w:color w:val="000000"/>
          <w:sz w:val="24"/>
          <w:szCs w:val="24"/>
        </w:rPr>
        <w:t xml:space="preserve">, </w:t>
      </w:r>
      <w:r w:rsidR="00096AC6">
        <w:rPr>
          <w:rFonts w:ascii="Times New Roman" w:hAnsi="Times New Roman"/>
          <w:iCs/>
          <w:color w:val="000000"/>
          <w:sz w:val="24"/>
          <w:szCs w:val="24"/>
        </w:rPr>
        <w:t xml:space="preserve">respectiv </w:t>
      </w:r>
      <w:r w:rsidR="000D30E0" w:rsidRPr="006160CF">
        <w:rPr>
          <w:rFonts w:ascii="Times New Roman" w:hAnsi="Times New Roman"/>
          <w:iCs/>
          <w:color w:val="000000"/>
          <w:sz w:val="24"/>
          <w:szCs w:val="24"/>
        </w:rPr>
        <w:t>raportul de specialitate nr. ___________/_______ al Direcției Economice</w:t>
      </w:r>
      <w:r w:rsidRPr="006160CF">
        <w:rPr>
          <w:rFonts w:ascii="Times New Roman" w:eastAsia="Times New Roman" w:hAnsi="Times New Roman"/>
          <w:sz w:val="24"/>
          <w:szCs w:val="24"/>
          <w:lang w:bidi="en-US"/>
        </w:rPr>
        <w:t xml:space="preserve"> și rapoartele Comisiilor de specialitate din cadrul Consiliului Local al Municipiului Târgu Mureș,</w:t>
      </w:r>
    </w:p>
    <w:p w14:paraId="099F7FD9" w14:textId="4DA55337" w:rsidR="00965442" w:rsidRDefault="00075FB7" w:rsidP="006501E6">
      <w:pPr>
        <w:widowControl w:val="0"/>
        <w:autoSpaceDE w:val="0"/>
        <w:autoSpaceDN w:val="0"/>
        <w:spacing w:after="0" w:line="240" w:lineRule="auto"/>
        <w:ind w:firstLine="708"/>
        <w:jc w:val="both"/>
        <w:rPr>
          <w:rFonts w:ascii="Times New Roman" w:eastAsia="Times New Roman" w:hAnsi="Times New Roman"/>
          <w:sz w:val="24"/>
          <w:szCs w:val="24"/>
          <w:lang w:bidi="en-US"/>
        </w:rPr>
      </w:pPr>
      <w:r>
        <w:rPr>
          <w:rFonts w:ascii="Times New Roman" w:eastAsia="Times New Roman" w:hAnsi="Times New Roman"/>
          <w:b/>
          <w:bCs/>
          <w:sz w:val="24"/>
          <w:szCs w:val="24"/>
          <w:lang w:bidi="en-US"/>
        </w:rPr>
        <w:t xml:space="preserve">Ținând cont de adresa </w:t>
      </w:r>
      <w:r>
        <w:rPr>
          <w:rFonts w:ascii="Times New Roman" w:eastAsia="Times New Roman" w:hAnsi="Times New Roman"/>
          <w:sz w:val="24"/>
          <w:szCs w:val="24"/>
          <w:lang w:bidi="en-US"/>
        </w:rPr>
        <w:t xml:space="preserve">transmisă de către Asociația „Visit Mureș” și înregistrată </w:t>
      </w:r>
      <w:r w:rsidR="001D1109">
        <w:rPr>
          <w:rFonts w:ascii="Times New Roman" w:eastAsia="Times New Roman" w:hAnsi="Times New Roman"/>
          <w:sz w:val="24"/>
          <w:szCs w:val="24"/>
          <w:lang w:bidi="en-US"/>
        </w:rPr>
        <w:t>la Registratura Primăriei Municipiului Târgu Mureș sub nr. 59918/27.11.2025</w:t>
      </w:r>
      <w:r w:rsidR="00B77974">
        <w:rPr>
          <w:rFonts w:ascii="Times New Roman" w:eastAsia="Times New Roman" w:hAnsi="Times New Roman"/>
          <w:sz w:val="24"/>
          <w:szCs w:val="24"/>
          <w:lang w:bidi="en-US"/>
        </w:rPr>
        <w:t>.</w:t>
      </w:r>
    </w:p>
    <w:p w14:paraId="5A95E2A3" w14:textId="46F86C3E" w:rsidR="003532DA" w:rsidRPr="006160CF" w:rsidRDefault="00965442" w:rsidP="003532DA">
      <w:pPr>
        <w:widowControl w:val="0"/>
        <w:autoSpaceDE w:val="0"/>
        <w:autoSpaceDN w:val="0"/>
        <w:spacing w:after="0" w:line="240" w:lineRule="auto"/>
        <w:jc w:val="both"/>
        <w:rPr>
          <w:rFonts w:ascii="Times New Roman" w:eastAsia="Times New Roman" w:hAnsi="Times New Roman"/>
          <w:b/>
          <w:bCs/>
          <w:sz w:val="24"/>
          <w:szCs w:val="24"/>
          <w:lang w:bidi="en-US"/>
        </w:rPr>
      </w:pPr>
      <w:r>
        <w:rPr>
          <w:rFonts w:ascii="Times New Roman" w:eastAsia="Times New Roman" w:hAnsi="Times New Roman"/>
          <w:sz w:val="24"/>
          <w:szCs w:val="24"/>
          <w:lang w:bidi="en-US"/>
        </w:rPr>
        <w:tab/>
      </w:r>
      <w:r w:rsidR="003532DA" w:rsidRPr="006160CF">
        <w:rPr>
          <w:rFonts w:ascii="Times New Roman" w:eastAsia="Times New Roman" w:hAnsi="Times New Roman"/>
          <w:b/>
          <w:bCs/>
          <w:sz w:val="24"/>
          <w:szCs w:val="24"/>
          <w:lang w:bidi="en-US"/>
        </w:rPr>
        <w:t xml:space="preserve">Având în vedere prevederile: </w:t>
      </w:r>
    </w:p>
    <w:p w14:paraId="43246028" w14:textId="71A8FDF3" w:rsidR="003532DA" w:rsidRPr="006160CF" w:rsidRDefault="003532DA" w:rsidP="003532DA">
      <w:pPr>
        <w:widowControl w:val="0"/>
        <w:autoSpaceDE w:val="0"/>
        <w:autoSpaceDN w:val="0"/>
        <w:spacing w:after="0" w:line="240" w:lineRule="auto"/>
        <w:ind w:firstLine="708"/>
        <w:jc w:val="both"/>
        <w:rPr>
          <w:rFonts w:ascii="Times New Roman" w:eastAsia="Times New Roman" w:hAnsi="Times New Roman"/>
          <w:bCs/>
          <w:sz w:val="24"/>
          <w:szCs w:val="24"/>
          <w:lang w:bidi="en-US"/>
        </w:rPr>
      </w:pPr>
      <w:r w:rsidRPr="006160CF">
        <w:rPr>
          <w:rFonts w:ascii="Times New Roman" w:eastAsia="Times New Roman" w:hAnsi="Times New Roman"/>
          <w:bCs/>
          <w:sz w:val="24"/>
          <w:szCs w:val="24"/>
          <w:lang w:bidi="en-US"/>
        </w:rPr>
        <w:t>- art</w:t>
      </w:r>
      <w:r w:rsidR="000D30E0" w:rsidRPr="006160CF">
        <w:rPr>
          <w:rFonts w:ascii="Times New Roman" w:eastAsia="Times New Roman" w:hAnsi="Times New Roman"/>
          <w:bCs/>
          <w:sz w:val="24"/>
          <w:szCs w:val="24"/>
          <w:lang w:bidi="en-US"/>
        </w:rPr>
        <w:t>. 14 alin. (2)</w:t>
      </w:r>
      <w:r w:rsidR="00F51CA3">
        <w:rPr>
          <w:rFonts w:ascii="Times New Roman" w:eastAsia="Times New Roman" w:hAnsi="Times New Roman"/>
          <w:bCs/>
          <w:sz w:val="24"/>
          <w:szCs w:val="24"/>
          <w:lang w:bidi="en-US"/>
        </w:rPr>
        <w:t xml:space="preserve"> - (4)</w:t>
      </w:r>
      <w:r w:rsidR="000D30E0" w:rsidRPr="006160CF">
        <w:rPr>
          <w:rFonts w:ascii="Times New Roman" w:eastAsia="Times New Roman" w:hAnsi="Times New Roman"/>
          <w:bCs/>
          <w:sz w:val="24"/>
          <w:szCs w:val="24"/>
          <w:lang w:bidi="en-US"/>
        </w:rPr>
        <w:t xml:space="preserve"> din Legea 273/2006 privind finanţele publice locale, cu modificările și completările ulterioare</w:t>
      </w:r>
      <w:r w:rsidRPr="006160CF">
        <w:rPr>
          <w:rFonts w:ascii="Times New Roman" w:eastAsia="Times New Roman" w:hAnsi="Times New Roman"/>
          <w:bCs/>
          <w:sz w:val="24"/>
          <w:szCs w:val="24"/>
          <w:lang w:bidi="en-US"/>
        </w:rPr>
        <w:t>;</w:t>
      </w:r>
    </w:p>
    <w:p w14:paraId="6589A94F" w14:textId="064312EF" w:rsidR="000D30E0" w:rsidRPr="006160CF" w:rsidRDefault="000D30E0" w:rsidP="003532DA">
      <w:pPr>
        <w:widowControl w:val="0"/>
        <w:autoSpaceDE w:val="0"/>
        <w:autoSpaceDN w:val="0"/>
        <w:spacing w:after="0" w:line="240" w:lineRule="auto"/>
        <w:ind w:firstLine="708"/>
        <w:jc w:val="both"/>
        <w:rPr>
          <w:rFonts w:ascii="Times New Roman" w:eastAsia="Times New Roman" w:hAnsi="Times New Roman"/>
          <w:bCs/>
          <w:sz w:val="24"/>
          <w:szCs w:val="24"/>
          <w:lang w:bidi="en-US"/>
        </w:rPr>
      </w:pPr>
      <w:r w:rsidRPr="006160CF">
        <w:rPr>
          <w:rFonts w:ascii="Times New Roman" w:eastAsia="Times New Roman" w:hAnsi="Times New Roman"/>
          <w:bCs/>
          <w:sz w:val="24"/>
          <w:szCs w:val="24"/>
          <w:lang w:bidi="en-US"/>
        </w:rPr>
        <w:t xml:space="preserve">- </w:t>
      </w:r>
      <w:r w:rsidR="00DE3BCA" w:rsidRPr="006160CF">
        <w:rPr>
          <w:rFonts w:ascii="Times New Roman" w:eastAsia="Times New Roman" w:hAnsi="Times New Roman"/>
          <w:bCs/>
          <w:sz w:val="24"/>
          <w:szCs w:val="24"/>
          <w:lang w:bidi="en-US"/>
        </w:rPr>
        <w:t xml:space="preserve">art. 20 </w:t>
      </w:r>
      <w:r w:rsidR="00683785" w:rsidRPr="006160CF">
        <w:rPr>
          <w:rFonts w:ascii="Times New Roman" w:eastAsia="Times New Roman" w:hAnsi="Times New Roman"/>
          <w:bCs/>
          <w:sz w:val="24"/>
          <w:szCs w:val="24"/>
          <w:lang w:bidi="en-US"/>
        </w:rPr>
        <w:t>alin. (1) lit. e) din Ordonanța 58/1998 privind organizarea si desfasurarea activit</w:t>
      </w:r>
      <w:r w:rsidR="00F51CA3">
        <w:rPr>
          <w:rFonts w:ascii="Times New Roman" w:eastAsia="Times New Roman" w:hAnsi="Times New Roman"/>
          <w:bCs/>
          <w:sz w:val="24"/>
          <w:szCs w:val="24"/>
          <w:lang w:bidi="en-US"/>
        </w:rPr>
        <w:t>ăț</w:t>
      </w:r>
      <w:r w:rsidR="00683785" w:rsidRPr="006160CF">
        <w:rPr>
          <w:rFonts w:ascii="Times New Roman" w:eastAsia="Times New Roman" w:hAnsi="Times New Roman"/>
          <w:bCs/>
          <w:sz w:val="24"/>
          <w:szCs w:val="24"/>
          <w:lang w:bidi="en-US"/>
        </w:rPr>
        <w:t>ii de turism in Romania, cu modificările și completările ulterioare;</w:t>
      </w:r>
    </w:p>
    <w:p w14:paraId="10AC4E72" w14:textId="77777777" w:rsidR="00683785" w:rsidRPr="006160CF" w:rsidRDefault="003532DA" w:rsidP="003532DA">
      <w:pPr>
        <w:widowControl w:val="0"/>
        <w:autoSpaceDE w:val="0"/>
        <w:autoSpaceDN w:val="0"/>
        <w:spacing w:after="0" w:line="240" w:lineRule="auto"/>
        <w:ind w:firstLine="708"/>
        <w:jc w:val="both"/>
        <w:rPr>
          <w:rFonts w:ascii="Times New Roman" w:eastAsia="Times New Roman" w:hAnsi="Times New Roman"/>
          <w:bCs/>
          <w:sz w:val="24"/>
          <w:szCs w:val="24"/>
          <w:lang w:bidi="en-US"/>
        </w:rPr>
      </w:pPr>
      <w:r w:rsidRPr="006160CF">
        <w:rPr>
          <w:rFonts w:ascii="Times New Roman" w:eastAsia="Times New Roman" w:hAnsi="Times New Roman"/>
          <w:bCs/>
          <w:sz w:val="24"/>
          <w:szCs w:val="24"/>
          <w:lang w:bidi="en-US"/>
        </w:rPr>
        <w:t>- Legii privind normele de tehnică legislativă nr. 24/2000 cu modificările şi completările ulterioare</w:t>
      </w:r>
      <w:r w:rsidR="00683785" w:rsidRPr="006160CF">
        <w:rPr>
          <w:rFonts w:ascii="Times New Roman" w:eastAsia="Times New Roman" w:hAnsi="Times New Roman"/>
          <w:bCs/>
          <w:sz w:val="24"/>
          <w:szCs w:val="24"/>
          <w:lang w:bidi="en-US"/>
        </w:rPr>
        <w:t>;</w:t>
      </w:r>
    </w:p>
    <w:p w14:paraId="3D4A14B3" w14:textId="79FFD6A4"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 xml:space="preserve">               În temeiul prevederilor art. 129 alin. (2) lit b), lit. d) și lit. e), coroborat cu prevederile alin. (4) lit. f), ale alin. (7) lit. </w:t>
      </w:r>
      <w:r w:rsidR="00B45432">
        <w:rPr>
          <w:rFonts w:ascii="Times New Roman" w:eastAsia="Times New Roman" w:hAnsi="Times New Roman"/>
          <w:sz w:val="24"/>
          <w:szCs w:val="24"/>
          <w:lang w:bidi="en-US"/>
        </w:rPr>
        <w:t xml:space="preserve">r) și </w:t>
      </w:r>
      <w:r w:rsidR="000A7EA2" w:rsidRPr="006160CF">
        <w:rPr>
          <w:rFonts w:ascii="Times New Roman" w:eastAsia="Times New Roman" w:hAnsi="Times New Roman"/>
          <w:sz w:val="24"/>
          <w:szCs w:val="24"/>
          <w:lang w:bidi="en-US"/>
        </w:rPr>
        <w:t>s)</w:t>
      </w:r>
      <w:r w:rsidRPr="006160CF">
        <w:rPr>
          <w:rFonts w:ascii="Times New Roman" w:eastAsia="Times New Roman" w:hAnsi="Times New Roman"/>
          <w:sz w:val="24"/>
          <w:szCs w:val="24"/>
          <w:lang w:bidi="en-US"/>
        </w:rPr>
        <w:t>, ale alin. (9) lit. a), ale art. 133, art. 136 alin. (1)</w:t>
      </w:r>
      <w:r w:rsidR="00877314" w:rsidRPr="006160CF">
        <w:rPr>
          <w:rFonts w:ascii="Times New Roman" w:eastAsia="Times New Roman" w:hAnsi="Times New Roman"/>
          <w:sz w:val="24"/>
          <w:szCs w:val="24"/>
          <w:lang w:bidi="en-US"/>
        </w:rPr>
        <w:t xml:space="preserve"> și alin. (8)</w:t>
      </w:r>
      <w:r w:rsidRPr="006160CF">
        <w:rPr>
          <w:rFonts w:ascii="Times New Roman" w:eastAsia="Times New Roman" w:hAnsi="Times New Roman"/>
          <w:sz w:val="24"/>
          <w:szCs w:val="24"/>
          <w:lang w:bidi="en-US"/>
        </w:rPr>
        <w:t xml:space="preserve">, art. 139 alin. (1) și ale alin. (3) lit. </w:t>
      </w:r>
      <w:r w:rsidR="00877314" w:rsidRPr="006160CF">
        <w:rPr>
          <w:rFonts w:ascii="Times New Roman" w:eastAsia="Times New Roman" w:hAnsi="Times New Roman"/>
          <w:sz w:val="24"/>
          <w:szCs w:val="24"/>
          <w:lang w:bidi="en-US"/>
        </w:rPr>
        <w:t>d</w:t>
      </w:r>
      <w:r w:rsidRPr="006160CF">
        <w:rPr>
          <w:rFonts w:ascii="Times New Roman" w:eastAsia="Times New Roman" w:hAnsi="Times New Roman"/>
          <w:sz w:val="24"/>
          <w:szCs w:val="24"/>
          <w:lang w:bidi="en-US"/>
        </w:rPr>
        <w:t>), ale art.196</w:t>
      </w:r>
      <w:r w:rsidR="00B45432">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alin.</w:t>
      </w:r>
      <w:r w:rsidR="00B45432">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(1)</w:t>
      </w:r>
      <w:r w:rsidR="00B45432">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lit. a) şi ale art. 243, alin. (1)</w:t>
      </w:r>
      <w:r w:rsidR="00B45432">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 xml:space="preserve"> lit. a)</w:t>
      </w:r>
      <w:r w:rsidR="00B45432">
        <w:rPr>
          <w:rFonts w:ascii="Times New Roman" w:eastAsia="Times New Roman" w:hAnsi="Times New Roman"/>
          <w:sz w:val="24"/>
          <w:szCs w:val="24"/>
          <w:lang w:bidi="en-US"/>
        </w:rPr>
        <w:t xml:space="preserve"> </w:t>
      </w:r>
      <w:r w:rsidRPr="006160CF">
        <w:rPr>
          <w:rFonts w:ascii="Times New Roman" w:eastAsia="Times New Roman" w:hAnsi="Times New Roman"/>
          <w:sz w:val="24"/>
          <w:szCs w:val="24"/>
          <w:lang w:bidi="en-US"/>
        </w:rPr>
        <w:t xml:space="preserve">din Ordonanța de Urgență a Guvernului nr. 57/2019 privind Codul administrativ, cu modificările și completările ulterioare, </w:t>
      </w:r>
    </w:p>
    <w:p w14:paraId="5E08F416"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b/>
          <w:bCs/>
          <w:sz w:val="24"/>
          <w:szCs w:val="24"/>
          <w:lang w:bidi="en-US"/>
        </w:rPr>
      </w:pPr>
    </w:p>
    <w:p w14:paraId="1888E0C3"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bCs/>
          <w:sz w:val="24"/>
          <w:szCs w:val="24"/>
          <w:lang w:bidi="en-US"/>
        </w:rPr>
      </w:pPr>
      <w:bookmarkStart w:id="1" w:name="_Hlk146526374"/>
      <w:r w:rsidRPr="006160CF">
        <w:rPr>
          <w:rFonts w:ascii="Times New Roman" w:eastAsia="Times New Roman" w:hAnsi="Times New Roman"/>
          <w:b/>
          <w:bCs/>
          <w:sz w:val="24"/>
          <w:szCs w:val="24"/>
          <w:lang w:bidi="en-US"/>
        </w:rPr>
        <w:t>H o t ă r ă ş t e :</w:t>
      </w:r>
    </w:p>
    <w:p w14:paraId="56235A7A"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p>
    <w:p w14:paraId="764E72CE" w14:textId="6E4B68E0" w:rsidR="003532DA"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Art. 1.</w:t>
      </w:r>
      <w:r w:rsidRPr="006160CF">
        <w:rPr>
          <w:rFonts w:ascii="Times New Roman" w:eastAsia="Times New Roman" w:hAnsi="Times New Roman"/>
          <w:sz w:val="24"/>
          <w:szCs w:val="24"/>
          <w:lang w:bidi="en-US"/>
        </w:rPr>
        <w:t xml:space="preserve"> Se aproba </w:t>
      </w:r>
      <w:r w:rsidR="007A30B0" w:rsidRPr="006160CF">
        <w:rPr>
          <w:rFonts w:ascii="Times New Roman" w:eastAsia="Times New Roman" w:hAnsi="Times New Roman"/>
          <w:sz w:val="24"/>
          <w:szCs w:val="24"/>
          <w:lang w:bidi="en-US"/>
        </w:rPr>
        <w:t xml:space="preserve">încheierea </w:t>
      </w:r>
      <w:r w:rsidR="00096AC6" w:rsidRPr="006160CF">
        <w:rPr>
          <w:rFonts w:ascii="Times New Roman" w:eastAsia="Times New Roman" w:hAnsi="Times New Roman"/>
          <w:sz w:val="24"/>
          <w:szCs w:val="24"/>
          <w:lang w:bidi="en-US"/>
        </w:rPr>
        <w:t>Protocolului de colaborare între Municipiul Târgu Mureș și Asociația „Visit Mureș” p</w:t>
      </w:r>
      <w:r w:rsidR="00096AC6">
        <w:rPr>
          <w:rFonts w:ascii="Times New Roman" w:eastAsia="Times New Roman" w:hAnsi="Times New Roman"/>
          <w:sz w:val="24"/>
          <w:szCs w:val="24"/>
          <w:lang w:bidi="en-US"/>
        </w:rPr>
        <w:t>entru</w:t>
      </w:r>
      <w:r w:rsidR="00096AC6" w:rsidRPr="006160CF">
        <w:rPr>
          <w:rFonts w:ascii="Times New Roman" w:eastAsia="Times New Roman" w:hAnsi="Times New Roman"/>
          <w:sz w:val="24"/>
          <w:szCs w:val="24"/>
          <w:lang w:bidi="en-US"/>
        </w:rPr>
        <w:t xml:space="preserve"> implementarea programului </w:t>
      </w:r>
      <w:r w:rsidR="00E8708A" w:rsidRPr="00E8708A">
        <w:rPr>
          <w:rFonts w:ascii="Times New Roman" w:eastAsia="Times New Roman" w:hAnsi="Times New Roman"/>
          <w:sz w:val="24"/>
          <w:szCs w:val="24"/>
          <w:lang w:bidi="en-US"/>
        </w:rPr>
        <w:t xml:space="preserve">Promovarea destinației turistice </w:t>
      </w:r>
      <w:r w:rsidR="00E8708A" w:rsidRPr="00E8708A">
        <w:rPr>
          <w:rFonts w:ascii="Times New Roman" w:eastAsia="Times New Roman" w:hAnsi="Times New Roman"/>
          <w:sz w:val="24"/>
          <w:szCs w:val="24"/>
          <w:lang w:bidi="en-US"/>
        </w:rPr>
        <w:lastRenderedPageBreak/>
        <w:t>Mureș pe piețele internaționale cheie”</w:t>
      </w:r>
      <w:r w:rsidR="00E8708A">
        <w:rPr>
          <w:rFonts w:ascii="Times New Roman" w:eastAsia="Times New Roman" w:hAnsi="Times New Roman"/>
          <w:sz w:val="24"/>
          <w:szCs w:val="24"/>
          <w:lang w:bidi="en-US"/>
        </w:rPr>
        <w:t>,</w:t>
      </w:r>
      <w:r w:rsidR="007A30B0" w:rsidRPr="006160CF">
        <w:rPr>
          <w:rFonts w:ascii="Times New Roman" w:eastAsia="Times New Roman" w:hAnsi="Times New Roman"/>
          <w:sz w:val="24"/>
          <w:szCs w:val="24"/>
          <w:lang w:bidi="en-US"/>
        </w:rPr>
        <w:t xml:space="preserve"> conform anexei care face parte integrantă din prezenta hotărâre. </w:t>
      </w:r>
      <w:r w:rsidRPr="006160CF">
        <w:rPr>
          <w:rFonts w:ascii="Times New Roman" w:eastAsia="Times New Roman" w:hAnsi="Times New Roman"/>
          <w:sz w:val="24"/>
          <w:szCs w:val="24"/>
          <w:lang w:bidi="en-US"/>
        </w:rPr>
        <w:t xml:space="preserve"> </w:t>
      </w:r>
    </w:p>
    <w:p w14:paraId="224DF80D" w14:textId="17963752" w:rsidR="00BF5218" w:rsidRPr="006501E6" w:rsidRDefault="00BF5218" w:rsidP="003532DA">
      <w:pPr>
        <w:widowControl w:val="0"/>
        <w:autoSpaceDE w:val="0"/>
        <w:autoSpaceDN w:val="0"/>
        <w:spacing w:after="0" w:line="240" w:lineRule="auto"/>
        <w:jc w:val="both"/>
        <w:rPr>
          <w:rFonts w:ascii="Times New Roman" w:eastAsia="Times New Roman" w:hAnsi="Times New Roman"/>
          <w:b/>
          <w:bCs/>
          <w:i/>
          <w:iCs/>
          <w:sz w:val="24"/>
          <w:szCs w:val="24"/>
          <w:lang w:bidi="en-US"/>
        </w:rPr>
      </w:pPr>
      <w:r>
        <w:rPr>
          <w:rFonts w:ascii="Times New Roman" w:eastAsia="Times New Roman" w:hAnsi="Times New Roman"/>
          <w:sz w:val="24"/>
          <w:szCs w:val="24"/>
          <w:lang w:bidi="en-US"/>
        </w:rPr>
        <w:tab/>
      </w:r>
      <w:r>
        <w:rPr>
          <w:rFonts w:ascii="Times New Roman" w:eastAsia="Times New Roman" w:hAnsi="Times New Roman"/>
          <w:b/>
          <w:bCs/>
          <w:sz w:val="24"/>
          <w:szCs w:val="24"/>
          <w:lang w:bidi="en-US"/>
        </w:rPr>
        <w:t xml:space="preserve">Art. 2. </w:t>
      </w:r>
      <w:r>
        <w:rPr>
          <w:rFonts w:ascii="Times New Roman" w:eastAsia="Times New Roman" w:hAnsi="Times New Roman"/>
          <w:sz w:val="24"/>
          <w:szCs w:val="24"/>
          <w:lang w:bidi="en-US"/>
        </w:rPr>
        <w:t xml:space="preserve">Se aprobă alocarea din bugetul local al Municipiului Târgu Mureș pe anul 2026 a sumei de 4.000.000 RON către </w:t>
      </w:r>
      <w:r w:rsidRPr="006160CF">
        <w:rPr>
          <w:rFonts w:ascii="Times New Roman" w:eastAsia="Times New Roman" w:hAnsi="Times New Roman"/>
          <w:sz w:val="24"/>
          <w:szCs w:val="24"/>
          <w:lang w:bidi="en-US"/>
        </w:rPr>
        <w:t>Asociația „Visit Mureș” p</w:t>
      </w:r>
      <w:r>
        <w:rPr>
          <w:rFonts w:ascii="Times New Roman" w:eastAsia="Times New Roman" w:hAnsi="Times New Roman"/>
          <w:sz w:val="24"/>
          <w:szCs w:val="24"/>
          <w:lang w:bidi="en-US"/>
        </w:rPr>
        <w:t>entru</w:t>
      </w:r>
      <w:r w:rsidRPr="006160CF">
        <w:rPr>
          <w:rFonts w:ascii="Times New Roman" w:eastAsia="Times New Roman" w:hAnsi="Times New Roman"/>
          <w:sz w:val="24"/>
          <w:szCs w:val="24"/>
          <w:lang w:bidi="en-US"/>
        </w:rPr>
        <w:t xml:space="preserve"> implementarea programului </w:t>
      </w:r>
      <w:r w:rsidR="006501E6" w:rsidRPr="006501E6">
        <w:rPr>
          <w:rFonts w:ascii="Times New Roman" w:eastAsia="Times New Roman" w:hAnsi="Times New Roman"/>
          <w:sz w:val="24"/>
          <w:szCs w:val="24"/>
          <w:lang w:bidi="en-US"/>
        </w:rPr>
        <w:t>„</w:t>
      </w:r>
      <w:r w:rsidR="006501E6" w:rsidRPr="006501E6">
        <w:rPr>
          <w:rFonts w:ascii="Times New Roman" w:eastAsia="Times New Roman" w:hAnsi="Times New Roman"/>
          <w:i/>
          <w:iCs/>
          <w:sz w:val="24"/>
          <w:szCs w:val="24"/>
          <w:lang w:bidi="en-US"/>
        </w:rPr>
        <w:t>Promovarea destinației turistice Mureș pe piețele internaționale cheie”</w:t>
      </w:r>
    </w:p>
    <w:p w14:paraId="3A973781" w14:textId="3A4ABD9A"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 xml:space="preserve">Art. </w:t>
      </w:r>
      <w:r w:rsidR="00BF5218">
        <w:rPr>
          <w:rFonts w:ascii="Times New Roman" w:eastAsia="Times New Roman" w:hAnsi="Times New Roman"/>
          <w:b/>
          <w:bCs/>
          <w:sz w:val="24"/>
          <w:szCs w:val="24"/>
          <w:lang w:bidi="en-US"/>
        </w:rPr>
        <w:t>3</w:t>
      </w:r>
      <w:r w:rsidRPr="006160CF">
        <w:rPr>
          <w:rFonts w:ascii="Times New Roman" w:eastAsia="Times New Roman" w:hAnsi="Times New Roman"/>
          <w:b/>
          <w:bCs/>
          <w:sz w:val="24"/>
          <w:szCs w:val="24"/>
          <w:lang w:bidi="en-US"/>
        </w:rPr>
        <w:t xml:space="preserve">. </w:t>
      </w:r>
      <w:r w:rsidR="007A30B0" w:rsidRPr="006160CF">
        <w:rPr>
          <w:rFonts w:ascii="Times New Roman" w:eastAsia="Times New Roman" w:hAnsi="Times New Roman"/>
          <w:sz w:val="24"/>
          <w:szCs w:val="24"/>
          <w:lang w:bidi="en-US"/>
        </w:rPr>
        <w:t>Se mandatează Primarul Municipiului Târgu Mureș, domnul Soós Zoltán</w:t>
      </w:r>
      <w:r w:rsidR="005732A4" w:rsidRPr="006160CF">
        <w:rPr>
          <w:rFonts w:ascii="Times New Roman" w:eastAsia="Times New Roman" w:hAnsi="Times New Roman"/>
          <w:sz w:val="24"/>
          <w:szCs w:val="24"/>
          <w:lang w:bidi="en-US"/>
        </w:rPr>
        <w:t xml:space="preserve">, să semneze, în numele și pentru Municipiul </w:t>
      </w:r>
      <w:r w:rsidR="00096AC6">
        <w:rPr>
          <w:rFonts w:ascii="Times New Roman" w:eastAsia="Times New Roman" w:hAnsi="Times New Roman"/>
          <w:sz w:val="24"/>
          <w:szCs w:val="24"/>
          <w:lang w:bidi="en-US"/>
        </w:rPr>
        <w:t>Târgu Mureș</w:t>
      </w:r>
      <w:r w:rsidR="005732A4" w:rsidRPr="006160CF">
        <w:rPr>
          <w:rFonts w:ascii="Times New Roman" w:eastAsia="Times New Roman" w:hAnsi="Times New Roman"/>
          <w:sz w:val="24"/>
          <w:szCs w:val="24"/>
          <w:lang w:bidi="en-US"/>
        </w:rPr>
        <w:t>, a Protocolului de colaborare menționat la art. 1.</w:t>
      </w:r>
    </w:p>
    <w:p w14:paraId="563934A4" w14:textId="416F7C3A"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 xml:space="preserve">Art. </w:t>
      </w:r>
      <w:r w:rsidR="00BF5218">
        <w:rPr>
          <w:rFonts w:ascii="Times New Roman" w:eastAsia="Times New Roman" w:hAnsi="Times New Roman"/>
          <w:b/>
          <w:bCs/>
          <w:sz w:val="24"/>
          <w:szCs w:val="24"/>
          <w:lang w:bidi="en-US"/>
        </w:rPr>
        <w:t>4</w:t>
      </w:r>
      <w:r w:rsidRPr="006160CF">
        <w:rPr>
          <w:rFonts w:ascii="Times New Roman" w:eastAsia="Times New Roman" w:hAnsi="Times New Roman"/>
          <w:b/>
          <w:bCs/>
          <w:sz w:val="24"/>
          <w:szCs w:val="24"/>
          <w:lang w:bidi="en-US"/>
        </w:rPr>
        <w:t>.</w:t>
      </w:r>
      <w:r w:rsidRPr="006160CF">
        <w:rPr>
          <w:rFonts w:ascii="Times New Roman" w:eastAsia="Times New Roman" w:hAnsi="Times New Roman"/>
          <w:sz w:val="24"/>
          <w:szCs w:val="24"/>
          <w:lang w:bidi="en-US"/>
        </w:rPr>
        <w:t xml:space="preserve"> Cu aducerea la îndeplinire a prevederilor prezentei hotărâri se încredințează Primarul Municipiului Târgu Mureș</w:t>
      </w:r>
      <w:r w:rsidR="003D40FB" w:rsidRPr="006160CF">
        <w:rPr>
          <w:rFonts w:ascii="Times New Roman" w:eastAsia="Times New Roman" w:hAnsi="Times New Roman"/>
          <w:sz w:val="24"/>
          <w:szCs w:val="24"/>
          <w:lang w:bidi="en-US"/>
        </w:rPr>
        <w:t xml:space="preserve"> și Direcția Economică din cadrul Aparatului de specialitate al Primarului Municipiului Târgu Mureș</w:t>
      </w:r>
      <w:r w:rsidRPr="006160CF">
        <w:rPr>
          <w:rFonts w:ascii="Times New Roman" w:eastAsia="Times New Roman" w:hAnsi="Times New Roman"/>
          <w:sz w:val="24"/>
          <w:szCs w:val="24"/>
          <w:lang w:bidi="en-US"/>
        </w:rPr>
        <w:t xml:space="preserve">. </w:t>
      </w:r>
    </w:p>
    <w:p w14:paraId="6BA55D2E" w14:textId="54B07B8D"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bCs/>
          <w:sz w:val="24"/>
          <w:szCs w:val="24"/>
          <w:lang w:bidi="en-US"/>
        </w:rPr>
        <w:t xml:space="preserve">Art. </w:t>
      </w:r>
      <w:r w:rsidR="00BF5218">
        <w:rPr>
          <w:rFonts w:ascii="Times New Roman" w:eastAsia="Times New Roman" w:hAnsi="Times New Roman"/>
          <w:b/>
          <w:bCs/>
          <w:sz w:val="24"/>
          <w:szCs w:val="24"/>
          <w:lang w:bidi="en-US"/>
        </w:rPr>
        <w:t>5</w:t>
      </w:r>
      <w:r w:rsidRPr="006160CF">
        <w:rPr>
          <w:rFonts w:ascii="Times New Roman" w:eastAsia="Times New Roman" w:hAnsi="Times New Roman"/>
          <w:b/>
          <w:bCs/>
          <w:sz w:val="24"/>
          <w:szCs w:val="24"/>
          <w:lang w:bidi="en-US"/>
        </w:rPr>
        <w:t xml:space="preserve">. </w:t>
      </w:r>
      <w:r w:rsidRPr="006160CF">
        <w:rPr>
          <w:rFonts w:ascii="Times New Roman" w:eastAsia="Times New Roman" w:hAnsi="Times New Roman"/>
          <w:b/>
          <w:sz w:val="24"/>
          <w:szCs w:val="24"/>
        </w:rPr>
        <w:t xml:space="preserve"> </w:t>
      </w:r>
      <w:r w:rsidRPr="006160CF">
        <w:rPr>
          <w:rFonts w:ascii="Times New Roman" w:eastAsia="Times New Roman" w:hAnsi="Times New Roman"/>
          <w:sz w:val="24"/>
          <w:szCs w:val="24"/>
        </w:rPr>
        <w:t>În conformitate cu prevederile art. 252, alin. (1), lit. c</w:t>
      </w:r>
      <w:r w:rsidR="007357DC">
        <w:rPr>
          <w:rFonts w:ascii="Times New Roman" w:eastAsia="Times New Roman" w:hAnsi="Times New Roman"/>
          <w:sz w:val="24"/>
          <w:szCs w:val="24"/>
        </w:rPr>
        <w:t>)</w:t>
      </w:r>
      <w:r w:rsidRPr="006160CF">
        <w:rPr>
          <w:rFonts w:ascii="Times New Roman" w:eastAsia="Times New Roman" w:hAnsi="Times New Roman"/>
          <w:sz w:val="24"/>
          <w:szCs w:val="24"/>
        </w:rPr>
        <w:t xml:space="preserve"> și ale art. 255 din O.U.G. nr. 57/2019 privind Codul administrativ precum și ale art. 3, alin. (1) din Legea nr. 554/2004, privind contenciosul administrativ, prezenta Hotărâre se înaintează Prefectului Județului Mureș pentru exercitarea controlului de legalitate.</w:t>
      </w:r>
    </w:p>
    <w:p w14:paraId="41F4933D" w14:textId="137891EA" w:rsidR="003532DA" w:rsidRPr="006160CF" w:rsidRDefault="003532DA" w:rsidP="003532DA">
      <w:pPr>
        <w:widowControl w:val="0"/>
        <w:autoSpaceDE w:val="0"/>
        <w:autoSpaceDN w:val="0"/>
        <w:spacing w:after="0" w:line="240" w:lineRule="auto"/>
        <w:jc w:val="both"/>
        <w:rPr>
          <w:rFonts w:ascii="Times New Roman" w:eastAsia="Times New Roman" w:hAnsi="Times New Roman"/>
          <w:sz w:val="24"/>
          <w:szCs w:val="24"/>
          <w:lang w:bidi="en-US"/>
        </w:rPr>
      </w:pPr>
      <w:r w:rsidRPr="006160CF">
        <w:rPr>
          <w:rFonts w:ascii="Times New Roman" w:eastAsia="Times New Roman" w:hAnsi="Times New Roman"/>
          <w:sz w:val="24"/>
          <w:szCs w:val="24"/>
          <w:lang w:bidi="en-US"/>
        </w:rPr>
        <w:tab/>
      </w:r>
      <w:r w:rsidRPr="006160CF">
        <w:rPr>
          <w:rFonts w:ascii="Times New Roman" w:eastAsia="Times New Roman" w:hAnsi="Times New Roman"/>
          <w:b/>
          <w:sz w:val="24"/>
          <w:szCs w:val="24"/>
        </w:rPr>
        <w:t xml:space="preserve">Art. </w:t>
      </w:r>
      <w:r w:rsidR="00BF5218">
        <w:rPr>
          <w:rFonts w:ascii="Times New Roman" w:eastAsia="Times New Roman" w:hAnsi="Times New Roman"/>
          <w:b/>
          <w:sz w:val="24"/>
          <w:szCs w:val="24"/>
        </w:rPr>
        <w:t>6</w:t>
      </w:r>
      <w:r w:rsidRPr="006160CF">
        <w:rPr>
          <w:rFonts w:ascii="Times New Roman" w:eastAsia="Times New Roman" w:hAnsi="Times New Roman"/>
          <w:b/>
          <w:sz w:val="24"/>
          <w:szCs w:val="24"/>
        </w:rPr>
        <w:t xml:space="preserve">. </w:t>
      </w:r>
      <w:r w:rsidRPr="006160CF">
        <w:rPr>
          <w:rFonts w:ascii="Times New Roman" w:eastAsia="Times New Roman" w:hAnsi="Times New Roman"/>
          <w:sz w:val="24"/>
          <w:szCs w:val="24"/>
        </w:rPr>
        <w:t xml:space="preserve">Prezenta hotărâre se comunică: </w:t>
      </w:r>
    </w:p>
    <w:p w14:paraId="5EC169CB" w14:textId="77777777" w:rsidR="003532DA" w:rsidRPr="006160CF" w:rsidRDefault="003532DA" w:rsidP="003532DA">
      <w:pPr>
        <w:numPr>
          <w:ilvl w:val="0"/>
          <w:numId w:val="1"/>
        </w:numPr>
        <w:tabs>
          <w:tab w:val="left" w:pos="1560"/>
        </w:tabs>
        <w:spacing w:after="0" w:line="240" w:lineRule="auto"/>
        <w:ind w:hanging="104"/>
        <w:jc w:val="both"/>
        <w:rPr>
          <w:rFonts w:ascii="Times New Roman" w:eastAsia="Times New Roman" w:hAnsi="Times New Roman"/>
          <w:sz w:val="24"/>
          <w:szCs w:val="24"/>
        </w:rPr>
      </w:pPr>
      <w:r w:rsidRPr="006160CF">
        <w:rPr>
          <w:rFonts w:ascii="Times New Roman" w:eastAsia="Times New Roman" w:hAnsi="Times New Roman"/>
          <w:color w:val="000000"/>
          <w:sz w:val="24"/>
          <w:szCs w:val="24"/>
          <w:lang w:eastAsia="ro-RO"/>
        </w:rPr>
        <w:t>Instituției Prefectului - Județul Mureș;</w:t>
      </w:r>
    </w:p>
    <w:p w14:paraId="3D047A65" w14:textId="77777777" w:rsidR="003532DA" w:rsidRPr="006160CF" w:rsidRDefault="003532DA" w:rsidP="003532DA">
      <w:pPr>
        <w:numPr>
          <w:ilvl w:val="0"/>
          <w:numId w:val="1"/>
        </w:numPr>
        <w:tabs>
          <w:tab w:val="left" w:pos="1560"/>
        </w:tabs>
        <w:spacing w:after="0" w:line="240" w:lineRule="auto"/>
        <w:ind w:hanging="104"/>
        <w:jc w:val="both"/>
        <w:rPr>
          <w:rFonts w:ascii="Times New Roman" w:eastAsia="Times New Roman" w:hAnsi="Times New Roman"/>
          <w:sz w:val="24"/>
          <w:szCs w:val="24"/>
        </w:rPr>
      </w:pPr>
      <w:r w:rsidRPr="006160CF">
        <w:rPr>
          <w:rFonts w:ascii="Times New Roman" w:eastAsia="Times New Roman" w:hAnsi="Times New Roman"/>
          <w:sz w:val="24"/>
          <w:szCs w:val="24"/>
        </w:rPr>
        <w:t xml:space="preserve">Secretarului General al Municipiului Târgu Mureș; </w:t>
      </w:r>
    </w:p>
    <w:p w14:paraId="6FD852E0" w14:textId="77777777" w:rsidR="003532DA" w:rsidRPr="006160CF" w:rsidRDefault="003532DA" w:rsidP="003532DA">
      <w:pPr>
        <w:numPr>
          <w:ilvl w:val="0"/>
          <w:numId w:val="1"/>
        </w:numPr>
        <w:tabs>
          <w:tab w:val="left" w:pos="1560"/>
        </w:tabs>
        <w:spacing w:after="0" w:line="240" w:lineRule="auto"/>
        <w:ind w:hanging="104"/>
        <w:jc w:val="both"/>
        <w:rPr>
          <w:rFonts w:ascii="Times New Roman" w:eastAsia="Times New Roman" w:hAnsi="Times New Roman"/>
          <w:sz w:val="24"/>
          <w:szCs w:val="24"/>
        </w:rPr>
      </w:pPr>
      <w:r w:rsidRPr="006160CF">
        <w:rPr>
          <w:rFonts w:ascii="Times New Roman" w:eastAsia="Times New Roman" w:hAnsi="Times New Roman"/>
          <w:sz w:val="24"/>
          <w:szCs w:val="24"/>
        </w:rPr>
        <w:t xml:space="preserve">Primarului Municipiului Târgu Mureș. </w:t>
      </w:r>
    </w:p>
    <w:p w14:paraId="58F04193" w14:textId="77777777" w:rsidR="003532DA" w:rsidRPr="006160CF" w:rsidRDefault="003532DA" w:rsidP="003532DA">
      <w:pPr>
        <w:widowControl w:val="0"/>
        <w:shd w:val="clear" w:color="auto" w:fill="FEFFFE"/>
        <w:tabs>
          <w:tab w:val="left" w:pos="8646"/>
        </w:tabs>
        <w:autoSpaceDE w:val="0"/>
        <w:autoSpaceDN w:val="0"/>
        <w:adjustRightInd w:val="0"/>
        <w:spacing w:after="0" w:line="240" w:lineRule="auto"/>
        <w:jc w:val="both"/>
        <w:rPr>
          <w:rFonts w:ascii="Times New Roman" w:eastAsia="Times New Roman" w:hAnsi="Times New Roman"/>
          <w:sz w:val="24"/>
          <w:szCs w:val="24"/>
        </w:rPr>
      </w:pPr>
      <w:r w:rsidRPr="006160CF">
        <w:rPr>
          <w:rFonts w:ascii="Times New Roman" w:eastAsia="Times New Roman" w:hAnsi="Times New Roman"/>
          <w:sz w:val="24"/>
          <w:szCs w:val="24"/>
        </w:rPr>
        <w:tab/>
      </w:r>
    </w:p>
    <w:p w14:paraId="14109B51" w14:textId="77777777" w:rsidR="003532DA" w:rsidRPr="006160CF" w:rsidRDefault="003532DA" w:rsidP="003532DA">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b/>
          <w:sz w:val="24"/>
          <w:szCs w:val="24"/>
          <w:lang w:eastAsia="ro-RO" w:bidi="en-US"/>
        </w:rPr>
      </w:pPr>
    </w:p>
    <w:p w14:paraId="5C233004" w14:textId="77777777" w:rsidR="003532DA" w:rsidRPr="006160CF" w:rsidRDefault="003532DA" w:rsidP="003532DA">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b/>
          <w:sz w:val="24"/>
          <w:szCs w:val="24"/>
          <w:lang w:eastAsia="ro-RO" w:bidi="en-US"/>
        </w:rPr>
      </w:pPr>
    </w:p>
    <w:p w14:paraId="4CF5EF21" w14:textId="77777777" w:rsidR="003532DA" w:rsidRPr="006160CF" w:rsidRDefault="003532DA" w:rsidP="003532DA">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b/>
          <w:sz w:val="24"/>
          <w:szCs w:val="24"/>
          <w:lang w:eastAsia="ro-RO" w:bidi="en-US"/>
        </w:rPr>
      </w:pPr>
    </w:p>
    <w:p w14:paraId="11E3B17D" w14:textId="77777777" w:rsidR="003532DA" w:rsidRPr="006160CF" w:rsidRDefault="003532DA" w:rsidP="003532DA">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sz w:val="24"/>
          <w:szCs w:val="24"/>
        </w:rPr>
      </w:pPr>
      <w:r w:rsidRPr="006160CF">
        <w:rPr>
          <w:rFonts w:ascii="Times New Roman" w:eastAsia="Times New Roman" w:hAnsi="Times New Roman"/>
          <w:b/>
          <w:sz w:val="24"/>
          <w:szCs w:val="24"/>
          <w:lang w:eastAsia="ro-RO" w:bidi="en-US"/>
        </w:rPr>
        <w:t>Viză de legalitate,</w:t>
      </w:r>
    </w:p>
    <w:p w14:paraId="671CBC7C" w14:textId="77777777"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4"/>
          <w:szCs w:val="24"/>
          <w:lang w:eastAsia="ro-RO" w:bidi="en-US"/>
        </w:rPr>
      </w:pPr>
      <w:r w:rsidRPr="006160CF">
        <w:rPr>
          <w:rFonts w:ascii="Times New Roman" w:eastAsia="Times New Roman" w:hAnsi="Times New Roman"/>
          <w:b/>
          <w:sz w:val="24"/>
          <w:szCs w:val="24"/>
          <w:lang w:eastAsia="ro-RO" w:bidi="en-US"/>
        </w:rPr>
        <w:t xml:space="preserve"> Secretarul  general al  Municipiului  Târgu Mureș</w:t>
      </w:r>
    </w:p>
    <w:p w14:paraId="5477C41A"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r w:rsidRPr="006160CF">
        <w:rPr>
          <w:rFonts w:ascii="Times New Roman" w:eastAsia="Times New Roman" w:hAnsi="Times New Roman"/>
          <w:b/>
          <w:sz w:val="24"/>
          <w:szCs w:val="24"/>
          <w:lang w:eastAsia="ro-RO" w:bidi="en-US"/>
        </w:rPr>
        <w:t xml:space="preserve">                                                                Bordi Kinga</w:t>
      </w:r>
    </w:p>
    <w:p w14:paraId="11AAF83C"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6701C0A7"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4948C2F9"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076CB16A"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6FDED2A6"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52440B69"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1776A492"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D943E52"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7B279BFD"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9982EB3"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1E445130"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DEB4ED7"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073C74FC"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560AA16"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5869CCDB"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6DE4D69B"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7F09EB78"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A9B61D7"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760549B2"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43E934A4"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64953E89"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4C8CE822" w14:textId="77777777" w:rsidR="00BC2AA9" w:rsidRPr="006160CF" w:rsidRDefault="00BC2AA9"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54B23C70" w14:textId="77777777" w:rsidR="003532DA" w:rsidRPr="006160CF"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54C57798" w14:textId="77777777" w:rsidR="003532DA" w:rsidRDefault="003532DA" w:rsidP="003532DA">
      <w:pPr>
        <w:widowControl w:val="0"/>
        <w:autoSpaceDE w:val="0"/>
        <w:autoSpaceDN w:val="0"/>
        <w:spacing w:after="0" w:line="240" w:lineRule="auto"/>
        <w:rPr>
          <w:rFonts w:ascii="Times New Roman" w:eastAsia="Times New Roman" w:hAnsi="Times New Roman"/>
          <w:b/>
          <w:sz w:val="24"/>
          <w:szCs w:val="24"/>
          <w:lang w:eastAsia="ro-RO" w:bidi="en-US"/>
        </w:rPr>
      </w:pPr>
    </w:p>
    <w:p w14:paraId="3689D311" w14:textId="77777777" w:rsidR="003532DA" w:rsidRPr="006160CF" w:rsidRDefault="003532DA" w:rsidP="003532DA">
      <w:pPr>
        <w:widowControl w:val="0"/>
        <w:autoSpaceDE w:val="0"/>
        <w:autoSpaceDN w:val="0"/>
        <w:spacing w:after="0" w:line="240" w:lineRule="auto"/>
        <w:rPr>
          <w:rFonts w:ascii="Times New Roman" w:eastAsia="Umbra BT" w:hAnsi="Times New Roman"/>
          <w:b/>
          <w:sz w:val="21"/>
          <w:szCs w:val="21"/>
          <w:lang w:eastAsia="ro-RO" w:bidi="en-US"/>
        </w:rPr>
      </w:pPr>
    </w:p>
    <w:bookmarkEnd w:id="1"/>
    <w:p w14:paraId="6E2B862A" w14:textId="77777777" w:rsidR="006139E0" w:rsidRDefault="006139E0" w:rsidP="003532DA">
      <w:pPr>
        <w:widowControl w:val="0"/>
        <w:autoSpaceDE w:val="0"/>
        <w:autoSpaceDN w:val="0"/>
        <w:spacing w:after="0" w:line="240" w:lineRule="auto"/>
        <w:rPr>
          <w:rFonts w:ascii="Times New Roman" w:eastAsia="Umbra BT" w:hAnsi="Times New Roman"/>
          <w:b/>
          <w:sz w:val="21"/>
          <w:szCs w:val="21"/>
          <w:lang w:eastAsia="ro-RO" w:bidi="en-US"/>
        </w:rPr>
      </w:pPr>
    </w:p>
    <w:p w14:paraId="66AB4BA0" w14:textId="77777777" w:rsidR="006139E0" w:rsidRDefault="006139E0" w:rsidP="003532DA">
      <w:pPr>
        <w:widowControl w:val="0"/>
        <w:autoSpaceDE w:val="0"/>
        <w:autoSpaceDN w:val="0"/>
        <w:spacing w:after="0" w:line="240" w:lineRule="auto"/>
        <w:rPr>
          <w:rFonts w:ascii="Times New Roman" w:eastAsia="Umbra BT" w:hAnsi="Times New Roman"/>
          <w:b/>
          <w:sz w:val="21"/>
          <w:szCs w:val="21"/>
          <w:lang w:eastAsia="ro-RO" w:bidi="en-US"/>
        </w:rPr>
      </w:pPr>
    </w:p>
    <w:p w14:paraId="787EEB5B" w14:textId="77777777" w:rsidR="006139E0" w:rsidRDefault="006139E0" w:rsidP="003532DA">
      <w:pPr>
        <w:widowControl w:val="0"/>
        <w:autoSpaceDE w:val="0"/>
        <w:autoSpaceDN w:val="0"/>
        <w:spacing w:after="0" w:line="240" w:lineRule="auto"/>
        <w:rPr>
          <w:rFonts w:ascii="Times New Roman" w:eastAsia="Umbra BT" w:hAnsi="Times New Roman"/>
          <w:b/>
          <w:sz w:val="21"/>
          <w:szCs w:val="21"/>
          <w:lang w:eastAsia="ro-RO" w:bidi="en-US"/>
        </w:rPr>
      </w:pPr>
    </w:p>
    <w:p w14:paraId="60730CA3" w14:textId="63EFC7F8" w:rsidR="003532DA" w:rsidRPr="006160CF" w:rsidRDefault="003532DA" w:rsidP="003532DA">
      <w:pPr>
        <w:widowControl w:val="0"/>
        <w:autoSpaceDE w:val="0"/>
        <w:autoSpaceDN w:val="0"/>
        <w:spacing w:after="0" w:line="240" w:lineRule="auto"/>
        <w:rPr>
          <w:rFonts w:ascii="Times New Roman" w:eastAsia="Umbra BT" w:hAnsi="Times New Roman"/>
          <w:b/>
          <w:sz w:val="21"/>
          <w:szCs w:val="21"/>
          <w:lang w:eastAsia="ro-RO" w:bidi="en-US"/>
        </w:rPr>
      </w:pPr>
    </w:p>
    <w:p w14:paraId="38B8C4C6" w14:textId="00D75348" w:rsidR="003532DA" w:rsidRPr="006160CF" w:rsidRDefault="00FD5B0B"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Pr>
          <w:rFonts w:ascii="Times New Roman" w:eastAsia="Times New Roman" w:hAnsi="Times New Roman"/>
          <w:b/>
          <w:noProof/>
          <w:lang w:eastAsia="ro-RO" w:bidi="en-US"/>
        </w:rPr>
        <w:object w:dxaOrig="1440" w:dyaOrig="1440" w14:anchorId="175B4AB6">
          <v:shape id="_x0000_s1026" type="#_x0000_t75" alt="" style="position:absolute;left:0;text-align:left;margin-left:2.9pt;margin-top:3pt;width:38.4pt;height:57.6pt;z-index:-251656192;mso-wrap-edited:f;mso-width-percent:0;mso-height-percent:0;mso-width-percent:0;mso-height-percent:0" wrapcoords="-174 0 -174 21481 21600 21481 21600 0 -174 0">
            <v:imagedata r:id="rId7" o:title=""/>
            <w10:wrap type="tight"/>
          </v:shape>
          <o:OLEObject Type="Embed" ProgID="Word.Picture.8" ShapeID="_x0000_s1026" DrawAspect="Content" ObjectID="_1842105659" r:id="rId9">
            <o:FieldCodes>\* MERGEFORMAT</o:FieldCodes>
          </o:OLEObject>
        </w:object>
      </w:r>
      <w:r w:rsidR="003532DA" w:rsidRPr="006160CF">
        <w:rPr>
          <w:rFonts w:ascii="Times New Roman" w:eastAsia="Times New Roman" w:hAnsi="Times New Roman"/>
          <w:b/>
          <w:sz w:val="21"/>
          <w:szCs w:val="21"/>
          <w:lang w:eastAsia="ro-RO" w:bidi="en-US"/>
        </w:rPr>
        <w:t xml:space="preserve">R O M Â N I A </w:t>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r w:rsidR="003532DA" w:rsidRPr="006160CF">
        <w:rPr>
          <w:rFonts w:ascii="Times New Roman" w:eastAsia="Times New Roman" w:hAnsi="Times New Roman"/>
          <w:b/>
          <w:sz w:val="21"/>
          <w:szCs w:val="21"/>
          <w:lang w:eastAsia="ro-RO" w:bidi="en-US"/>
        </w:rPr>
        <w:tab/>
      </w:r>
    </w:p>
    <w:p w14:paraId="2361A790" w14:textId="77777777" w:rsidR="003532DA" w:rsidRPr="006160CF" w:rsidRDefault="003532DA"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sidRPr="006160CF">
        <w:rPr>
          <w:rFonts w:ascii="Times New Roman" w:eastAsia="Times New Roman" w:hAnsi="Times New Roman"/>
          <w:b/>
          <w:sz w:val="21"/>
          <w:szCs w:val="21"/>
          <w:lang w:eastAsia="ro-RO" w:bidi="en-US"/>
        </w:rPr>
        <w:t>JUDEŢUL MUREŞ</w:t>
      </w:r>
    </w:p>
    <w:p w14:paraId="74660BA9" w14:textId="0B8B28BB" w:rsidR="003532DA" w:rsidRDefault="006139E0"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Pr>
          <w:rFonts w:ascii="Times New Roman" w:eastAsia="Times New Roman" w:hAnsi="Times New Roman"/>
          <w:b/>
          <w:sz w:val="21"/>
          <w:szCs w:val="21"/>
          <w:lang w:eastAsia="ro-RO" w:bidi="en-US"/>
        </w:rPr>
        <w:t>MUNICIPIUL TÂRGU MUREȘ</w:t>
      </w:r>
    </w:p>
    <w:p w14:paraId="27BB1B3E" w14:textId="7CA2D134" w:rsidR="006139E0" w:rsidRPr="006160CF" w:rsidRDefault="006139E0" w:rsidP="003532DA">
      <w:pPr>
        <w:widowControl w:val="0"/>
        <w:autoSpaceDE w:val="0"/>
        <w:autoSpaceDN w:val="0"/>
        <w:spacing w:after="0" w:line="240" w:lineRule="auto"/>
        <w:jc w:val="both"/>
        <w:rPr>
          <w:rFonts w:ascii="Times New Roman" w:eastAsia="Times New Roman" w:hAnsi="Times New Roman"/>
          <w:b/>
          <w:sz w:val="21"/>
          <w:szCs w:val="21"/>
          <w:lang w:eastAsia="ro-RO" w:bidi="en-US"/>
        </w:rPr>
      </w:pPr>
      <w:r>
        <w:rPr>
          <w:rFonts w:ascii="Times New Roman" w:eastAsia="Times New Roman" w:hAnsi="Times New Roman"/>
          <w:b/>
          <w:sz w:val="21"/>
          <w:szCs w:val="21"/>
          <w:lang w:eastAsia="ro-RO" w:bidi="en-US"/>
        </w:rPr>
        <w:t>CABINET PRIMAR</w:t>
      </w:r>
    </w:p>
    <w:p w14:paraId="7F6CF72F" w14:textId="714E5F70" w:rsidR="006139E0" w:rsidRDefault="003532DA" w:rsidP="003532DA">
      <w:pPr>
        <w:widowControl w:val="0"/>
        <w:autoSpaceDE w:val="0"/>
        <w:autoSpaceDN w:val="0"/>
        <w:spacing w:after="0" w:line="240" w:lineRule="auto"/>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Nr. de înregistrare </w:t>
      </w:r>
      <w:r w:rsidR="00D909C8" w:rsidRPr="006160CF">
        <w:rPr>
          <w:rFonts w:ascii="Times New Roman" w:eastAsia="Times New Roman" w:hAnsi="Times New Roman"/>
          <w:b/>
          <w:sz w:val="21"/>
          <w:szCs w:val="21"/>
          <w:lang w:bidi="en-US"/>
        </w:rPr>
        <w:t>_______</w:t>
      </w:r>
      <w:r w:rsidRPr="006160CF">
        <w:rPr>
          <w:rFonts w:ascii="Times New Roman" w:eastAsia="Times New Roman" w:hAnsi="Times New Roman"/>
          <w:b/>
          <w:sz w:val="21"/>
          <w:szCs w:val="21"/>
          <w:lang w:bidi="en-US"/>
        </w:rPr>
        <w:t xml:space="preserve"> din </w:t>
      </w:r>
      <w:r w:rsidR="00D909C8" w:rsidRPr="006160CF">
        <w:rPr>
          <w:rFonts w:ascii="Times New Roman" w:eastAsia="Times New Roman" w:hAnsi="Times New Roman"/>
          <w:b/>
          <w:sz w:val="21"/>
          <w:szCs w:val="21"/>
          <w:lang w:bidi="en-US"/>
        </w:rPr>
        <w:t>___</w:t>
      </w:r>
      <w:r w:rsidRPr="006160CF">
        <w:rPr>
          <w:rFonts w:ascii="Times New Roman" w:eastAsia="Times New Roman" w:hAnsi="Times New Roman"/>
          <w:b/>
          <w:sz w:val="21"/>
          <w:szCs w:val="21"/>
          <w:lang w:bidi="en-US"/>
        </w:rPr>
        <w:t>.</w:t>
      </w:r>
      <w:r w:rsidR="00B45432">
        <w:rPr>
          <w:rFonts w:ascii="Times New Roman" w:eastAsia="Times New Roman" w:hAnsi="Times New Roman"/>
          <w:b/>
          <w:sz w:val="21"/>
          <w:szCs w:val="21"/>
          <w:lang w:bidi="en-US"/>
        </w:rPr>
        <w:t>0</w:t>
      </w:r>
      <w:r w:rsidR="006C0916">
        <w:rPr>
          <w:rFonts w:ascii="Times New Roman" w:eastAsia="Times New Roman" w:hAnsi="Times New Roman"/>
          <w:b/>
          <w:sz w:val="21"/>
          <w:szCs w:val="21"/>
          <w:lang w:bidi="en-US"/>
        </w:rPr>
        <w:t>6</w:t>
      </w:r>
      <w:r w:rsidRPr="006160CF">
        <w:rPr>
          <w:rFonts w:ascii="Times New Roman" w:eastAsia="Times New Roman" w:hAnsi="Times New Roman"/>
          <w:b/>
          <w:sz w:val="21"/>
          <w:szCs w:val="21"/>
          <w:lang w:bidi="en-US"/>
        </w:rPr>
        <w:t>.202</w:t>
      </w:r>
      <w:r w:rsidR="00B45432">
        <w:rPr>
          <w:rFonts w:ascii="Times New Roman" w:eastAsia="Times New Roman" w:hAnsi="Times New Roman"/>
          <w:b/>
          <w:sz w:val="21"/>
          <w:szCs w:val="21"/>
          <w:lang w:bidi="en-US"/>
        </w:rPr>
        <w:t>6</w:t>
      </w:r>
      <w:r w:rsidRPr="006160CF">
        <w:rPr>
          <w:rFonts w:ascii="Times New Roman" w:eastAsia="Times New Roman" w:hAnsi="Times New Roman"/>
          <w:b/>
          <w:sz w:val="21"/>
          <w:szCs w:val="21"/>
          <w:lang w:bidi="en-US"/>
        </w:rPr>
        <w:t xml:space="preserve">                                               </w:t>
      </w:r>
    </w:p>
    <w:p w14:paraId="09DA561F" w14:textId="5FA2B0FE" w:rsidR="003532DA" w:rsidRPr="006160CF" w:rsidRDefault="003532DA" w:rsidP="003532DA">
      <w:pPr>
        <w:widowControl w:val="0"/>
        <w:autoSpaceDE w:val="0"/>
        <w:autoSpaceDN w:val="0"/>
        <w:spacing w:after="0" w:line="240" w:lineRule="auto"/>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                                         </w:t>
      </w:r>
    </w:p>
    <w:p w14:paraId="1826A32E" w14:textId="4C0226C8" w:rsidR="003532DA" w:rsidRPr="006160CF" w:rsidRDefault="003532DA" w:rsidP="003532DA">
      <w:pPr>
        <w:widowControl w:val="0"/>
        <w:autoSpaceDE w:val="0"/>
        <w:autoSpaceDN w:val="0"/>
        <w:spacing w:after="0" w:line="240" w:lineRule="auto"/>
        <w:jc w:val="center"/>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                                                                                                    </w:t>
      </w:r>
      <w:r w:rsidR="00D75170">
        <w:rPr>
          <w:rFonts w:ascii="Times New Roman" w:eastAsia="Times New Roman" w:hAnsi="Times New Roman"/>
          <w:b/>
          <w:sz w:val="21"/>
          <w:szCs w:val="21"/>
          <w:lang w:bidi="en-US"/>
        </w:rPr>
        <w:tab/>
      </w:r>
      <w:r w:rsidR="00D75170">
        <w:rPr>
          <w:rFonts w:ascii="Times New Roman" w:eastAsia="Times New Roman" w:hAnsi="Times New Roman"/>
          <w:b/>
          <w:sz w:val="21"/>
          <w:szCs w:val="21"/>
          <w:lang w:bidi="en-US"/>
        </w:rPr>
        <w:tab/>
      </w:r>
      <w:r w:rsidRPr="006160CF">
        <w:rPr>
          <w:rFonts w:ascii="Times New Roman" w:eastAsia="Times New Roman" w:hAnsi="Times New Roman"/>
          <w:b/>
          <w:sz w:val="21"/>
          <w:szCs w:val="21"/>
          <w:lang w:bidi="en-US"/>
        </w:rPr>
        <w:t>Proiect</w:t>
      </w:r>
    </w:p>
    <w:p w14:paraId="1D4ECCDE" w14:textId="77777777" w:rsidR="003532DA" w:rsidRPr="006160CF" w:rsidRDefault="003532DA" w:rsidP="003532DA">
      <w:pPr>
        <w:widowControl w:val="0"/>
        <w:autoSpaceDE w:val="0"/>
        <w:autoSpaceDN w:val="0"/>
        <w:spacing w:after="0" w:line="240" w:lineRule="auto"/>
        <w:jc w:val="right"/>
        <w:rPr>
          <w:rFonts w:ascii="Times New Roman" w:eastAsia="Times New Roman" w:hAnsi="Times New Roman"/>
          <w:b/>
          <w:sz w:val="21"/>
          <w:szCs w:val="21"/>
          <w:lang w:bidi="en-US"/>
        </w:rPr>
      </w:pPr>
      <w:r w:rsidRPr="006160CF">
        <w:rPr>
          <w:rFonts w:ascii="Times New Roman" w:eastAsia="Times New Roman" w:hAnsi="Times New Roman"/>
          <w:b/>
          <w:sz w:val="21"/>
          <w:szCs w:val="21"/>
          <w:lang w:bidi="en-US"/>
        </w:rPr>
        <w:t xml:space="preserve">(nu produce efecte juridice) * </w:t>
      </w:r>
    </w:p>
    <w:p w14:paraId="406585FF" w14:textId="77777777" w:rsidR="00D75170" w:rsidRPr="006160CF" w:rsidRDefault="00D75170" w:rsidP="003532DA">
      <w:pPr>
        <w:spacing w:after="0" w:line="240" w:lineRule="auto"/>
        <w:jc w:val="right"/>
        <w:rPr>
          <w:rFonts w:ascii="Times New Roman" w:eastAsia="Times New Roman" w:hAnsi="Times New Roman"/>
          <w:color w:val="000000"/>
          <w:sz w:val="26"/>
          <w:szCs w:val="26"/>
        </w:rPr>
      </w:pPr>
    </w:p>
    <w:p w14:paraId="31F4D6F4" w14:textId="77777777" w:rsidR="003532DA" w:rsidRPr="006160CF" w:rsidRDefault="003532DA" w:rsidP="003532DA">
      <w:pPr>
        <w:spacing w:after="0" w:line="240" w:lineRule="auto"/>
        <w:rPr>
          <w:rFonts w:ascii="Times New Roman" w:eastAsia="Times New Roman" w:hAnsi="Times New Roman"/>
          <w:color w:val="000000"/>
          <w:sz w:val="26"/>
          <w:szCs w:val="26"/>
        </w:rPr>
      </w:pPr>
    </w:p>
    <w:p w14:paraId="18E71141" w14:textId="77777777" w:rsidR="003532DA" w:rsidRPr="006160CF" w:rsidRDefault="003532DA" w:rsidP="003532DA">
      <w:pPr>
        <w:spacing w:after="0" w:line="240" w:lineRule="auto"/>
        <w:jc w:val="center"/>
        <w:rPr>
          <w:rFonts w:ascii="Times New Roman" w:eastAsia="Times New Roman" w:hAnsi="Times New Roman"/>
          <w:b/>
          <w:color w:val="000000"/>
          <w:sz w:val="24"/>
          <w:szCs w:val="24"/>
        </w:rPr>
      </w:pPr>
      <w:r w:rsidRPr="006160CF">
        <w:rPr>
          <w:rFonts w:ascii="Times New Roman" w:eastAsia="Times New Roman" w:hAnsi="Times New Roman"/>
          <w:b/>
          <w:color w:val="000000"/>
          <w:sz w:val="24"/>
          <w:szCs w:val="24"/>
        </w:rPr>
        <w:t>REFERAT  DE  APROBARE</w:t>
      </w:r>
    </w:p>
    <w:p w14:paraId="738DB072" w14:textId="77777777" w:rsidR="003532DA" w:rsidRPr="006160CF" w:rsidRDefault="003532DA" w:rsidP="003532DA">
      <w:pPr>
        <w:spacing w:after="0" w:line="240" w:lineRule="auto"/>
        <w:jc w:val="center"/>
        <w:rPr>
          <w:rFonts w:ascii="Times New Roman" w:eastAsia="Times New Roman" w:hAnsi="Times New Roman"/>
          <w:color w:val="000000"/>
          <w:sz w:val="24"/>
          <w:szCs w:val="24"/>
        </w:rPr>
      </w:pPr>
    </w:p>
    <w:p w14:paraId="147C5285" w14:textId="00465B78" w:rsidR="00096AC6" w:rsidRPr="00E8708A" w:rsidRDefault="002C26EC" w:rsidP="00E8708A">
      <w:pPr>
        <w:widowControl w:val="0"/>
        <w:autoSpaceDE w:val="0"/>
        <w:autoSpaceDN w:val="0"/>
        <w:spacing w:after="0" w:line="360" w:lineRule="auto"/>
        <w:jc w:val="both"/>
        <w:rPr>
          <w:rFonts w:ascii="Times New Roman" w:eastAsia="Times New Roman" w:hAnsi="Times New Roman"/>
          <w:b/>
          <w:bCs/>
          <w:i/>
          <w:iCs/>
          <w:sz w:val="24"/>
          <w:szCs w:val="24"/>
          <w:lang w:bidi="en-US"/>
        </w:rPr>
      </w:pPr>
      <w:r>
        <w:rPr>
          <w:rFonts w:ascii="Times New Roman" w:eastAsia="Times New Roman" w:hAnsi="Times New Roman"/>
          <w:sz w:val="24"/>
          <w:szCs w:val="24"/>
          <w:lang w:bidi="en-US"/>
        </w:rPr>
        <w:tab/>
      </w:r>
      <w:r w:rsidR="003532DA" w:rsidRPr="006160CF">
        <w:rPr>
          <w:rFonts w:ascii="Times New Roman" w:eastAsia="Times New Roman" w:hAnsi="Times New Roman"/>
          <w:sz w:val="24"/>
          <w:szCs w:val="24"/>
          <w:lang w:bidi="en-US"/>
        </w:rPr>
        <w:t xml:space="preserve">la proiectul de hotărâre </w:t>
      </w:r>
      <w:r w:rsidR="00FA30CF" w:rsidRPr="006160CF">
        <w:rPr>
          <w:rFonts w:ascii="Times New Roman" w:eastAsia="Times New Roman" w:hAnsi="Times New Roman"/>
          <w:sz w:val="24"/>
          <w:szCs w:val="24"/>
          <w:lang w:bidi="en-US"/>
        </w:rPr>
        <w:t xml:space="preserve">privind aprobarea </w:t>
      </w:r>
      <w:r w:rsidR="00096AC6" w:rsidRPr="006160CF">
        <w:rPr>
          <w:rFonts w:ascii="Times New Roman" w:eastAsia="Times New Roman" w:hAnsi="Times New Roman"/>
          <w:sz w:val="24"/>
          <w:szCs w:val="24"/>
          <w:lang w:bidi="en-US"/>
        </w:rPr>
        <w:t xml:space="preserve">Protocolului de colaborare </w:t>
      </w:r>
      <w:r w:rsidR="00096AC6">
        <w:rPr>
          <w:rFonts w:ascii="Times New Roman" w:eastAsia="Times New Roman" w:hAnsi="Times New Roman"/>
          <w:sz w:val="24"/>
          <w:szCs w:val="24"/>
          <w:lang w:bidi="en-US"/>
        </w:rPr>
        <w:t xml:space="preserve">încheiat </w:t>
      </w:r>
      <w:r w:rsidR="00096AC6" w:rsidRPr="006160CF">
        <w:rPr>
          <w:rFonts w:ascii="Times New Roman" w:eastAsia="Times New Roman" w:hAnsi="Times New Roman"/>
          <w:sz w:val="24"/>
          <w:szCs w:val="24"/>
          <w:lang w:bidi="en-US"/>
        </w:rPr>
        <w:t>între Municipiul Târgu Mureș și Asociația „Visit Mureș” p</w:t>
      </w:r>
      <w:r w:rsidR="00096AC6">
        <w:rPr>
          <w:rFonts w:ascii="Times New Roman" w:eastAsia="Times New Roman" w:hAnsi="Times New Roman"/>
          <w:sz w:val="24"/>
          <w:szCs w:val="24"/>
          <w:lang w:bidi="en-US"/>
        </w:rPr>
        <w:t>entru</w:t>
      </w:r>
      <w:r w:rsidR="00096AC6" w:rsidRPr="006160CF">
        <w:rPr>
          <w:rFonts w:ascii="Times New Roman" w:eastAsia="Times New Roman" w:hAnsi="Times New Roman"/>
          <w:sz w:val="24"/>
          <w:szCs w:val="24"/>
          <w:lang w:bidi="en-US"/>
        </w:rPr>
        <w:t xml:space="preserve"> implementarea programului </w:t>
      </w:r>
      <w:r w:rsidR="00E8708A" w:rsidRPr="00E8708A">
        <w:rPr>
          <w:rFonts w:ascii="Times New Roman" w:eastAsia="Times New Roman" w:hAnsi="Times New Roman"/>
          <w:b/>
          <w:bCs/>
          <w:i/>
          <w:iCs/>
          <w:sz w:val="24"/>
          <w:szCs w:val="24"/>
          <w:lang w:bidi="en-US"/>
        </w:rPr>
        <w:t>„Promovarea destinației turistice Mureș pe piețele internaționale cheie”</w:t>
      </w:r>
    </w:p>
    <w:p w14:paraId="0D48FF39" w14:textId="1AE669FA" w:rsidR="003532DA" w:rsidRPr="006160CF" w:rsidRDefault="003532DA" w:rsidP="00E8708A">
      <w:pPr>
        <w:widowControl w:val="0"/>
        <w:autoSpaceDE w:val="0"/>
        <w:autoSpaceDN w:val="0"/>
        <w:spacing w:after="0" w:line="360" w:lineRule="auto"/>
        <w:jc w:val="both"/>
        <w:rPr>
          <w:rFonts w:ascii="Times New Roman" w:eastAsia="Times New Roman" w:hAnsi="Times New Roman"/>
          <w:b/>
          <w:i/>
          <w:sz w:val="24"/>
          <w:szCs w:val="24"/>
          <w:lang w:bidi="en-US"/>
        </w:rPr>
      </w:pPr>
      <w:r w:rsidRPr="006160CF">
        <w:rPr>
          <w:rFonts w:ascii="Times New Roman" w:eastAsia="Times New Roman" w:hAnsi="Times New Roman"/>
          <w:b/>
          <w:i/>
          <w:sz w:val="24"/>
          <w:szCs w:val="24"/>
          <w:lang w:bidi="en-US"/>
        </w:rPr>
        <w:t xml:space="preserve">    </w:t>
      </w:r>
    </w:p>
    <w:p w14:paraId="4473EB99" w14:textId="77777777" w:rsidR="00FA30CF" w:rsidRPr="00096AC6" w:rsidRDefault="003532DA" w:rsidP="00B6729E">
      <w:pPr>
        <w:pStyle w:val="NormalWeb"/>
        <w:spacing w:before="0" w:beforeAutospacing="0" w:after="0" w:afterAutospacing="0" w:line="360" w:lineRule="auto"/>
        <w:jc w:val="both"/>
        <w:rPr>
          <w:lang w:val="ro-RO"/>
        </w:rPr>
      </w:pPr>
      <w:r w:rsidRPr="006160CF">
        <w:rPr>
          <w:lang w:val="ro-RO"/>
        </w:rPr>
        <w:tab/>
      </w:r>
      <w:r w:rsidR="00FA30CF" w:rsidRPr="00096AC6">
        <w:rPr>
          <w:lang w:val="ro-RO"/>
        </w:rPr>
        <w:t xml:space="preserve">În ultimii ani, dinamica pieței turistice la nivel european a evidențiat o creștere accentuată a interesului pentru destinații culturale, gastronomice și autentice, domenii în care Municipiul Târgu Mureș dispune de un potențial considerabil, însă insuficient valorificat în lipsa unei reprezentări coerente </w:t>
      </w:r>
      <w:r w:rsidR="005E0779" w:rsidRPr="00096AC6">
        <w:rPr>
          <w:lang w:val="ro-RO"/>
        </w:rPr>
        <w:t xml:space="preserve">și constante </w:t>
      </w:r>
      <w:r w:rsidR="00FA30CF" w:rsidRPr="00096AC6">
        <w:rPr>
          <w:lang w:val="ro-RO"/>
        </w:rPr>
        <w:t xml:space="preserve">la nivel internațional. Analizele efectuate de Asociația „Visit Mureș” arată că județul este semnificativ subreprezentat în mediul digital și în campaniile de promovare derulate pe piețele externe, în </w:t>
      </w:r>
      <w:r w:rsidR="00EF76D6" w:rsidRPr="00096AC6">
        <w:rPr>
          <w:lang w:val="ro-RO"/>
        </w:rPr>
        <w:t>pofida</w:t>
      </w:r>
      <w:r w:rsidR="00FA30CF" w:rsidRPr="00096AC6">
        <w:rPr>
          <w:lang w:val="ro-RO"/>
        </w:rPr>
        <w:t xml:space="preserve"> unui patrimoniu </w:t>
      </w:r>
      <w:r w:rsidR="00EF76D6" w:rsidRPr="00096AC6">
        <w:rPr>
          <w:lang w:val="ro-RO"/>
        </w:rPr>
        <w:t xml:space="preserve">vast, atunci când se realizează o </w:t>
      </w:r>
      <w:r w:rsidR="00FA30CF" w:rsidRPr="00096AC6">
        <w:rPr>
          <w:lang w:val="ro-RO"/>
        </w:rPr>
        <w:t>compar</w:t>
      </w:r>
      <w:r w:rsidR="00EF76D6" w:rsidRPr="00096AC6">
        <w:rPr>
          <w:lang w:val="ro-RO"/>
        </w:rPr>
        <w:t>ație</w:t>
      </w:r>
      <w:r w:rsidR="00FA30CF" w:rsidRPr="00096AC6">
        <w:rPr>
          <w:lang w:val="ro-RO"/>
        </w:rPr>
        <w:t xml:space="preserve"> cu cel al altor județe transilvănene</w:t>
      </w:r>
      <w:r w:rsidR="00EF76D6" w:rsidRPr="00096AC6">
        <w:rPr>
          <w:lang w:val="ro-RO"/>
        </w:rPr>
        <w:t>, care dispun de o</w:t>
      </w:r>
      <w:r w:rsidR="00FA30CF" w:rsidRPr="00096AC6">
        <w:rPr>
          <w:lang w:val="ro-RO"/>
        </w:rPr>
        <w:t xml:space="preserve"> vizibi</w:t>
      </w:r>
      <w:r w:rsidR="00EF76D6" w:rsidRPr="00096AC6">
        <w:rPr>
          <w:lang w:val="ro-RO"/>
        </w:rPr>
        <w:t>litate mai ridicată pe plan internațional</w:t>
      </w:r>
      <w:r w:rsidR="00FA30CF" w:rsidRPr="00096AC6">
        <w:rPr>
          <w:lang w:val="ro-RO"/>
        </w:rPr>
        <w:t>. În acest context, devine evidentă necesitatea unei intervenții conce</w:t>
      </w:r>
      <w:r w:rsidR="00EF76D6" w:rsidRPr="00096AC6">
        <w:rPr>
          <w:lang w:val="ro-RO"/>
        </w:rPr>
        <w:t>ntrate</w:t>
      </w:r>
      <w:r w:rsidR="00FA30CF" w:rsidRPr="00096AC6">
        <w:rPr>
          <w:lang w:val="ro-RO"/>
        </w:rPr>
        <w:t xml:space="preserve">, profesioniste și susținute, care să repoziționeze </w:t>
      </w:r>
      <w:r w:rsidR="00EF76D6" w:rsidRPr="00096AC6">
        <w:rPr>
          <w:lang w:val="ro-RO"/>
        </w:rPr>
        <w:t>atât Municipiul, cât și județul,</w:t>
      </w:r>
      <w:r w:rsidR="00FA30CF" w:rsidRPr="00096AC6">
        <w:rPr>
          <w:lang w:val="ro-RO"/>
        </w:rPr>
        <w:t xml:space="preserve"> în circuitul turistic </w:t>
      </w:r>
      <w:r w:rsidR="00EF76D6" w:rsidRPr="00096AC6">
        <w:rPr>
          <w:lang w:val="ro-RO"/>
        </w:rPr>
        <w:t>paneuropean</w:t>
      </w:r>
      <w:r w:rsidR="00FA30CF" w:rsidRPr="00096AC6">
        <w:rPr>
          <w:lang w:val="ro-RO"/>
        </w:rPr>
        <w:t>.</w:t>
      </w:r>
    </w:p>
    <w:p w14:paraId="2E2227C5" w14:textId="77777777" w:rsidR="00FA30CF" w:rsidRPr="00096AC6" w:rsidRDefault="00FA30CF" w:rsidP="00B6729E">
      <w:pPr>
        <w:pStyle w:val="NormalWeb"/>
        <w:spacing w:before="0" w:beforeAutospacing="0" w:after="0" w:afterAutospacing="0" w:line="360" w:lineRule="auto"/>
        <w:jc w:val="both"/>
        <w:rPr>
          <w:lang w:val="ro-RO"/>
        </w:rPr>
      </w:pPr>
      <w:r w:rsidRPr="00096AC6">
        <w:rPr>
          <w:lang w:val="ro-RO"/>
        </w:rPr>
        <w:tab/>
        <w:t>Pentru administrația locală, asocierea</w:t>
      </w:r>
      <w:r w:rsidR="00A76AD6" w:rsidRPr="00096AC6">
        <w:rPr>
          <w:lang w:val="ro-RO"/>
        </w:rPr>
        <w:t xml:space="preserve"> și implementarea unui astfel de </w:t>
      </w:r>
      <w:r w:rsidRPr="00096AC6">
        <w:rPr>
          <w:lang w:val="ro-RO"/>
        </w:rPr>
        <w:t xml:space="preserve">program reprezintă o condiție esențială pentru </w:t>
      </w:r>
      <w:r w:rsidR="00A76AD6" w:rsidRPr="00096AC6">
        <w:rPr>
          <w:lang w:val="ro-RO"/>
        </w:rPr>
        <w:t>ralierea</w:t>
      </w:r>
      <w:r w:rsidRPr="00096AC6">
        <w:rPr>
          <w:lang w:val="ro-RO"/>
        </w:rPr>
        <w:t xml:space="preserve"> </w:t>
      </w:r>
      <w:r w:rsidR="00A76AD6" w:rsidRPr="00096AC6">
        <w:rPr>
          <w:lang w:val="ro-RO"/>
        </w:rPr>
        <w:t>Municipiului Târgu Mureș</w:t>
      </w:r>
      <w:r w:rsidRPr="00096AC6">
        <w:rPr>
          <w:lang w:val="ro-RO"/>
        </w:rPr>
        <w:t xml:space="preserve"> la tendințele actuale </w:t>
      </w:r>
      <w:r w:rsidR="00A76AD6" w:rsidRPr="00096AC6">
        <w:rPr>
          <w:lang w:val="ro-RO"/>
        </w:rPr>
        <w:t xml:space="preserve">care vizează dezvoltarea și promovarea </w:t>
      </w:r>
      <w:r w:rsidRPr="00096AC6">
        <w:rPr>
          <w:lang w:val="ro-RO"/>
        </w:rPr>
        <w:t>turistică</w:t>
      </w:r>
      <w:r w:rsidR="00A76AD6" w:rsidRPr="00096AC6">
        <w:rPr>
          <w:lang w:val="ro-RO"/>
        </w:rPr>
        <w:t xml:space="preserve">. în vederea </w:t>
      </w:r>
      <w:r w:rsidRPr="00096AC6">
        <w:rPr>
          <w:lang w:val="ro-RO"/>
        </w:rPr>
        <w:t>valorific</w:t>
      </w:r>
      <w:r w:rsidR="00A76AD6" w:rsidRPr="00096AC6">
        <w:rPr>
          <w:lang w:val="ro-RO"/>
        </w:rPr>
        <w:t>ării</w:t>
      </w:r>
      <w:r w:rsidRPr="00096AC6">
        <w:rPr>
          <w:lang w:val="ro-RO"/>
        </w:rPr>
        <w:t xml:space="preserve"> complet</w:t>
      </w:r>
      <w:r w:rsidR="00A76AD6" w:rsidRPr="00096AC6">
        <w:rPr>
          <w:lang w:val="ro-RO"/>
        </w:rPr>
        <w:t>e</w:t>
      </w:r>
      <w:r w:rsidRPr="00096AC6">
        <w:rPr>
          <w:lang w:val="ro-RO"/>
        </w:rPr>
        <w:t xml:space="preserve"> a potențialului său urban</w:t>
      </w:r>
      <w:r w:rsidR="00A76AD6" w:rsidRPr="00096AC6">
        <w:rPr>
          <w:lang w:val="ro-RO"/>
        </w:rPr>
        <w:t xml:space="preserve">, </w:t>
      </w:r>
      <w:r w:rsidRPr="00096AC6">
        <w:rPr>
          <w:lang w:val="ro-RO"/>
        </w:rPr>
        <w:t>cultural</w:t>
      </w:r>
      <w:r w:rsidR="00A76AD6" w:rsidRPr="00096AC6">
        <w:rPr>
          <w:lang w:val="ro-RO"/>
        </w:rPr>
        <w:t xml:space="preserve"> și de agrement</w:t>
      </w:r>
      <w:r w:rsidRPr="00096AC6">
        <w:rPr>
          <w:lang w:val="ro-RO"/>
        </w:rPr>
        <w:t xml:space="preserve">. Colaborarea formalizată prin </w:t>
      </w:r>
      <w:r w:rsidR="00A76AD6" w:rsidRPr="00096AC6">
        <w:rPr>
          <w:lang w:val="ro-RO"/>
        </w:rPr>
        <w:t xml:space="preserve">implementarea </w:t>
      </w:r>
      <w:r w:rsidRPr="00096AC6">
        <w:rPr>
          <w:lang w:val="ro-RO"/>
        </w:rPr>
        <w:t>Protocol</w:t>
      </w:r>
      <w:r w:rsidR="00A76AD6" w:rsidRPr="00096AC6">
        <w:rPr>
          <w:lang w:val="ro-RO"/>
        </w:rPr>
        <w:t>ului care face obiectul proiectului de hotărâre,</w:t>
      </w:r>
      <w:r w:rsidRPr="00096AC6">
        <w:rPr>
          <w:lang w:val="ro-RO"/>
        </w:rPr>
        <w:t xml:space="preserve"> permite o abordare coordonată</w:t>
      </w:r>
      <w:r w:rsidR="00A76AD6" w:rsidRPr="00096AC6">
        <w:rPr>
          <w:lang w:val="ro-RO"/>
        </w:rPr>
        <w:t xml:space="preserve"> între entități, în vederea </w:t>
      </w:r>
      <w:r w:rsidR="006160CF" w:rsidRPr="00096AC6">
        <w:rPr>
          <w:lang w:val="ro-RO"/>
        </w:rPr>
        <w:t xml:space="preserve">materializării unor </w:t>
      </w:r>
      <w:r w:rsidRPr="00096AC6">
        <w:rPr>
          <w:lang w:val="ro-RO"/>
        </w:rPr>
        <w:t>acțiuni de promovare</w:t>
      </w:r>
      <w:r w:rsidR="006160CF" w:rsidRPr="00096AC6">
        <w:rPr>
          <w:lang w:val="ro-RO"/>
        </w:rPr>
        <w:t xml:space="preserve"> </w:t>
      </w:r>
      <w:r w:rsidRPr="00096AC6">
        <w:rPr>
          <w:lang w:val="ro-RO"/>
        </w:rPr>
        <w:t>integrate</w:t>
      </w:r>
      <w:r w:rsidR="006160CF" w:rsidRPr="00096AC6">
        <w:rPr>
          <w:lang w:val="ro-RO"/>
        </w:rPr>
        <w:t xml:space="preserve">, </w:t>
      </w:r>
      <w:r w:rsidR="00B57AAF" w:rsidRPr="00096AC6">
        <w:rPr>
          <w:lang w:val="ro-RO"/>
        </w:rPr>
        <w:t>având ca și fundament o</w:t>
      </w:r>
      <w:r w:rsidR="006160CF" w:rsidRPr="00096AC6">
        <w:rPr>
          <w:lang w:val="ro-RO"/>
        </w:rPr>
        <w:t xml:space="preserve"> strategi</w:t>
      </w:r>
      <w:r w:rsidR="00B57AAF" w:rsidRPr="00096AC6">
        <w:rPr>
          <w:lang w:val="ro-RO"/>
        </w:rPr>
        <w:t>e</w:t>
      </w:r>
      <w:r w:rsidR="006160CF" w:rsidRPr="00096AC6">
        <w:rPr>
          <w:lang w:val="ro-RO"/>
        </w:rPr>
        <w:t xml:space="preserve"> </w:t>
      </w:r>
      <w:r w:rsidRPr="00096AC6">
        <w:rPr>
          <w:lang w:val="ro-RO"/>
        </w:rPr>
        <w:t>coerent</w:t>
      </w:r>
      <w:r w:rsidR="006160CF" w:rsidRPr="00096AC6">
        <w:rPr>
          <w:lang w:val="ro-RO"/>
        </w:rPr>
        <w:t>ă și cuantificabilă</w:t>
      </w:r>
      <w:r w:rsidRPr="00096AC6">
        <w:rPr>
          <w:lang w:val="ro-RO"/>
        </w:rPr>
        <w:t>, adaptat</w:t>
      </w:r>
      <w:r w:rsidR="006160CF" w:rsidRPr="00096AC6">
        <w:rPr>
          <w:lang w:val="ro-RO"/>
        </w:rPr>
        <w:t>ă</w:t>
      </w:r>
      <w:r w:rsidRPr="00096AC6">
        <w:rPr>
          <w:lang w:val="ro-RO"/>
        </w:rPr>
        <w:t xml:space="preserve"> piețelor internaționale relevante. Totodată, aceasta contribuie la consolidarea poziției </w:t>
      </w:r>
      <w:r w:rsidR="00AA0E7C" w:rsidRPr="00096AC6">
        <w:rPr>
          <w:lang w:val="ro-RO"/>
        </w:rPr>
        <w:t>M</w:t>
      </w:r>
      <w:r w:rsidRPr="00096AC6">
        <w:rPr>
          <w:lang w:val="ro-RO"/>
        </w:rPr>
        <w:t>unicipiului</w:t>
      </w:r>
      <w:r w:rsidR="00D430DB" w:rsidRPr="00096AC6">
        <w:rPr>
          <w:lang w:val="ro-RO"/>
        </w:rPr>
        <w:t xml:space="preserve"> Târgu Mureș,</w:t>
      </w:r>
      <w:r w:rsidRPr="00096AC6">
        <w:rPr>
          <w:lang w:val="ro-RO"/>
        </w:rPr>
        <w:t xml:space="preserve"> în cadrul strategiei turistice a județului și la atragerea de oportunități de finanțare, parteneriate și proiecte comune.</w:t>
      </w:r>
    </w:p>
    <w:p w14:paraId="6F5C8C93" w14:textId="6E12EBE7" w:rsidR="003532DA" w:rsidRPr="00E8708A" w:rsidRDefault="003532DA" w:rsidP="00E8708A">
      <w:pPr>
        <w:pStyle w:val="NormalWeb"/>
        <w:spacing w:before="0" w:beforeAutospacing="0" w:after="0" w:afterAutospacing="0" w:line="360" w:lineRule="auto"/>
        <w:jc w:val="both"/>
        <w:rPr>
          <w:b/>
          <w:bCs/>
          <w:i/>
          <w:iCs/>
          <w:lang w:val="ro-RO" w:bidi="en-US"/>
        </w:rPr>
      </w:pPr>
      <w:r w:rsidRPr="00096AC6">
        <w:rPr>
          <w:lang w:val="ro-RO"/>
        </w:rPr>
        <w:tab/>
      </w:r>
      <w:r w:rsidRPr="00096AC6">
        <w:rPr>
          <w:color w:val="000002"/>
          <w:lang w:val="ro-RO" w:eastAsia="ro-RO"/>
        </w:rPr>
        <w:t xml:space="preserve">În conformitate cu prevederile </w:t>
      </w:r>
      <w:r w:rsidR="007357DC" w:rsidRPr="00096AC6">
        <w:rPr>
          <w:lang w:bidi="en-US"/>
        </w:rPr>
        <w:t>art. 129 alin. (2) lit b), lit. d) și lit. e), coroborat cu prevederile alin. (4) lit. f), ale alin. (7) lit. r) și s), ale alin. (9) lit. a), ale art. 133, art. 136 alin. (1) și alin. (8), art. 139 alin. (1) și ale alin. (3) lit. d), ale art.196 alin. (1) lit. a) şi ale art. 243, alin. (1)  lit. a) din Ordonanța de Urgență a Guvernului nr. 57/2019 privind Codul administrativ, cu modificările și completările ulterioare</w:t>
      </w:r>
      <w:r w:rsidRPr="00096AC6">
        <w:rPr>
          <w:color w:val="000002"/>
          <w:lang w:val="ro-RO" w:eastAsia="ro-RO"/>
        </w:rPr>
        <w:t xml:space="preserve">, am elaborat, inițiat și promovat </w:t>
      </w:r>
      <w:r w:rsidR="007357DC" w:rsidRPr="00096AC6">
        <w:rPr>
          <w:lang w:bidi="en-US"/>
        </w:rPr>
        <w:t xml:space="preserve">privind aprobarea </w:t>
      </w:r>
      <w:r w:rsidR="007357DC" w:rsidRPr="00096AC6">
        <w:rPr>
          <w:lang w:bidi="en-US"/>
        </w:rPr>
        <w:lastRenderedPageBreak/>
        <w:t xml:space="preserve">Protocolului de colaborare încheiat între Municipiul Târgu Mureș și Asociația „Visit Mureș” pentru implementarea programului </w:t>
      </w:r>
      <w:r w:rsidR="00E8708A" w:rsidRPr="00E8708A">
        <w:rPr>
          <w:b/>
          <w:bCs/>
          <w:i/>
          <w:iCs/>
          <w:lang w:val="ro-RO" w:bidi="en-US"/>
        </w:rPr>
        <w:t>„Promovarea destinației turistice Mureș pe piețele internaționale cheie”</w:t>
      </w:r>
      <w:r w:rsidRPr="00096AC6">
        <w:rPr>
          <w:color w:val="000002"/>
          <w:lang w:val="ro-RO" w:eastAsia="ro-RO"/>
        </w:rPr>
        <w:t xml:space="preserve">, pe care îl înaintez spre analiză și dezbatere Consiliului Local al Municipiului Târgu Mureș, în forma redactată, însoțit de prezentul referat de aprobare. </w:t>
      </w:r>
    </w:p>
    <w:p w14:paraId="4C89E5B4" w14:textId="77777777" w:rsidR="003532DA" w:rsidRPr="00B45432" w:rsidRDefault="003532DA" w:rsidP="00B6729E">
      <w:pPr>
        <w:pStyle w:val="NormalWeb"/>
        <w:spacing w:before="0" w:beforeAutospacing="0" w:after="0" w:afterAutospacing="0" w:line="360" w:lineRule="auto"/>
        <w:jc w:val="both"/>
        <w:rPr>
          <w:color w:val="000002"/>
          <w:sz w:val="28"/>
          <w:szCs w:val="28"/>
          <w:lang w:val="ro-RO" w:eastAsia="ro-RO"/>
        </w:rPr>
      </w:pPr>
    </w:p>
    <w:p w14:paraId="613DFF6F" w14:textId="77777777" w:rsidR="003532DA" w:rsidRPr="00B45432" w:rsidRDefault="003532DA" w:rsidP="003532DA">
      <w:pPr>
        <w:pStyle w:val="NormalWeb"/>
        <w:spacing w:before="0" w:beforeAutospacing="0" w:after="0" w:afterAutospacing="0"/>
        <w:jc w:val="center"/>
        <w:rPr>
          <w:b/>
          <w:sz w:val="28"/>
          <w:szCs w:val="28"/>
          <w:lang w:val="ro-RO"/>
        </w:rPr>
      </w:pPr>
      <w:r w:rsidRPr="00B45432">
        <w:rPr>
          <w:b/>
          <w:sz w:val="28"/>
          <w:szCs w:val="28"/>
          <w:lang w:val="ro-RO"/>
        </w:rPr>
        <w:t>Inițiator</w:t>
      </w:r>
    </w:p>
    <w:p w14:paraId="227D2562" w14:textId="5B1C96F9" w:rsidR="003532DA" w:rsidRPr="00B45432" w:rsidRDefault="00B45432" w:rsidP="003532DA">
      <w:pPr>
        <w:pStyle w:val="NormalWeb"/>
        <w:spacing w:before="0" w:beforeAutospacing="0" w:after="0" w:afterAutospacing="0"/>
        <w:jc w:val="center"/>
        <w:rPr>
          <w:b/>
          <w:sz w:val="28"/>
          <w:szCs w:val="28"/>
          <w:lang w:val="ro-RO"/>
        </w:rPr>
      </w:pPr>
      <w:r w:rsidRPr="00B45432">
        <w:rPr>
          <w:b/>
          <w:sz w:val="28"/>
          <w:szCs w:val="28"/>
          <w:lang w:val="ro-RO"/>
        </w:rPr>
        <w:t>PRIMAR</w:t>
      </w:r>
    </w:p>
    <w:p w14:paraId="1D3E5BC7" w14:textId="241C91B8" w:rsidR="003532DA" w:rsidRPr="00B45432" w:rsidRDefault="00B45432" w:rsidP="00B45432">
      <w:pPr>
        <w:spacing w:after="0"/>
        <w:jc w:val="center"/>
        <w:rPr>
          <w:rFonts w:ascii="Times New Roman" w:eastAsia="Times New Roman" w:hAnsi="Times New Roman"/>
          <w:b/>
          <w:sz w:val="28"/>
          <w:szCs w:val="28"/>
        </w:rPr>
      </w:pPr>
      <w:r w:rsidRPr="00B45432">
        <w:rPr>
          <w:rFonts w:ascii="Times New Roman" w:eastAsia="Times New Roman" w:hAnsi="Times New Roman"/>
          <w:b/>
          <w:bCs/>
          <w:sz w:val="28"/>
          <w:szCs w:val="28"/>
          <w:lang w:bidi="en-US"/>
        </w:rPr>
        <w:t>Soós Zoltán</w:t>
      </w:r>
    </w:p>
    <w:p w14:paraId="7C53A83F" w14:textId="77777777" w:rsidR="003532DA" w:rsidRPr="006160CF" w:rsidRDefault="003532DA" w:rsidP="003532DA">
      <w:pPr>
        <w:spacing w:after="0"/>
        <w:jc w:val="both"/>
        <w:rPr>
          <w:rFonts w:ascii="Times New Roman" w:eastAsia="Times New Roman" w:hAnsi="Times New Roman"/>
          <w:b/>
          <w:sz w:val="28"/>
          <w:szCs w:val="28"/>
        </w:rPr>
      </w:pPr>
    </w:p>
    <w:p w14:paraId="306A799D" w14:textId="77777777" w:rsidR="003532DA" w:rsidRPr="006160CF" w:rsidRDefault="003532DA" w:rsidP="003532DA">
      <w:pPr>
        <w:spacing w:after="0"/>
        <w:jc w:val="both"/>
        <w:rPr>
          <w:rFonts w:ascii="Times New Roman" w:eastAsia="Times New Roman" w:hAnsi="Times New Roman"/>
          <w:b/>
          <w:sz w:val="28"/>
          <w:szCs w:val="28"/>
        </w:rPr>
      </w:pPr>
    </w:p>
    <w:p w14:paraId="7FC8581E" w14:textId="77777777" w:rsidR="003532DA" w:rsidRPr="006160CF" w:rsidRDefault="003532DA" w:rsidP="003532DA">
      <w:pPr>
        <w:spacing w:after="0"/>
        <w:jc w:val="both"/>
        <w:rPr>
          <w:rFonts w:ascii="Times New Roman" w:eastAsia="Times New Roman" w:hAnsi="Times New Roman"/>
          <w:b/>
          <w:sz w:val="28"/>
          <w:szCs w:val="28"/>
        </w:rPr>
      </w:pPr>
    </w:p>
    <w:p w14:paraId="43E9802B" w14:textId="77777777" w:rsidR="003532DA" w:rsidRPr="006160CF" w:rsidRDefault="003532DA" w:rsidP="003532DA">
      <w:pPr>
        <w:spacing w:after="0"/>
        <w:jc w:val="both"/>
        <w:rPr>
          <w:rFonts w:ascii="Times New Roman" w:eastAsia="Times New Roman" w:hAnsi="Times New Roman"/>
          <w:b/>
          <w:sz w:val="28"/>
          <w:szCs w:val="28"/>
        </w:rPr>
      </w:pPr>
    </w:p>
    <w:p w14:paraId="6FE6C277" w14:textId="77777777" w:rsidR="003532DA" w:rsidRPr="006160CF" w:rsidRDefault="003532DA" w:rsidP="003532DA">
      <w:pPr>
        <w:spacing w:after="0"/>
        <w:jc w:val="both"/>
        <w:rPr>
          <w:rFonts w:ascii="Times New Roman" w:eastAsia="Times New Roman" w:hAnsi="Times New Roman"/>
          <w:b/>
          <w:sz w:val="28"/>
          <w:szCs w:val="28"/>
        </w:rPr>
      </w:pPr>
    </w:p>
    <w:p w14:paraId="02BF4F10" w14:textId="77777777" w:rsidR="003532DA" w:rsidRPr="006160CF" w:rsidRDefault="003532DA" w:rsidP="003532DA">
      <w:pPr>
        <w:spacing w:after="0"/>
        <w:jc w:val="both"/>
        <w:rPr>
          <w:rFonts w:ascii="Times New Roman" w:eastAsia="Times New Roman" w:hAnsi="Times New Roman"/>
          <w:b/>
          <w:sz w:val="28"/>
          <w:szCs w:val="28"/>
        </w:rPr>
      </w:pPr>
    </w:p>
    <w:p w14:paraId="0048C7A6" w14:textId="77777777" w:rsidR="003532DA" w:rsidRPr="006160CF" w:rsidRDefault="003532DA" w:rsidP="003532DA">
      <w:pPr>
        <w:spacing w:after="0"/>
        <w:jc w:val="both"/>
        <w:rPr>
          <w:rFonts w:ascii="Times New Roman" w:eastAsia="Times New Roman" w:hAnsi="Times New Roman"/>
          <w:b/>
          <w:sz w:val="28"/>
          <w:szCs w:val="28"/>
        </w:rPr>
      </w:pPr>
    </w:p>
    <w:p w14:paraId="031FCC94" w14:textId="77777777" w:rsidR="003532DA" w:rsidRPr="006160CF" w:rsidRDefault="003532DA" w:rsidP="003532DA">
      <w:pPr>
        <w:spacing w:after="0"/>
        <w:jc w:val="both"/>
        <w:rPr>
          <w:rFonts w:ascii="Times New Roman" w:eastAsia="Times New Roman" w:hAnsi="Times New Roman"/>
          <w:b/>
          <w:sz w:val="28"/>
          <w:szCs w:val="28"/>
        </w:rPr>
      </w:pPr>
    </w:p>
    <w:p w14:paraId="75F806C0" w14:textId="77777777" w:rsidR="003532DA" w:rsidRPr="006160CF" w:rsidRDefault="003532DA" w:rsidP="003532DA">
      <w:pPr>
        <w:spacing w:after="0"/>
        <w:jc w:val="both"/>
        <w:rPr>
          <w:rFonts w:ascii="Times New Roman" w:eastAsia="Times New Roman" w:hAnsi="Times New Roman"/>
          <w:b/>
          <w:sz w:val="28"/>
          <w:szCs w:val="28"/>
        </w:rPr>
      </w:pPr>
    </w:p>
    <w:p w14:paraId="4727DE28" w14:textId="77777777" w:rsidR="003532DA" w:rsidRPr="006160CF" w:rsidRDefault="003532DA" w:rsidP="003532DA">
      <w:pPr>
        <w:spacing w:after="0"/>
        <w:jc w:val="both"/>
        <w:rPr>
          <w:rFonts w:ascii="Times New Roman" w:eastAsia="Times New Roman" w:hAnsi="Times New Roman"/>
          <w:b/>
          <w:sz w:val="28"/>
          <w:szCs w:val="28"/>
        </w:rPr>
      </w:pPr>
    </w:p>
    <w:p w14:paraId="5F828AF5" w14:textId="77777777" w:rsidR="003532DA" w:rsidRPr="006160CF" w:rsidRDefault="003532DA" w:rsidP="003532DA">
      <w:pPr>
        <w:spacing w:after="0"/>
        <w:jc w:val="both"/>
        <w:rPr>
          <w:rFonts w:ascii="Times New Roman" w:eastAsia="Times New Roman" w:hAnsi="Times New Roman"/>
          <w:b/>
          <w:sz w:val="28"/>
          <w:szCs w:val="28"/>
        </w:rPr>
      </w:pPr>
    </w:p>
    <w:p w14:paraId="2E19BE75" w14:textId="77777777" w:rsidR="003532DA" w:rsidRPr="006160CF" w:rsidRDefault="003532DA" w:rsidP="003532DA">
      <w:pPr>
        <w:spacing w:after="0"/>
        <w:jc w:val="both"/>
        <w:rPr>
          <w:rFonts w:ascii="Times New Roman" w:eastAsia="Times New Roman" w:hAnsi="Times New Roman"/>
          <w:b/>
          <w:sz w:val="28"/>
          <w:szCs w:val="28"/>
        </w:rPr>
      </w:pPr>
    </w:p>
    <w:p w14:paraId="2CAC6619" w14:textId="77777777" w:rsidR="003532DA" w:rsidRPr="006160CF" w:rsidRDefault="003532DA" w:rsidP="003532DA">
      <w:pPr>
        <w:spacing w:after="0"/>
        <w:jc w:val="both"/>
        <w:rPr>
          <w:rFonts w:ascii="Times New Roman" w:eastAsia="Times New Roman" w:hAnsi="Times New Roman"/>
          <w:b/>
          <w:sz w:val="28"/>
          <w:szCs w:val="28"/>
        </w:rPr>
      </w:pPr>
    </w:p>
    <w:p w14:paraId="6CD58D85" w14:textId="77777777" w:rsidR="003532DA" w:rsidRPr="006160CF" w:rsidRDefault="003532DA" w:rsidP="003532DA">
      <w:pPr>
        <w:spacing w:after="0"/>
        <w:jc w:val="both"/>
        <w:rPr>
          <w:rFonts w:ascii="Times New Roman" w:eastAsia="Times New Roman" w:hAnsi="Times New Roman"/>
          <w:b/>
          <w:sz w:val="28"/>
          <w:szCs w:val="28"/>
        </w:rPr>
      </w:pPr>
    </w:p>
    <w:p w14:paraId="57A3093F" w14:textId="77777777" w:rsidR="003532DA" w:rsidRPr="006160CF" w:rsidRDefault="003532DA" w:rsidP="003532DA">
      <w:pPr>
        <w:spacing w:after="0"/>
        <w:jc w:val="both"/>
        <w:rPr>
          <w:rFonts w:ascii="Times New Roman" w:eastAsia="Times New Roman" w:hAnsi="Times New Roman"/>
          <w:b/>
          <w:sz w:val="28"/>
          <w:szCs w:val="28"/>
        </w:rPr>
      </w:pPr>
    </w:p>
    <w:p w14:paraId="24A69F50" w14:textId="77777777" w:rsidR="003532DA" w:rsidRPr="006160CF" w:rsidRDefault="003532DA" w:rsidP="003532DA">
      <w:pPr>
        <w:spacing w:after="0"/>
        <w:jc w:val="both"/>
        <w:rPr>
          <w:rFonts w:ascii="Times New Roman" w:eastAsia="Times New Roman" w:hAnsi="Times New Roman"/>
          <w:b/>
          <w:sz w:val="28"/>
          <w:szCs w:val="28"/>
        </w:rPr>
      </w:pPr>
    </w:p>
    <w:p w14:paraId="273A8958" w14:textId="77777777" w:rsidR="003532DA" w:rsidRPr="006160CF" w:rsidRDefault="003532DA" w:rsidP="003532DA">
      <w:pPr>
        <w:spacing w:after="0"/>
        <w:jc w:val="both"/>
        <w:rPr>
          <w:rFonts w:ascii="Times New Roman" w:eastAsia="Times New Roman" w:hAnsi="Times New Roman"/>
          <w:b/>
          <w:sz w:val="28"/>
          <w:szCs w:val="28"/>
        </w:rPr>
      </w:pPr>
    </w:p>
    <w:p w14:paraId="0BB3C12D" w14:textId="77777777" w:rsidR="003532DA" w:rsidRPr="006160CF" w:rsidRDefault="003532DA" w:rsidP="003532DA">
      <w:pPr>
        <w:spacing w:after="0"/>
        <w:jc w:val="both"/>
        <w:rPr>
          <w:rFonts w:ascii="Times New Roman" w:eastAsia="Times New Roman" w:hAnsi="Times New Roman"/>
          <w:b/>
          <w:sz w:val="28"/>
          <w:szCs w:val="28"/>
        </w:rPr>
      </w:pPr>
    </w:p>
    <w:p w14:paraId="0A068469" w14:textId="77777777" w:rsidR="003532DA" w:rsidRPr="006160CF" w:rsidRDefault="003532DA" w:rsidP="003532DA">
      <w:pPr>
        <w:spacing w:after="0"/>
        <w:jc w:val="both"/>
        <w:rPr>
          <w:rFonts w:ascii="Times New Roman" w:eastAsia="Times New Roman" w:hAnsi="Times New Roman"/>
          <w:b/>
          <w:sz w:val="28"/>
          <w:szCs w:val="28"/>
        </w:rPr>
      </w:pPr>
    </w:p>
    <w:p w14:paraId="3712784D" w14:textId="77777777" w:rsidR="003532DA" w:rsidRPr="006160CF" w:rsidRDefault="003532DA" w:rsidP="003532DA">
      <w:pPr>
        <w:spacing w:after="0"/>
        <w:jc w:val="both"/>
        <w:rPr>
          <w:rFonts w:ascii="Times New Roman" w:eastAsia="Times New Roman" w:hAnsi="Times New Roman"/>
          <w:b/>
          <w:sz w:val="28"/>
          <w:szCs w:val="28"/>
        </w:rPr>
      </w:pPr>
    </w:p>
    <w:p w14:paraId="5A9DF8BD" w14:textId="77777777" w:rsidR="003532DA" w:rsidRPr="006160CF" w:rsidRDefault="003532DA" w:rsidP="003532DA">
      <w:pPr>
        <w:spacing w:after="0"/>
        <w:jc w:val="both"/>
        <w:rPr>
          <w:rFonts w:ascii="Times New Roman" w:eastAsia="Times New Roman" w:hAnsi="Times New Roman"/>
          <w:b/>
          <w:sz w:val="28"/>
          <w:szCs w:val="28"/>
        </w:rPr>
      </w:pPr>
    </w:p>
    <w:p w14:paraId="64AE3ADC" w14:textId="77777777" w:rsidR="003532DA" w:rsidRPr="006160CF" w:rsidRDefault="003532DA" w:rsidP="003532DA">
      <w:pPr>
        <w:spacing w:after="0"/>
        <w:jc w:val="center"/>
        <w:rPr>
          <w:rFonts w:ascii="Times New Roman" w:eastAsia="Times New Roman" w:hAnsi="Times New Roman"/>
          <w:b/>
          <w:sz w:val="28"/>
          <w:szCs w:val="28"/>
        </w:rPr>
      </w:pPr>
    </w:p>
    <w:p w14:paraId="0B150183" w14:textId="77777777" w:rsidR="003532DA" w:rsidRPr="006160CF" w:rsidRDefault="003532DA" w:rsidP="003532DA">
      <w:pPr>
        <w:spacing w:after="0"/>
        <w:jc w:val="both"/>
        <w:rPr>
          <w:rFonts w:ascii="Times New Roman" w:eastAsia="Times New Roman" w:hAnsi="Times New Roman"/>
          <w:b/>
          <w:sz w:val="28"/>
          <w:szCs w:val="28"/>
        </w:rPr>
      </w:pPr>
    </w:p>
    <w:p w14:paraId="3FE7AE2B" w14:textId="77777777" w:rsidR="003532DA" w:rsidRPr="006160CF" w:rsidRDefault="003532DA" w:rsidP="003532DA">
      <w:pPr>
        <w:spacing w:after="0"/>
        <w:jc w:val="both"/>
        <w:rPr>
          <w:rFonts w:ascii="Times New Roman" w:eastAsia="Times New Roman" w:hAnsi="Times New Roman"/>
          <w:b/>
          <w:sz w:val="28"/>
          <w:szCs w:val="28"/>
        </w:rPr>
      </w:pPr>
    </w:p>
    <w:p w14:paraId="36118E93" w14:textId="77777777" w:rsidR="003532DA" w:rsidRPr="006160CF" w:rsidRDefault="003532DA" w:rsidP="003532DA">
      <w:pPr>
        <w:spacing w:after="0"/>
        <w:jc w:val="both"/>
        <w:rPr>
          <w:rFonts w:ascii="Times New Roman" w:eastAsia="Times New Roman" w:hAnsi="Times New Roman"/>
          <w:b/>
          <w:sz w:val="28"/>
          <w:szCs w:val="28"/>
        </w:rPr>
      </w:pPr>
    </w:p>
    <w:p w14:paraId="5A9766E8" w14:textId="77777777" w:rsidR="003532DA" w:rsidRPr="006160CF" w:rsidRDefault="003532DA" w:rsidP="003532DA">
      <w:pPr>
        <w:spacing w:after="0"/>
        <w:jc w:val="both"/>
        <w:rPr>
          <w:rFonts w:ascii="Times New Roman" w:eastAsia="Times New Roman" w:hAnsi="Times New Roman"/>
          <w:b/>
          <w:sz w:val="28"/>
          <w:szCs w:val="28"/>
        </w:rPr>
      </w:pPr>
    </w:p>
    <w:p w14:paraId="7D53B363" w14:textId="77777777" w:rsidR="003532DA" w:rsidRPr="006160CF" w:rsidRDefault="003532DA" w:rsidP="003532DA">
      <w:pPr>
        <w:spacing w:after="0"/>
        <w:jc w:val="both"/>
        <w:rPr>
          <w:rFonts w:ascii="Times New Roman" w:eastAsia="Times New Roman" w:hAnsi="Times New Roman"/>
          <w:b/>
          <w:sz w:val="28"/>
          <w:szCs w:val="28"/>
        </w:rPr>
      </w:pPr>
    </w:p>
    <w:p w14:paraId="0F15C664" w14:textId="77777777" w:rsidR="003532DA" w:rsidRPr="006160CF" w:rsidRDefault="003532DA" w:rsidP="003532DA">
      <w:pPr>
        <w:spacing w:after="0"/>
        <w:jc w:val="both"/>
        <w:rPr>
          <w:rFonts w:ascii="Times New Roman" w:eastAsia="Times New Roman" w:hAnsi="Times New Roman"/>
          <w:b/>
          <w:sz w:val="28"/>
          <w:szCs w:val="28"/>
        </w:rPr>
      </w:pPr>
    </w:p>
    <w:p w14:paraId="5168B3AF" w14:textId="77777777" w:rsidR="003532DA" w:rsidRPr="006160CF" w:rsidRDefault="003532DA" w:rsidP="003532DA">
      <w:pPr>
        <w:spacing w:after="0"/>
      </w:pPr>
    </w:p>
    <w:p w14:paraId="38C213BF" w14:textId="77777777" w:rsidR="003532DA" w:rsidRPr="006160CF" w:rsidRDefault="003532DA"/>
    <w:sectPr w:rsidR="003532DA" w:rsidRPr="006160CF" w:rsidSect="003532DA">
      <w:footerReference w:type="default" r:id="rId10"/>
      <w:pgSz w:w="11906" w:h="16838" w:code="9"/>
      <w:pgMar w:top="709" w:right="1133" w:bottom="1135" w:left="1701" w:header="708"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C71EE" w14:textId="77777777" w:rsidR="00FD5B0B" w:rsidRDefault="00FD5B0B">
      <w:pPr>
        <w:spacing w:after="0" w:line="240" w:lineRule="auto"/>
      </w:pPr>
      <w:r>
        <w:separator/>
      </w:r>
    </w:p>
  </w:endnote>
  <w:endnote w:type="continuationSeparator" w:id="0">
    <w:p w14:paraId="62EED1C1" w14:textId="77777777" w:rsidR="00FD5B0B" w:rsidRDefault="00FD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mbra BT">
    <w:altName w:val="Times New Roman"/>
    <w:panose1 w:val="020B0604020202020204"/>
    <w:charset w:val="00"/>
    <w:family w:val="auto"/>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6AE5" w14:textId="77777777" w:rsidR="003532DA" w:rsidRDefault="003532DA" w:rsidP="00D07C48">
    <w:pPr>
      <w:widowControl w:val="0"/>
      <w:autoSpaceDE w:val="0"/>
      <w:autoSpaceDN w:val="0"/>
      <w:spacing w:after="0" w:line="240" w:lineRule="auto"/>
      <w:rPr>
        <w:rFonts w:ascii="Times New Roman" w:eastAsia="Times New Roman" w:hAnsi="Times New Roman"/>
        <w:b/>
        <w:sz w:val="24"/>
        <w:szCs w:val="24"/>
        <w:lang w:eastAsia="ro-RO" w:bidi="en-US"/>
      </w:rPr>
    </w:pPr>
  </w:p>
  <w:p w14:paraId="1239A5FE" w14:textId="77777777" w:rsidR="003532DA" w:rsidRPr="00D07C48" w:rsidRDefault="003532DA" w:rsidP="00D07C48">
    <w:pPr>
      <w:spacing w:after="0" w:line="240" w:lineRule="auto"/>
      <w:ind w:left="170" w:firstLine="720"/>
      <w:jc w:val="both"/>
      <w:rPr>
        <w:rFonts w:ascii="Times New Roman" w:eastAsia="Times New Roman" w:hAnsi="Times New Roman"/>
        <w:b/>
        <w:sz w:val="15"/>
        <w:szCs w:val="15"/>
        <w:lang w:eastAsia="ro-RO"/>
      </w:rPr>
    </w:pPr>
    <w:r w:rsidRPr="00D07C48">
      <w:rPr>
        <w:rFonts w:ascii="Times New Roman" w:eastAsia="Times New Roman" w:hAnsi="Times New Roman"/>
        <w:b/>
        <w:sz w:val="15"/>
        <w:szCs w:val="15"/>
        <w:lang w:eastAsia="ro-RO"/>
      </w:rPr>
      <w:t>*Actele administrative sunt hotărârile de Consiliu local care intră în vigoare şi produc efecte juridice după îndeplinirea condiţiilor prevăzute de art. 129, art. 139 din O.U.G. nr. 57/2019 privind Codul Administrativ, cu modificările și completările ulterioare</w:t>
    </w:r>
  </w:p>
  <w:p w14:paraId="48A1A9BC" w14:textId="77777777" w:rsidR="003532DA" w:rsidRDefault="00353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CC1B3" w14:textId="77777777" w:rsidR="00FD5B0B" w:rsidRDefault="00FD5B0B">
      <w:pPr>
        <w:spacing w:after="0" w:line="240" w:lineRule="auto"/>
      </w:pPr>
      <w:r>
        <w:separator/>
      </w:r>
    </w:p>
  </w:footnote>
  <w:footnote w:type="continuationSeparator" w:id="0">
    <w:p w14:paraId="208BA0F5" w14:textId="77777777" w:rsidR="00FD5B0B" w:rsidRDefault="00FD5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40492"/>
    <w:multiLevelType w:val="hybridMultilevel"/>
    <w:tmpl w:val="B970A6EC"/>
    <w:lvl w:ilvl="0" w:tplc="8A3CCB6C">
      <w:start w:val="1"/>
      <w:numFmt w:val="bullet"/>
      <w:lvlText w:val="˗"/>
      <w:lvlJc w:val="left"/>
      <w:pPr>
        <w:ind w:left="1380" w:hanging="360"/>
      </w:pPr>
      <w:rPr>
        <w:rFonts w:ascii="Times New Roman" w:hAnsi="Times New Roman" w:cs="Times New Roman" w:hint="default"/>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num w:numId="1" w16cid:durableId="668097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DA"/>
    <w:rsid w:val="00075FB7"/>
    <w:rsid w:val="00096AC6"/>
    <w:rsid w:val="000A7EA2"/>
    <w:rsid w:val="000D30E0"/>
    <w:rsid w:val="001036DD"/>
    <w:rsid w:val="001273A4"/>
    <w:rsid w:val="00132979"/>
    <w:rsid w:val="001706EB"/>
    <w:rsid w:val="001D1109"/>
    <w:rsid w:val="001E6AB9"/>
    <w:rsid w:val="002225BB"/>
    <w:rsid w:val="00281B75"/>
    <w:rsid w:val="002A0CAC"/>
    <w:rsid w:val="002B433A"/>
    <w:rsid w:val="002C26EC"/>
    <w:rsid w:val="003532DA"/>
    <w:rsid w:val="003D40FB"/>
    <w:rsid w:val="003E15D7"/>
    <w:rsid w:val="00421D21"/>
    <w:rsid w:val="00520993"/>
    <w:rsid w:val="00524325"/>
    <w:rsid w:val="005732A4"/>
    <w:rsid w:val="005826F9"/>
    <w:rsid w:val="005E0779"/>
    <w:rsid w:val="006139E0"/>
    <w:rsid w:val="006160CF"/>
    <w:rsid w:val="006501E6"/>
    <w:rsid w:val="00683785"/>
    <w:rsid w:val="006C0916"/>
    <w:rsid w:val="0072711C"/>
    <w:rsid w:val="007357DC"/>
    <w:rsid w:val="007A30B0"/>
    <w:rsid w:val="007A5904"/>
    <w:rsid w:val="00877314"/>
    <w:rsid w:val="00965442"/>
    <w:rsid w:val="00A76AD6"/>
    <w:rsid w:val="00AA0E7C"/>
    <w:rsid w:val="00AF4F0A"/>
    <w:rsid w:val="00B45432"/>
    <w:rsid w:val="00B57AAF"/>
    <w:rsid w:val="00B6729E"/>
    <w:rsid w:val="00B77974"/>
    <w:rsid w:val="00BC2AA9"/>
    <w:rsid w:val="00BC67D7"/>
    <w:rsid w:val="00BF5218"/>
    <w:rsid w:val="00C01196"/>
    <w:rsid w:val="00C754E4"/>
    <w:rsid w:val="00D430DB"/>
    <w:rsid w:val="00D75170"/>
    <w:rsid w:val="00D909C8"/>
    <w:rsid w:val="00DE3BCA"/>
    <w:rsid w:val="00E03F48"/>
    <w:rsid w:val="00E715F5"/>
    <w:rsid w:val="00E8708A"/>
    <w:rsid w:val="00EE71B2"/>
    <w:rsid w:val="00EF76D6"/>
    <w:rsid w:val="00F51CA3"/>
    <w:rsid w:val="00F53C05"/>
    <w:rsid w:val="00FA30CF"/>
    <w:rsid w:val="00FA55C5"/>
    <w:rsid w:val="00FD5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6F2C8B"/>
  <w15:chartTrackingRefBased/>
  <w15:docId w15:val="{4324DBEA-E996-9E4A-B6F3-E4ACE479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2DA"/>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353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3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32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32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32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3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2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32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32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32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32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3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2DA"/>
    <w:rPr>
      <w:rFonts w:eastAsiaTheme="majorEastAsia" w:cstheme="majorBidi"/>
      <w:color w:val="272727" w:themeColor="text1" w:themeTint="D8"/>
    </w:rPr>
  </w:style>
  <w:style w:type="paragraph" w:styleId="Title">
    <w:name w:val="Title"/>
    <w:basedOn w:val="Normal"/>
    <w:next w:val="Normal"/>
    <w:link w:val="TitleChar"/>
    <w:uiPriority w:val="10"/>
    <w:qFormat/>
    <w:rsid w:val="00353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2DA"/>
    <w:pPr>
      <w:spacing w:before="160"/>
      <w:jc w:val="center"/>
    </w:pPr>
    <w:rPr>
      <w:i/>
      <w:iCs/>
      <w:color w:val="404040" w:themeColor="text1" w:themeTint="BF"/>
    </w:rPr>
  </w:style>
  <w:style w:type="character" w:customStyle="1" w:styleId="QuoteChar">
    <w:name w:val="Quote Char"/>
    <w:basedOn w:val="DefaultParagraphFont"/>
    <w:link w:val="Quote"/>
    <w:uiPriority w:val="29"/>
    <w:rsid w:val="003532DA"/>
    <w:rPr>
      <w:i/>
      <w:iCs/>
      <w:color w:val="404040" w:themeColor="text1" w:themeTint="BF"/>
    </w:rPr>
  </w:style>
  <w:style w:type="paragraph" w:styleId="ListParagraph">
    <w:name w:val="List Paragraph"/>
    <w:basedOn w:val="Normal"/>
    <w:uiPriority w:val="34"/>
    <w:qFormat/>
    <w:rsid w:val="003532DA"/>
    <w:pPr>
      <w:ind w:left="720"/>
      <w:contextualSpacing/>
    </w:pPr>
  </w:style>
  <w:style w:type="character" w:styleId="IntenseEmphasis">
    <w:name w:val="Intense Emphasis"/>
    <w:basedOn w:val="DefaultParagraphFont"/>
    <w:uiPriority w:val="21"/>
    <w:qFormat/>
    <w:rsid w:val="003532DA"/>
    <w:rPr>
      <w:i/>
      <w:iCs/>
      <w:color w:val="2F5496" w:themeColor="accent1" w:themeShade="BF"/>
    </w:rPr>
  </w:style>
  <w:style w:type="paragraph" w:styleId="IntenseQuote">
    <w:name w:val="Intense Quote"/>
    <w:basedOn w:val="Normal"/>
    <w:next w:val="Normal"/>
    <w:link w:val="IntenseQuoteChar"/>
    <w:uiPriority w:val="30"/>
    <w:qFormat/>
    <w:rsid w:val="00353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32DA"/>
    <w:rPr>
      <w:i/>
      <w:iCs/>
      <w:color w:val="2F5496" w:themeColor="accent1" w:themeShade="BF"/>
    </w:rPr>
  </w:style>
  <w:style w:type="character" w:styleId="IntenseReference">
    <w:name w:val="Intense Reference"/>
    <w:basedOn w:val="DefaultParagraphFont"/>
    <w:uiPriority w:val="32"/>
    <w:qFormat/>
    <w:rsid w:val="003532DA"/>
    <w:rPr>
      <w:b/>
      <w:bCs/>
      <w:smallCaps/>
      <w:color w:val="2F5496" w:themeColor="accent1" w:themeShade="BF"/>
      <w:spacing w:val="5"/>
    </w:rPr>
  </w:style>
  <w:style w:type="paragraph" w:styleId="NormalWeb">
    <w:name w:val="Normal (Web)"/>
    <w:basedOn w:val="Normal"/>
    <w:uiPriority w:val="99"/>
    <w:unhideWhenUsed/>
    <w:rsid w:val="003532DA"/>
    <w:pPr>
      <w:spacing w:before="100" w:beforeAutospacing="1" w:after="100" w:afterAutospacing="1" w:line="240" w:lineRule="auto"/>
    </w:pPr>
    <w:rPr>
      <w:rFonts w:ascii="Times New Roman" w:eastAsia="Times New Roman" w:hAnsi="Times New Roman"/>
      <w:sz w:val="24"/>
      <w:szCs w:val="24"/>
      <w:lang w:val="en-US"/>
    </w:rPr>
  </w:style>
  <w:style w:type="paragraph" w:styleId="Footer">
    <w:name w:val="footer"/>
    <w:basedOn w:val="Normal"/>
    <w:link w:val="FooterChar"/>
    <w:uiPriority w:val="99"/>
    <w:unhideWhenUsed/>
    <w:rsid w:val="00353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2DA"/>
    <w:rPr>
      <w:rFonts w:ascii="Calibri" w:eastAsia="Calibri" w:hAnsi="Calibri" w:cs="Times New Roman"/>
      <w:kern w:val="0"/>
      <w:sz w:val="22"/>
      <w:szCs w:val="22"/>
      <w:lang w:val="ro-RO"/>
      <w14:ligatures w14:val="none"/>
    </w:rPr>
  </w:style>
  <w:style w:type="character" w:styleId="Strong">
    <w:name w:val="Strong"/>
    <w:basedOn w:val="DefaultParagraphFont"/>
    <w:uiPriority w:val="22"/>
    <w:qFormat/>
    <w:rsid w:val="003532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4</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cp:lastPrinted>2026-06-04T10:32:00Z</cp:lastPrinted>
  <dcterms:created xsi:type="dcterms:W3CDTF">2026-05-19T15:58:00Z</dcterms:created>
  <dcterms:modified xsi:type="dcterms:W3CDTF">2026-06-04T16:14:00Z</dcterms:modified>
</cp:coreProperties>
</file>