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6E75" w14:textId="77777777" w:rsidR="00CC679E" w:rsidRPr="00B256D5" w:rsidRDefault="00CC679E" w:rsidP="00CC679E">
      <w:pPr>
        <w:spacing w:after="80"/>
        <w:jc w:val="center"/>
        <w:rPr>
          <w:lang w:val="it-IT"/>
        </w:rPr>
      </w:pPr>
      <w:r w:rsidRPr="00B256D5">
        <w:rPr>
          <w:b/>
          <w:sz w:val="26"/>
          <w:lang w:val="it-IT"/>
        </w:rPr>
        <w:t>ANEXĂ</w:t>
      </w:r>
    </w:p>
    <w:p w14:paraId="57E76B26" w14:textId="77777777" w:rsidR="00CC679E" w:rsidRPr="00B256D5" w:rsidRDefault="00CC679E" w:rsidP="00CC679E">
      <w:pPr>
        <w:spacing w:after="200"/>
        <w:jc w:val="center"/>
        <w:rPr>
          <w:lang w:val="it-IT"/>
        </w:rPr>
      </w:pPr>
      <w:r w:rsidRPr="00B256D5">
        <w:rPr>
          <w:lang w:val="it-IT"/>
        </w:rPr>
        <w:t xml:space="preserve">la </w:t>
      </w:r>
      <w:proofErr w:type="spellStart"/>
      <w:r w:rsidRPr="00B256D5">
        <w:rPr>
          <w:lang w:val="it-IT"/>
        </w:rPr>
        <w:t>Hotărârea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Consiliului</w:t>
      </w:r>
      <w:proofErr w:type="spellEnd"/>
      <w:r w:rsidRPr="00B256D5">
        <w:rPr>
          <w:lang w:val="it-IT"/>
        </w:rPr>
        <w:t xml:space="preserve"> Local </w:t>
      </w:r>
      <w:proofErr w:type="spellStart"/>
      <w:r w:rsidRPr="00B256D5">
        <w:rPr>
          <w:lang w:val="it-IT"/>
        </w:rPr>
        <w:t>Municipal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Târgu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Mureş</w:t>
      </w:r>
      <w:proofErr w:type="spellEnd"/>
      <w:r w:rsidRPr="00B256D5">
        <w:rPr>
          <w:lang w:val="it-IT"/>
        </w:rPr>
        <w:t xml:space="preserve"> nr. ____/2026</w:t>
      </w:r>
    </w:p>
    <w:p w14:paraId="6406792E" w14:textId="77777777" w:rsidR="00CC679E" w:rsidRPr="00B256D5" w:rsidRDefault="00CC679E" w:rsidP="00CC679E">
      <w:pPr>
        <w:spacing w:after="60"/>
        <w:jc w:val="center"/>
        <w:rPr>
          <w:lang w:val="it-IT"/>
        </w:rPr>
      </w:pPr>
      <w:r w:rsidRPr="00B256D5">
        <w:rPr>
          <w:b/>
          <w:sz w:val="24"/>
          <w:lang w:val="it-IT"/>
        </w:rPr>
        <w:t>INDICATORI TEHNICO-ECONOMICI</w:t>
      </w:r>
    </w:p>
    <w:p w14:paraId="6763B486" w14:textId="77777777" w:rsidR="00CC679E" w:rsidRDefault="00CC679E" w:rsidP="00CC679E">
      <w:pPr>
        <w:spacing w:after="200"/>
        <w:jc w:val="center"/>
        <w:rPr>
          <w:b/>
          <w:lang w:val="it-IT"/>
        </w:rPr>
      </w:pPr>
      <w:proofErr w:type="spellStart"/>
      <w:r w:rsidRPr="00B256D5">
        <w:rPr>
          <w:b/>
          <w:lang w:val="it-IT"/>
        </w:rPr>
        <w:t>pentru</w:t>
      </w:r>
      <w:proofErr w:type="spellEnd"/>
      <w:r w:rsidRPr="00B256D5">
        <w:rPr>
          <w:b/>
          <w:lang w:val="it-IT"/>
        </w:rPr>
        <w:t xml:space="preserve"> </w:t>
      </w:r>
      <w:proofErr w:type="spellStart"/>
      <w:r w:rsidRPr="00B256D5">
        <w:rPr>
          <w:b/>
          <w:lang w:val="it-IT"/>
        </w:rPr>
        <w:t>obiectivul</w:t>
      </w:r>
      <w:proofErr w:type="spellEnd"/>
      <w:r w:rsidRPr="00B256D5">
        <w:rPr>
          <w:b/>
          <w:lang w:val="it-IT"/>
        </w:rPr>
        <w:t xml:space="preserve"> „REAMENAJARE TEREN DE SPORT STRADA BU</w:t>
      </w:r>
      <w:r>
        <w:rPr>
          <w:b/>
          <w:lang w:val="it-IT"/>
        </w:rPr>
        <w:t>SUIOCULUI</w:t>
      </w:r>
      <w:r w:rsidRPr="00B256D5">
        <w:rPr>
          <w:b/>
          <w:lang w:val="it-IT"/>
        </w:rPr>
        <w:t>”</w:t>
      </w:r>
    </w:p>
    <w:tbl>
      <w:tblPr>
        <w:tblW w:w="10490" w:type="dxa"/>
        <w:tblLook w:val="04A0" w:firstRow="1" w:lastRow="0" w:firstColumn="1" w:lastColumn="0" w:noHBand="0" w:noVBand="1"/>
      </w:tblPr>
      <w:tblGrid>
        <w:gridCol w:w="708"/>
        <w:gridCol w:w="4537"/>
        <w:gridCol w:w="1559"/>
        <w:gridCol w:w="1560"/>
        <w:gridCol w:w="2126"/>
      </w:tblGrid>
      <w:tr w:rsidR="00CC679E" w:rsidRPr="00D01486" w14:paraId="1F9FED79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5836" w14:textId="77777777" w:rsidR="00CC679E" w:rsidRPr="00CD0CEE" w:rsidRDefault="00CC679E" w:rsidP="00F5206C">
            <w:pPr>
              <w:suppressAutoHyphens w:val="0"/>
              <w:rPr>
                <w:sz w:val="20"/>
                <w:lang w:val="it-IT" w:eastAsia="en-GB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20028" w14:textId="77777777" w:rsidR="00CC679E" w:rsidRPr="00CD0CEE" w:rsidRDefault="00CC679E" w:rsidP="00F5206C">
            <w:pPr>
              <w:suppressAutoHyphens w:val="0"/>
              <w:jc w:val="center"/>
              <w:rPr>
                <w:sz w:val="20"/>
                <w:szCs w:val="20"/>
                <w:lang w:val="it-IT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CF825" w14:textId="77777777" w:rsidR="00CC679E" w:rsidRPr="00CD0CEE" w:rsidRDefault="00CC679E" w:rsidP="00F5206C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84F6C" w14:textId="77777777" w:rsidR="00CC679E" w:rsidRPr="00CD0CEE" w:rsidRDefault="00CC679E" w:rsidP="00F5206C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BD3FA" w14:textId="77777777" w:rsidR="00CC679E" w:rsidRPr="00CD0CEE" w:rsidRDefault="00CC679E" w:rsidP="00F5206C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CC679E" w:rsidRPr="00D01486" w14:paraId="2F7272BF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65F1A7" w14:textId="77777777" w:rsidR="00CC679E" w:rsidRPr="00CD0CEE" w:rsidRDefault="00CC679E" w:rsidP="00F5206C">
            <w:pPr>
              <w:suppressAutoHyphens w:val="0"/>
              <w:rPr>
                <w:sz w:val="20"/>
                <w:lang w:val="it-IT" w:eastAsia="en-GB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4846F" w14:textId="77777777" w:rsidR="00CC679E" w:rsidRPr="00CD0CEE" w:rsidRDefault="00CC679E" w:rsidP="00F5206C">
            <w:pPr>
              <w:suppressAutoHyphens w:val="0"/>
              <w:jc w:val="center"/>
              <w:rPr>
                <w:sz w:val="20"/>
                <w:szCs w:val="20"/>
                <w:lang w:val="it-IT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97E53" w14:textId="77777777" w:rsidR="00CC679E" w:rsidRPr="00CD0CEE" w:rsidRDefault="00CC679E" w:rsidP="00F5206C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0147C" w14:textId="77777777" w:rsidR="00CC679E" w:rsidRPr="00CD0CEE" w:rsidRDefault="00CC679E" w:rsidP="00F5206C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ECD2F" w14:textId="77777777" w:rsidR="00CC679E" w:rsidRPr="00CD0CEE" w:rsidRDefault="00CC679E" w:rsidP="00F5206C">
            <w:pPr>
              <w:suppressAutoHyphens w:val="0"/>
              <w:rPr>
                <w:sz w:val="20"/>
                <w:szCs w:val="20"/>
                <w:lang w:val="it-IT" w:eastAsia="en-GB"/>
              </w:rPr>
            </w:pPr>
          </w:p>
        </w:tc>
      </w:tr>
      <w:tr w:rsidR="00CC679E" w:rsidRPr="00DB0904" w14:paraId="6A030934" w14:textId="77777777" w:rsidTr="00F5206C">
        <w:trPr>
          <w:trHeight w:val="405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8C7BA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sz w:val="32"/>
                <w:szCs w:val="32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32"/>
                <w:szCs w:val="32"/>
                <w:lang w:val="en-GB" w:eastAsia="en-GB"/>
              </w:rPr>
              <w:t>DEVIZ GENERAL MAXIMAL</w:t>
            </w:r>
          </w:p>
        </w:tc>
      </w:tr>
      <w:tr w:rsidR="00CC679E" w:rsidRPr="00DB0904" w14:paraId="35660152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4F98B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al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obiectivului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investiţii</w:t>
            </w:r>
            <w:proofErr w:type="spellEnd"/>
          </w:p>
        </w:tc>
      </w:tr>
      <w:tr w:rsidR="00CC679E" w:rsidRPr="00DB0904" w14:paraId="2566FF0A" w14:textId="77777777" w:rsidTr="00F5206C">
        <w:trPr>
          <w:trHeight w:val="330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D66A1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proofErr w:type="gramStart"/>
            <w:r w:rsidRPr="00DB0904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>”AMENAJARE</w:t>
            </w:r>
            <w:proofErr w:type="gramEnd"/>
            <w:r w:rsidRPr="00DB0904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TEREN SPORT STRADA BUSUIOCULUI - REAMENAJARE”</w:t>
            </w:r>
            <w:r w:rsidRPr="00DB0904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br/>
              <w:t xml:space="preserve">MUNICIPIUL TÂRGU MUREŞ, JUD. </w:t>
            </w: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MUREȘ  </w:t>
            </w:r>
          </w:p>
        </w:tc>
      </w:tr>
      <w:tr w:rsidR="00CC679E" w:rsidRPr="00DB0904" w14:paraId="328A5593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2E038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70D063" w14:textId="77777777" w:rsidR="00CC679E" w:rsidRPr="00DB0904" w:rsidRDefault="00CC679E" w:rsidP="00F5206C">
            <w:pPr>
              <w:suppressAutoHyphens w:val="0"/>
              <w:jc w:val="right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72C2C" w14:textId="77777777" w:rsidR="00CC679E" w:rsidRPr="00DB0904" w:rsidRDefault="00CC679E" w:rsidP="00F5206C">
            <w:pPr>
              <w:suppressAutoHyphens w:val="0"/>
              <w:jc w:val="right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67563" w14:textId="77777777" w:rsidR="00CC679E" w:rsidRPr="00DB0904" w:rsidRDefault="00CC679E" w:rsidP="00F5206C">
            <w:pPr>
              <w:suppressAutoHyphens w:val="0"/>
              <w:jc w:val="center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25C44" w14:textId="77777777" w:rsidR="00CC679E" w:rsidRPr="00DB0904" w:rsidRDefault="00CC679E" w:rsidP="00F5206C">
            <w:pPr>
              <w:suppressAutoHyphens w:val="0"/>
              <w:jc w:val="right"/>
              <w:rPr>
                <w:sz w:val="20"/>
                <w:szCs w:val="20"/>
                <w:lang w:val="en-GB" w:eastAsia="en-GB"/>
              </w:rPr>
            </w:pPr>
          </w:p>
        </w:tc>
      </w:tr>
      <w:tr w:rsidR="00CC679E" w:rsidRPr="00DB0904" w14:paraId="0DFB13EB" w14:textId="77777777" w:rsidTr="00F5206C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0001BD14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CE6F1"/>
            <w:noWrap/>
            <w:vAlign w:val="bottom"/>
            <w:hideMark/>
          </w:tcPr>
          <w:p w14:paraId="5DBF561F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1057C366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11EFE31E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Valoare</w:t>
            </w:r>
            <w:proofErr w:type="spellEnd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(lei)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3AE8BF2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 </w:t>
            </w:r>
          </w:p>
        </w:tc>
      </w:tr>
      <w:tr w:rsidR="00CC679E" w:rsidRPr="00DB0904" w14:paraId="6168931B" w14:textId="77777777" w:rsidTr="00F5206C">
        <w:trPr>
          <w:trHeight w:val="63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437C76E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Nr. </w:t>
            </w:r>
            <w:proofErr w:type="spellStart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crt</w:t>
            </w:r>
            <w:proofErr w:type="spellEnd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.</w:t>
            </w:r>
          </w:p>
        </w:tc>
        <w:tc>
          <w:tcPr>
            <w:tcW w:w="4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AEAB57C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Denumirea</w:t>
            </w:r>
            <w:proofErr w:type="spellEnd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capitolelor</w:t>
            </w:r>
            <w:proofErr w:type="spellEnd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a </w:t>
            </w:r>
            <w:proofErr w:type="spellStart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subcapitolelor</w:t>
            </w:r>
            <w:proofErr w:type="spellEnd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9410687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Valoare</w:t>
            </w:r>
            <w:proofErr w:type="spellEnd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</w:t>
            </w:r>
            <w:proofErr w:type="gramStart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(</w:t>
            </w:r>
            <w:proofErr w:type="spellStart"/>
            <w:proofErr w:type="gramEnd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fără</w:t>
            </w:r>
            <w:proofErr w:type="spellEnd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TVA)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EA43087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TVA (lei)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BE66975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Valoare</w:t>
            </w:r>
            <w:proofErr w:type="spellEnd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</w:t>
            </w:r>
            <w:proofErr w:type="gramStart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(</w:t>
            </w:r>
            <w:proofErr w:type="gramEnd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cu TVA)</w:t>
            </w:r>
          </w:p>
        </w:tc>
      </w:tr>
      <w:tr w:rsidR="00CC679E" w:rsidRPr="00DB0904" w14:paraId="09719818" w14:textId="77777777" w:rsidTr="00F5206C">
        <w:trPr>
          <w:trHeight w:val="315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0585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</w:p>
        </w:tc>
        <w:tc>
          <w:tcPr>
            <w:tcW w:w="4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9B9CD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A49D028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lei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CC34A7A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21%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B0CE9CA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lei</w:t>
            </w:r>
          </w:p>
        </w:tc>
      </w:tr>
      <w:tr w:rsidR="00CC679E" w:rsidRPr="00DB0904" w14:paraId="363C66D6" w14:textId="77777777" w:rsidTr="00F5206C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E47C8D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1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8B1108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191149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B8EBE5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3E89E1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5</w:t>
            </w:r>
          </w:p>
        </w:tc>
      </w:tr>
      <w:tr w:rsidR="00CC679E" w:rsidRPr="00DB0904" w14:paraId="6D3B8D59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6420160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CAPITOLUL 1 </w:t>
            </w:r>
          </w:p>
        </w:tc>
      </w:tr>
      <w:tr w:rsidR="00CC679E" w:rsidRPr="00D01486" w14:paraId="494318AC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0AA887E" w14:textId="77777777" w:rsidR="00CC679E" w:rsidRPr="00CD0CEE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obţinerea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amenajarea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terenului</w:t>
            </w:r>
            <w:proofErr w:type="spellEnd"/>
          </w:p>
        </w:tc>
      </w:tr>
      <w:tr w:rsidR="00CC679E" w:rsidRPr="00DB0904" w14:paraId="4B0C7C07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6297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1,1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081C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Obţinerea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terenului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D30D811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DB901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1103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1A0754D1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ED83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1,2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A93A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Amenajarea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terenului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03052EE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2A56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6EFB9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390D1BE5" w14:textId="77777777" w:rsidTr="00F5206C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89C7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1,3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6572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Amenajări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protecţia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mediului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aducerea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terenului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la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starea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iniţială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auto"/>
              <w:right w:val="single" w:sz="4" w:space="0" w:color="7F7F7F"/>
            </w:tcBorders>
            <w:vAlign w:val="center"/>
            <w:hideMark/>
          </w:tcPr>
          <w:p w14:paraId="555F8B32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F3A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E21A2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553DBAD3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3E414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1,4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9C79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relocarea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/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protecţia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utilităţilor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85C9331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925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281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4EE7D799" w14:textId="77777777" w:rsidTr="00F5206C">
        <w:trPr>
          <w:trHeight w:val="31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351CC6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C9DB5E3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957BD21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5FF518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50C4943D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F46F8D3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2</w:t>
            </w:r>
          </w:p>
        </w:tc>
      </w:tr>
      <w:tr w:rsidR="00CC679E" w:rsidRPr="00D01486" w14:paraId="2C99B457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077BCFB" w14:textId="77777777" w:rsidR="00CC679E" w:rsidRPr="00CD0CEE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asigurarea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utilităţilor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necesare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obiectivului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investiţii</w:t>
            </w:r>
            <w:proofErr w:type="spellEnd"/>
          </w:p>
        </w:tc>
      </w:tr>
      <w:tr w:rsidR="00CC679E" w:rsidRPr="00DB0904" w14:paraId="5386D58F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A82834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2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B0805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Cheltuieli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asigurarea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utilitatilor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necesare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obiectivului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50F52F9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85.000,00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F0C46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17.850,00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AFE6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102.850,00 </w:t>
            </w:r>
          </w:p>
        </w:tc>
      </w:tr>
      <w:tr w:rsidR="00CC679E" w:rsidRPr="00DB0904" w14:paraId="11CC3CED" w14:textId="77777777" w:rsidTr="00F5206C">
        <w:trPr>
          <w:trHeight w:val="31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6BBA1F7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7418AD3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85.000,00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877918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17.850,00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E15B4F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102.850,00 </w:t>
            </w:r>
          </w:p>
        </w:tc>
      </w:tr>
      <w:tr w:rsidR="00CC679E" w:rsidRPr="00DB0904" w14:paraId="2C7D2D49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34A17BA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3</w:t>
            </w:r>
          </w:p>
        </w:tc>
      </w:tr>
      <w:tr w:rsidR="00CC679E" w:rsidRPr="00D01486" w14:paraId="66C36C03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93F26E1" w14:textId="77777777" w:rsidR="00CC679E" w:rsidRPr="00CD0CEE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proiectare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asistenţă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tehnică</w:t>
            </w:r>
            <w:proofErr w:type="spellEnd"/>
          </w:p>
        </w:tc>
      </w:tr>
      <w:tr w:rsidR="00CC679E" w:rsidRPr="00DB0904" w14:paraId="4B7AF16E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3ACF7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85ED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Studii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BB39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1.000,00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69B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210,00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CD4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1.210,00 </w:t>
            </w:r>
          </w:p>
        </w:tc>
      </w:tr>
      <w:tr w:rsidR="00CC679E" w:rsidRPr="00DB0904" w14:paraId="78EB23A0" w14:textId="77777777" w:rsidTr="00F5206C">
        <w:trPr>
          <w:trHeight w:val="315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CF95A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DD38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3.1.1.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Studii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teren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1EA179EC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1.000,00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1EA3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210,00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2D21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1.210,00 </w:t>
            </w:r>
          </w:p>
        </w:tc>
      </w:tr>
      <w:tr w:rsidR="00CC679E" w:rsidRPr="00DB0904" w14:paraId="7A219D28" w14:textId="77777777" w:rsidTr="00F5206C">
        <w:trPr>
          <w:trHeight w:val="315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2ACC1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5D3B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3.1.2.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Raport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privind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impactul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asupra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mediului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7D87504F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E986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B993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249DD00C" w14:textId="77777777" w:rsidTr="00F5206C">
        <w:trPr>
          <w:trHeight w:val="315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00FD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D4B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3.1.3. Alte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studii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specifice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1FA51145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59C9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54611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56483473" w14:textId="77777777" w:rsidTr="00F5206C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15FA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F0BD0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Documentaţii-suport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obţinerea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avize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acorduri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autorizaţii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1B64E4EF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20.000,00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6B69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4.200,00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52A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24.200,00 </w:t>
            </w:r>
          </w:p>
        </w:tc>
      </w:tr>
      <w:tr w:rsidR="00CC679E" w:rsidRPr="00DB0904" w14:paraId="21202B4C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100D0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E7A8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Expertizare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tehnică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BBBE56E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9F2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6E1C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539AC575" w14:textId="77777777" w:rsidTr="00F5206C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9D7A7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lastRenderedPageBreak/>
              <w:t>3,4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01B9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Certificarea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performanţei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energetice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auditul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energetic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al </w:t>
            </w:r>
            <w:proofErr w:type="spellStart"/>
            <w:proofErr w:type="gram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clădirilor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auditul</w:t>
            </w:r>
            <w:proofErr w:type="spellEnd"/>
            <w:proofErr w:type="gram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siguranță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rutieră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3FA6112A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D54D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B5F9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37B47469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5F597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3,5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B84C2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Proiectare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FDAF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195.000,00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226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40.950,00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19EC2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235.950,00 </w:t>
            </w:r>
          </w:p>
        </w:tc>
      </w:tr>
      <w:tr w:rsidR="00CC679E" w:rsidRPr="00DB0904" w14:paraId="4213EE3F" w14:textId="77777777" w:rsidTr="00F5206C">
        <w:trPr>
          <w:trHeight w:val="315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2A468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9EF7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3.5.1.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Temă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proiectare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2AF47F39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8321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3F2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034A211E" w14:textId="77777777" w:rsidTr="00F5206C">
        <w:trPr>
          <w:trHeight w:val="315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7D0E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E568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3.5.2.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Studiu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prefezabilitate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CE1C449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407F4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D08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1C94DA8C" w14:textId="77777777" w:rsidTr="00F5206C">
        <w:trPr>
          <w:trHeight w:val="63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2D5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AB0A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3.5.3.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Studiu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fezabilitate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/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documentaţie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avizare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a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lucrărilor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intervenţii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deviz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general</w:t>
            </w:r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9F38B34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60.000,00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2B6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12.600,00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C16B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72.600,00 </w:t>
            </w:r>
          </w:p>
        </w:tc>
      </w:tr>
      <w:tr w:rsidR="00CC679E" w:rsidRPr="00DB0904" w14:paraId="6F7D948E" w14:textId="77777777" w:rsidTr="00F5206C">
        <w:trPr>
          <w:trHeight w:val="63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FAF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870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3.5.4.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Documentaţiile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tehnice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necesare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în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vederea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obţinerii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avizelor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/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acordurilor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/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autorizaţiilor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34030595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5.000,00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0542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1.050,00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B6E6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6.050,00 </w:t>
            </w:r>
          </w:p>
        </w:tc>
      </w:tr>
      <w:tr w:rsidR="00CC679E" w:rsidRPr="00DB0904" w14:paraId="1C495FFF" w14:textId="77777777" w:rsidTr="00F5206C">
        <w:trPr>
          <w:trHeight w:val="63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074B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9DE4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3.5.5.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Verificarea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tehnică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calitate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a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proiectului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tehnic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a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detaliilor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execuţie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610AFEE8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10.000,00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E444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2.100,00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0AAC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12.100,00 </w:t>
            </w:r>
          </w:p>
        </w:tc>
      </w:tr>
      <w:tr w:rsidR="00CC679E" w:rsidRPr="00DB0904" w14:paraId="72162F83" w14:textId="77777777" w:rsidTr="00F5206C">
        <w:trPr>
          <w:trHeight w:val="315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889C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B3B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3.5.6.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Proiect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tehnic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detalii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execuţie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7E16F84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120.000,00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FF95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25.200,00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CCECB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145.200,00 </w:t>
            </w:r>
          </w:p>
        </w:tc>
      </w:tr>
      <w:tr w:rsidR="00CC679E" w:rsidRPr="00DB0904" w14:paraId="55ED3D20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B8D6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3,6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DA82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Organizarea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procedurilor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achiziţie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765F9539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2.000,00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B068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420,00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53A2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2.420,00 </w:t>
            </w:r>
          </w:p>
        </w:tc>
      </w:tr>
      <w:tr w:rsidR="00CC679E" w:rsidRPr="00DB0904" w14:paraId="5ACBC291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D536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3,7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3144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Consultanţă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BD7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D6E2B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7635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3C878316" w14:textId="77777777" w:rsidTr="00F5206C">
        <w:trPr>
          <w:trHeight w:val="315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237E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8B6B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3.7.1.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Managementul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proiect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pentru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obiectivul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investiţii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6AB37E7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5CF3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D3C9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0520296C" w14:textId="77777777" w:rsidTr="00F5206C">
        <w:trPr>
          <w:trHeight w:val="315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BE41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A698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3.7.2.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Auditul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financiar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1992ED0A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C479D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279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0884662B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CBFB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3,8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B3B6C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Asistenţă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tehnică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4C8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18.500,00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2DB6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3.675,00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8851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22.175,00 </w:t>
            </w:r>
          </w:p>
        </w:tc>
      </w:tr>
      <w:tr w:rsidR="00CC679E" w:rsidRPr="00DB0904" w14:paraId="24552DBE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031D2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39F4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3.8.1.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Asistenţă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tehnică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din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partea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proiectantului</w:t>
            </w:r>
            <w:proofErr w:type="spellEnd"/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E80185D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         </w:t>
            </w: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10.000,00 </w:t>
            </w:r>
          </w:p>
        </w:tc>
        <w:tc>
          <w:tcPr>
            <w:tcW w:w="1560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3336FA4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2.100,00 </w:t>
            </w:r>
          </w:p>
        </w:tc>
        <w:tc>
          <w:tcPr>
            <w:tcW w:w="212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74EC7D5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12.100,00 </w:t>
            </w:r>
          </w:p>
        </w:tc>
      </w:tr>
      <w:tr w:rsidR="00CC679E" w:rsidRPr="00DB0904" w14:paraId="18BD2BDE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9322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79A3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3.8.1.1. pe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perioada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execuţie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a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lucrărilor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064267B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5.000,00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4DC02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1.050,00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E95C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6.050,00 </w:t>
            </w:r>
          </w:p>
        </w:tc>
      </w:tr>
      <w:tr w:rsidR="00CC679E" w:rsidRPr="00DB0904" w14:paraId="06627625" w14:textId="77777777" w:rsidTr="00F5206C">
        <w:trPr>
          <w:trHeight w:val="9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9507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9FBEA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3.8.1.2.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participarea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proiectantului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la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fazele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incluse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în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programul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control al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lucrărilor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execuţie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avizat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către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Inspectoratul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Stat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în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Construcţii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3924010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5.000,00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069A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1.050,00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E15D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6.050,00 </w:t>
            </w:r>
          </w:p>
        </w:tc>
      </w:tr>
      <w:tr w:rsidR="00CC679E" w:rsidRPr="00DB0904" w14:paraId="041F0C0B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B1641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1608D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3.8.2.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Dirigenţie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şantier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F91F01F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7.500,00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58224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1.575,00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97B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9.075,00 </w:t>
            </w:r>
          </w:p>
        </w:tc>
      </w:tr>
      <w:tr w:rsidR="00CC679E" w:rsidRPr="00DB0904" w14:paraId="7A84BD62" w14:textId="77777777" w:rsidTr="00F5206C">
        <w:trPr>
          <w:trHeight w:val="9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BD31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C74F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3.8.3.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Coordonator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în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materie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securitate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și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sănătate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- conform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Hotărârii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Guvernului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nr. 300/2006, cu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modificările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și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completările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ulterioare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62BDF89D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1.000,00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93D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210,00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FCC7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1.210,00 </w:t>
            </w:r>
          </w:p>
        </w:tc>
      </w:tr>
      <w:tr w:rsidR="00CC679E" w:rsidRPr="00DB0904" w14:paraId="46956419" w14:textId="77777777" w:rsidTr="00F5206C">
        <w:trPr>
          <w:trHeight w:val="31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16260F8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62EFA69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236.500,00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4972B4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49.455,00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3C20DBB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285.955,00</w:t>
            </w:r>
          </w:p>
        </w:tc>
      </w:tr>
      <w:tr w:rsidR="00CC679E" w:rsidRPr="00DB0904" w14:paraId="3970E533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C2DF084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4</w:t>
            </w:r>
          </w:p>
        </w:tc>
      </w:tr>
      <w:tr w:rsidR="00CC679E" w:rsidRPr="00D01486" w14:paraId="490405AF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B15A913" w14:textId="77777777" w:rsidR="00CC679E" w:rsidRPr="00CD0CEE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investiţia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bază</w:t>
            </w:r>
            <w:proofErr w:type="spellEnd"/>
          </w:p>
        </w:tc>
      </w:tr>
      <w:tr w:rsidR="00CC679E" w:rsidRPr="00DB0904" w14:paraId="7FB0D493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AE4DD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C76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Construcţii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instalaţii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490A172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1.210.000,00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B8E62E3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254.100,00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47B74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1.464.100,00 </w:t>
            </w:r>
          </w:p>
        </w:tc>
      </w:tr>
      <w:tr w:rsidR="00CC679E" w:rsidRPr="00DB0904" w14:paraId="40D153F2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7F786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ADB8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4.1.1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Obiect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teren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sport</w:t>
            </w:r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2F81DC0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1.210.000,00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012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254.100,00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FE8D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1.464.100,00 </w:t>
            </w:r>
          </w:p>
        </w:tc>
      </w:tr>
      <w:tr w:rsidR="00CC679E" w:rsidRPr="00DB0904" w14:paraId="3ADC89E2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33E5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AEE3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Montaj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utilaje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echipamente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tehnologice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funcţionale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466F403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51.600,00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DDBF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10.836,00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CD3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62.436,00 </w:t>
            </w:r>
          </w:p>
        </w:tc>
      </w:tr>
      <w:tr w:rsidR="00CC679E" w:rsidRPr="00DB0904" w14:paraId="0777CE2C" w14:textId="77777777" w:rsidTr="00F5206C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6C15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lastRenderedPageBreak/>
              <w:t>4,3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3853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Utilaje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echipamente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tehnologice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funcţionale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care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necesită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montaj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D9281B3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85.050,00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76AF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17.860,50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FC6D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102.910,50 </w:t>
            </w:r>
          </w:p>
        </w:tc>
      </w:tr>
      <w:tr w:rsidR="00CC679E" w:rsidRPr="00DB0904" w14:paraId="0245DCAC" w14:textId="77777777" w:rsidTr="00F5206C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2908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4,4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D07A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Utilaje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echipamente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tehnologice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funcţionale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care nu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necesită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montaj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echipamente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transport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BC9B77A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B763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1261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7A6F3B9F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F6642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4,5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DF8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Dotări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7F5F797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41.850,00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2284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8.788,50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0E071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50.638,50 </w:t>
            </w:r>
          </w:p>
        </w:tc>
      </w:tr>
      <w:tr w:rsidR="00CC679E" w:rsidRPr="00DB0904" w14:paraId="6BE4E0A4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3B2D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4,6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DDCE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Active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necorporale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D31570C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573B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2D41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1ABEEB57" w14:textId="77777777" w:rsidTr="00F5206C">
        <w:trPr>
          <w:trHeight w:val="31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68ADF1A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89DB519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>1.388.500,00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53952F4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>291.585,00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330306E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>1.680.085,00</w:t>
            </w:r>
          </w:p>
        </w:tc>
      </w:tr>
      <w:tr w:rsidR="00CC679E" w:rsidRPr="00DB0904" w14:paraId="12666F0E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9573A5B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5</w:t>
            </w:r>
          </w:p>
        </w:tc>
      </w:tr>
      <w:tr w:rsidR="00CC679E" w:rsidRPr="00DB0904" w14:paraId="088EC1EE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EBF3630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Alte </w:t>
            </w:r>
            <w:proofErr w:type="spellStart"/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cheltuieli</w:t>
            </w:r>
            <w:proofErr w:type="spellEnd"/>
          </w:p>
        </w:tc>
      </w:tr>
      <w:tr w:rsidR="00CC679E" w:rsidRPr="00DB0904" w14:paraId="1ED93313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8FEA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5,1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F6A6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Organizare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şantier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14B3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34.712,50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DB0F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7.289,63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CBF5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42.002,13 </w:t>
            </w:r>
          </w:p>
        </w:tc>
      </w:tr>
      <w:tr w:rsidR="00CC679E" w:rsidRPr="00DB0904" w14:paraId="3C03192E" w14:textId="77777777" w:rsidTr="00F5206C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14CE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DF74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5.1.1.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Lucrări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construcţii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instalaţii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aferente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organizării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şantier</w:t>
            </w:r>
            <w:proofErr w:type="spellEnd"/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335C3CF5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34.712,50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B5858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7.289,63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23E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42.002,13 </w:t>
            </w:r>
          </w:p>
        </w:tc>
      </w:tr>
      <w:tr w:rsidR="00CC679E" w:rsidRPr="00DB0904" w14:paraId="0994EC95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BF65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5CA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5.1.2.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Cheltuieli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conexe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organizării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şantierului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6AD07AFD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B3ECF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571A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4C09084F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C15C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5,2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A6DC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Comisioane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taxe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cote,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costul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creditului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27D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         </w:t>
            </w: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17.694,43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5BF8C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202D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17.694,43 </w:t>
            </w:r>
          </w:p>
        </w:tc>
      </w:tr>
      <w:tr w:rsidR="00CC679E" w:rsidRPr="00DB0904" w14:paraId="3CCB4C20" w14:textId="77777777" w:rsidTr="00F5206C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8DC0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CA6D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5.2.1.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Comisioanele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dobânzile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aferente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creditului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băncii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finanţatoare</w:t>
            </w:r>
            <w:proofErr w:type="spellEnd"/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A54A2F8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E92B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1819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22D9A569" w14:textId="77777777" w:rsidTr="00F5206C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447AE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D92C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it-IT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5.2.2. Cota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aferentă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ISC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controlul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calității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lucrărilor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construcții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CCE233B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           </w:t>
            </w: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6.906,56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7BC2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757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6.906,56 </w:t>
            </w:r>
          </w:p>
        </w:tc>
      </w:tr>
      <w:tr w:rsidR="00CC679E" w:rsidRPr="00DB0904" w14:paraId="4460CBE2" w14:textId="77777777" w:rsidTr="00F5206C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B69B1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255C9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5.2.3. Cota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aferentă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ISC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pentru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controlul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statului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în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amenajarea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teritoriului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, urbanism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și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pentru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autorizarea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lucrărilor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construcții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5A1D97C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1.381,31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13F3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3F528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1.381,31 </w:t>
            </w:r>
          </w:p>
        </w:tc>
      </w:tr>
      <w:tr w:rsidR="00CC679E" w:rsidRPr="00DB0904" w14:paraId="21A956B9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7A76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E726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5.2.4. Cota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aferentă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Casei Sociale a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Constructorilor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– CSC</w:t>
            </w:r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1884DF6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6.906,56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8FD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EACB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6.906,56 </w:t>
            </w:r>
          </w:p>
        </w:tc>
      </w:tr>
      <w:tr w:rsidR="00CC679E" w:rsidRPr="00DB0904" w14:paraId="5A1ED54C" w14:textId="77777777" w:rsidTr="00F5206C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BD09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0D90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5.2.5. Taxe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acorduri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avize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conforme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autorizaţia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construire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/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desfiinţare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61421A90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2.500,00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1EA91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97D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2.500,00 </w:t>
            </w:r>
          </w:p>
        </w:tc>
      </w:tr>
      <w:tr w:rsidR="00CC679E" w:rsidRPr="00DB0904" w14:paraId="1A387526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A08B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5,3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EFD3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Cheltuieli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diverse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neprevăzute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0BD7142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34.532,81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B157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7.251,89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63192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41.784,70 </w:t>
            </w:r>
          </w:p>
        </w:tc>
      </w:tr>
      <w:tr w:rsidR="00CC679E" w:rsidRPr="00DB0904" w14:paraId="19D1730A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2F4BF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5,4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F0DE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informare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publicitate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55C584E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8924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1DFD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745E3EAE" w14:textId="77777777" w:rsidTr="00F5206C">
        <w:trPr>
          <w:trHeight w:val="31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337117D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2A6AD7F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86.939,74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F5AA6C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14.541,52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3BBBD6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101.481,26 </w:t>
            </w:r>
          </w:p>
        </w:tc>
      </w:tr>
      <w:tr w:rsidR="00CC679E" w:rsidRPr="00DB0904" w14:paraId="793E6551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E979BBC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6</w:t>
            </w:r>
          </w:p>
        </w:tc>
      </w:tr>
      <w:tr w:rsidR="00CC679E" w:rsidRPr="00D01486" w14:paraId="4C2694E3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9C1D573" w14:textId="77777777" w:rsidR="00CC679E" w:rsidRPr="00CD0CEE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probe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tehnologice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teste</w:t>
            </w:r>
          </w:p>
        </w:tc>
      </w:tr>
      <w:tr w:rsidR="00CC679E" w:rsidRPr="00DB0904" w14:paraId="24168C48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A8D2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6,1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70C2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Pregătirea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personalului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exploatare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0418EAE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B78A3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CD6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01EF78B5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66AC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6,2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9705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Probe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tehnologice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şi</w:t>
            </w:r>
            <w:proofErr w:type="spellEnd"/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teste</w:t>
            </w:r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291800C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0F0C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0C2B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34968C10" w14:textId="77777777" w:rsidTr="00F5206C">
        <w:trPr>
          <w:trHeight w:val="31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F67C3D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D090AC0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EEE4962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6820214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CC679E" w:rsidRPr="00DB0904" w14:paraId="14F31A5B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E8810A4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7</w:t>
            </w:r>
          </w:p>
        </w:tc>
      </w:tr>
      <w:tr w:rsidR="00CC679E" w:rsidRPr="00D01486" w14:paraId="2E43300E" w14:textId="77777777" w:rsidTr="00F5206C">
        <w:trPr>
          <w:trHeight w:val="315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D46C011" w14:textId="77777777" w:rsidR="00CC679E" w:rsidRPr="00CD0CEE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aferente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marjei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buget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și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constituirea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rezervei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de implementare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ajustarea</w:t>
            </w:r>
            <w:proofErr w:type="spellEnd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preț</w:t>
            </w:r>
            <w:proofErr w:type="spellEnd"/>
          </w:p>
        </w:tc>
      </w:tr>
      <w:tr w:rsidR="00CC679E" w:rsidRPr="00DB0904" w14:paraId="1C387335" w14:textId="77777777" w:rsidTr="00F5206C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767CB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7,1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C75D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da-DK" w:eastAsia="en-GB"/>
              </w:rPr>
            </w:pPr>
            <w:r w:rsidRPr="00CD0CEE">
              <w:rPr>
                <w:rFonts w:ascii="Arial Narrow" w:hAnsi="Arial Narrow" w:cs="Calibri"/>
                <w:color w:val="000000"/>
                <w:sz w:val="24"/>
                <w:lang w:val="da-DK" w:eastAsia="en-GB"/>
              </w:rPr>
              <w:t>Cheltuieli aferente marjei de buget (max 25%) din (1+2+3+4+5.1.1)</w:t>
            </w:r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726E14D9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b/>
                <w:bCs/>
                <w:sz w:val="24"/>
                <w:lang w:val="da-DK" w:eastAsia="en-GB"/>
              </w:rPr>
              <w:t xml:space="preserve">          </w:t>
            </w: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87.235,63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AF6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18.319,48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01C3F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105.555,11 </w:t>
            </w:r>
          </w:p>
        </w:tc>
      </w:tr>
      <w:tr w:rsidR="00CC679E" w:rsidRPr="00DB0904" w14:paraId="1BA07927" w14:textId="77777777" w:rsidTr="00F5206C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7552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lastRenderedPageBreak/>
              <w:t>7,2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9A60E" w14:textId="77777777" w:rsidR="00CC679E" w:rsidRPr="00CD0CEE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it-IT" w:eastAsia="en-GB"/>
              </w:rPr>
            </w:pP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Cheltuieli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constituirea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rezervei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de implementare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pentru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ajustarea</w:t>
            </w:r>
            <w:proofErr w:type="spellEnd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 xml:space="preserve"> de </w:t>
            </w:r>
            <w:proofErr w:type="spellStart"/>
            <w:r w:rsidRPr="00CD0CEE">
              <w:rPr>
                <w:rFonts w:ascii="Arial Narrow" w:hAnsi="Arial Narrow" w:cs="Calibri"/>
                <w:sz w:val="24"/>
                <w:lang w:val="it-IT" w:eastAsia="en-GB"/>
              </w:rPr>
              <w:t>preț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785423B3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CD0CEE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         </w:t>
            </w: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87.235,63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8835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18.319,48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2E9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105.555,11 </w:t>
            </w:r>
          </w:p>
        </w:tc>
      </w:tr>
      <w:tr w:rsidR="00CC679E" w:rsidRPr="00DB0904" w14:paraId="59AE7C78" w14:textId="77777777" w:rsidTr="00F5206C">
        <w:trPr>
          <w:trHeight w:val="31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6549146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GENERAL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5562EE8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1.971.410,99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6523326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410.070,48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A8133D6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2.381.481,47 </w:t>
            </w:r>
          </w:p>
        </w:tc>
      </w:tr>
      <w:tr w:rsidR="00CC679E" w:rsidRPr="00DB0904" w14:paraId="0B01F49A" w14:textId="77777777" w:rsidTr="00F5206C">
        <w:trPr>
          <w:trHeight w:val="31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E9FEBC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din care: C + M (1.2+1.3+1.4+2+4.1+4.2+5.1.1)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CDE1E6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1.381.312,50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0423B48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290.075,63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7E8DA0E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1.671.388,13 </w:t>
            </w:r>
          </w:p>
        </w:tc>
      </w:tr>
      <w:tr w:rsidR="00CC679E" w:rsidRPr="00DB0904" w14:paraId="237BD6ED" w14:textId="77777777" w:rsidTr="00F5206C">
        <w:trPr>
          <w:trHeight w:val="383"/>
        </w:trPr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16B8F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Curs </w:t>
            </w: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ghid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85843A9" w14:textId="77777777" w:rsidR="00CC679E" w:rsidRPr="00DB0904" w:rsidRDefault="00CC679E" w:rsidP="00F5206C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auguast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2026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8A73A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proofErr w:type="spellStart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infor</w:t>
            </w:r>
            <w:proofErr w:type="spellEnd"/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euro / lei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42713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5,2434 </w:t>
            </w:r>
          </w:p>
        </w:tc>
      </w:tr>
      <w:tr w:rsidR="00CC679E" w:rsidRPr="00DB0904" w14:paraId="226BC1D2" w14:textId="77777777" w:rsidTr="00F5206C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0FF76" w14:textId="77777777" w:rsidR="00CC679E" w:rsidRPr="00DB0904" w:rsidRDefault="00CC679E" w:rsidP="00F5206C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>Data: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854902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Augu</w:t>
            </w:r>
            <w:r>
              <w:rPr>
                <w:rFonts w:ascii="Arial Narrow" w:hAnsi="Arial Narrow" w:cs="Calibri"/>
                <w:sz w:val="24"/>
                <w:lang w:val="en-GB" w:eastAsia="en-GB"/>
              </w:rPr>
              <w:t>s</w:t>
            </w:r>
            <w:r w:rsidRPr="00DB0904">
              <w:rPr>
                <w:rFonts w:ascii="Arial Narrow" w:hAnsi="Arial Narrow" w:cs="Calibri"/>
                <w:sz w:val="24"/>
                <w:lang w:val="en-GB" w:eastAsia="en-GB"/>
              </w:rPr>
              <w:t>t 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E7DDC" w14:textId="77777777" w:rsidR="00CC679E" w:rsidRPr="00DB0904" w:rsidRDefault="00CC679E" w:rsidP="00F5206C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F3A3C" w14:textId="77777777" w:rsidR="00CC679E" w:rsidRPr="00DB0904" w:rsidRDefault="00CC679E" w:rsidP="00F5206C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9FD6A" w14:textId="77777777" w:rsidR="00CC679E" w:rsidRPr="00DB0904" w:rsidRDefault="00CC679E" w:rsidP="00F5206C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</w:tbl>
    <w:p w14:paraId="1AF767DD" w14:textId="77777777" w:rsidR="00CC679E" w:rsidRDefault="00CC679E" w:rsidP="00CC679E">
      <w:pPr>
        <w:spacing w:after="200"/>
        <w:jc w:val="center"/>
        <w:rPr>
          <w:lang w:val="it-IT"/>
        </w:rPr>
      </w:pPr>
    </w:p>
    <w:p w14:paraId="7D756E47" w14:textId="1CA77147" w:rsidR="007F3483" w:rsidRPr="00B256D5" w:rsidRDefault="007F3483" w:rsidP="00D01486">
      <w:pPr>
        <w:rPr>
          <w:lang w:val="it-IT"/>
        </w:rPr>
      </w:pPr>
    </w:p>
    <w:sectPr w:rsidR="007F3483" w:rsidRPr="00B256D5">
      <w:headerReference w:type="default" r:id="rId7"/>
      <w:footerReference w:type="default" r:id="rId8"/>
      <w:pgSz w:w="12240" w:h="15840"/>
      <w:pgMar w:top="1134" w:right="1134" w:bottom="1134" w:left="1134" w:header="142" w:footer="11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CA44" w14:textId="77777777" w:rsidR="00876455" w:rsidRDefault="00876455">
      <w:r>
        <w:separator/>
      </w:r>
    </w:p>
  </w:endnote>
  <w:endnote w:type="continuationSeparator" w:id="0">
    <w:p w14:paraId="3D0B5887" w14:textId="77777777" w:rsidR="00876455" w:rsidRDefault="0087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80"/>
    <w:family w:val="auto"/>
    <w:pitch w:val="default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B9E5" w14:textId="77777777" w:rsidR="00A23076" w:rsidRDefault="00000000">
    <w:pPr>
      <w:ind w:left="432" w:right="288"/>
      <w:jc w:val="both"/>
    </w:pPr>
    <w:r>
      <w:rPr>
        <w:b/>
        <w:lang w:eastAsia="ar-SA"/>
      </w:rPr>
      <w:t xml:space="preserve">         </w:t>
    </w:r>
    <w:r>
      <w:rPr>
        <w:b/>
        <w:sz w:val="16"/>
        <w:szCs w:val="16"/>
        <w:lang w:eastAsia="ar-SA"/>
      </w:rPr>
      <w:t>*</w:t>
    </w:r>
    <w:proofErr w:type="spellStart"/>
    <w:r>
      <w:rPr>
        <w:b/>
        <w:sz w:val="16"/>
        <w:szCs w:val="16"/>
        <w:lang w:eastAsia="ar-SA"/>
      </w:rPr>
      <w:t>Actele</w:t>
    </w:r>
    <w:proofErr w:type="spellEnd"/>
    <w:r>
      <w:rPr>
        <w:b/>
        <w:sz w:val="16"/>
        <w:szCs w:val="16"/>
        <w:lang w:eastAsia="ar-SA"/>
      </w:rPr>
      <w:t xml:space="preserve"> administrative sunt </w:t>
    </w:r>
    <w:proofErr w:type="spellStart"/>
    <w:r>
      <w:rPr>
        <w:b/>
        <w:sz w:val="16"/>
        <w:szCs w:val="16"/>
        <w:lang w:eastAsia="ar-SA"/>
      </w:rPr>
      <w:t>hotărârile</w:t>
    </w:r>
    <w:proofErr w:type="spellEnd"/>
    <w:r>
      <w:rPr>
        <w:b/>
        <w:sz w:val="16"/>
        <w:szCs w:val="16"/>
        <w:lang w:eastAsia="ar-SA"/>
      </w:rPr>
      <w:t xml:space="preserve"> de </w:t>
    </w:r>
    <w:proofErr w:type="spellStart"/>
    <w:r>
      <w:rPr>
        <w:b/>
        <w:sz w:val="16"/>
        <w:szCs w:val="16"/>
        <w:lang w:eastAsia="ar-SA"/>
      </w:rPr>
      <w:t>Consiliu</w:t>
    </w:r>
    <w:proofErr w:type="spellEnd"/>
    <w:r>
      <w:rPr>
        <w:b/>
        <w:sz w:val="16"/>
        <w:szCs w:val="16"/>
        <w:lang w:eastAsia="ar-SA"/>
      </w:rPr>
      <w:t xml:space="preserve"> Local care </w:t>
    </w:r>
    <w:proofErr w:type="spellStart"/>
    <w:r>
      <w:rPr>
        <w:b/>
        <w:sz w:val="16"/>
        <w:szCs w:val="16"/>
        <w:lang w:eastAsia="ar-SA"/>
      </w:rPr>
      <w:t>intră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în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vigoare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şi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produc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efecte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juridice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după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îndeplinirea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condiţiilor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proofErr w:type="gramStart"/>
    <w:r>
      <w:rPr>
        <w:b/>
        <w:sz w:val="16"/>
        <w:szCs w:val="16"/>
        <w:lang w:eastAsia="ar-SA"/>
      </w:rPr>
      <w:t>prevăzute</w:t>
    </w:r>
    <w:proofErr w:type="spellEnd"/>
    <w:r>
      <w:rPr>
        <w:b/>
        <w:sz w:val="16"/>
        <w:szCs w:val="16"/>
        <w:lang w:eastAsia="ar-SA"/>
      </w:rPr>
      <w:t xml:space="preserve">  de</w:t>
    </w:r>
    <w:proofErr w:type="gramEnd"/>
    <w:r>
      <w:rPr>
        <w:b/>
        <w:sz w:val="16"/>
        <w:szCs w:val="16"/>
        <w:lang w:eastAsia="ar-SA"/>
      </w:rPr>
      <w:t xml:space="preserve"> art. 129, art.139 din O.U.G. nr. 57/2019 </w:t>
    </w:r>
    <w:proofErr w:type="spellStart"/>
    <w:r>
      <w:rPr>
        <w:b/>
        <w:sz w:val="16"/>
        <w:szCs w:val="16"/>
        <w:lang w:eastAsia="ar-SA"/>
      </w:rPr>
      <w:t>privind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Codul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administrativ</w:t>
    </w:r>
    <w:proofErr w:type="spellEnd"/>
  </w:p>
  <w:p w14:paraId="233B73F7" w14:textId="77777777" w:rsidR="00A23076" w:rsidRDefault="00A23076">
    <w:pPr>
      <w:pStyle w:val="Footer"/>
      <w:rPr>
        <w:b/>
        <w:sz w:val="16"/>
        <w:szCs w:val="16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56A51" w14:textId="77777777" w:rsidR="00876455" w:rsidRDefault="00876455">
      <w:r>
        <w:separator/>
      </w:r>
    </w:p>
  </w:footnote>
  <w:footnote w:type="continuationSeparator" w:id="0">
    <w:p w14:paraId="099D46A8" w14:textId="77777777" w:rsidR="00876455" w:rsidRDefault="00876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FDB2" w14:textId="77777777" w:rsidR="00A23076" w:rsidRDefault="00000000">
    <w:pPr>
      <w:pStyle w:val="Header"/>
    </w:pPr>
    <w:r>
      <w:tab/>
    </w:r>
    <w:r>
      <w:tab/>
    </w:r>
    <w:proofErr w:type="spellStart"/>
    <w:r>
      <w:t>Proiect</w:t>
    </w:r>
    <w:proofErr w:type="spellEnd"/>
  </w:p>
  <w:p w14:paraId="041286CF" w14:textId="77777777" w:rsidR="00A23076" w:rsidRDefault="00000000">
    <w:pPr>
      <w:pStyle w:val="Header"/>
      <w:tabs>
        <w:tab w:val="clear" w:pos="9072"/>
        <w:tab w:val="right" w:pos="10206"/>
      </w:tabs>
      <w:ind w:right="-519"/>
    </w:pPr>
    <w:r>
      <w:t xml:space="preserve">  </w:t>
    </w:r>
    <w:r>
      <w:tab/>
    </w:r>
    <w:r>
      <w:tab/>
      <w:t xml:space="preserve">     (nu produce </w:t>
    </w:r>
    <w:proofErr w:type="spellStart"/>
    <w:proofErr w:type="gramStart"/>
    <w:r>
      <w:t>efecte</w:t>
    </w:r>
    <w:proofErr w:type="spellEnd"/>
    <w:r>
      <w:t xml:space="preserve">  </w:t>
    </w:r>
    <w:proofErr w:type="spellStart"/>
    <w:r>
      <w:t>juridice</w:t>
    </w:r>
    <w:proofErr w:type="spellEnd"/>
    <w:proofErr w:type="gramEnd"/>
    <w:r>
      <w:t>)*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864FE"/>
    <w:multiLevelType w:val="hybridMultilevel"/>
    <w:tmpl w:val="CEE0E1B4"/>
    <w:lvl w:ilvl="0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2C198B"/>
    <w:multiLevelType w:val="multilevel"/>
    <w:tmpl w:val="36C2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41C4D"/>
    <w:multiLevelType w:val="multilevel"/>
    <w:tmpl w:val="1148340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3307863"/>
    <w:multiLevelType w:val="multilevel"/>
    <w:tmpl w:val="78CEF3D4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A55E28"/>
    <w:multiLevelType w:val="multilevel"/>
    <w:tmpl w:val="DF94EDE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A01E6B"/>
    <w:multiLevelType w:val="multilevel"/>
    <w:tmpl w:val="5AA8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6433346B"/>
    <w:multiLevelType w:val="multilevel"/>
    <w:tmpl w:val="4BE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BE3470"/>
    <w:multiLevelType w:val="multilevel"/>
    <w:tmpl w:val="FB0A6AB0"/>
    <w:lvl w:ilvl="0">
      <w:start w:val="1"/>
      <w:numFmt w:val="bullet"/>
      <w:lvlText w:val=""/>
      <w:lvlJc w:val="left"/>
      <w:pPr>
        <w:tabs>
          <w:tab w:val="num" w:pos="0"/>
        </w:tabs>
        <w:ind w:left="157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412606"/>
    <w:multiLevelType w:val="multilevel"/>
    <w:tmpl w:val="B99C2BF0"/>
    <w:lvl w:ilvl="0">
      <w:start w:val="1"/>
      <w:numFmt w:val="bullet"/>
      <w:pStyle w:val="BulletLevel1"/>
      <w:lvlText w:val="o"/>
      <w:lvlJc w:val="left"/>
      <w:pPr>
        <w:tabs>
          <w:tab w:val="num" w:pos="0"/>
        </w:tabs>
        <w:ind w:left="433" w:hanging="433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28" w:hanging="360"/>
      </w:pPr>
      <w:rPr>
        <w:rFonts w:ascii="Courier New" w:hAnsi="Courier New" w:cs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51" w:hanging="360"/>
      </w:pPr>
      <w:rPr>
        <w:rFonts w:ascii="Wingdings" w:hAnsi="Wingdings" w:cs="Wingdings" w:hint="default"/>
      </w:rPr>
    </w:lvl>
    <w:lvl w:ilvl="3">
      <w:numFmt w:val="bullet"/>
      <w:lvlText w:val=""/>
      <w:lvlJc w:val="left"/>
      <w:pPr>
        <w:tabs>
          <w:tab w:val="num" w:pos="0"/>
        </w:tabs>
        <w:ind w:left="3371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71" w:hanging="360"/>
      </w:pPr>
      <w:rPr>
        <w:rFonts w:ascii="Wingdings" w:hAnsi="Wingdings" w:cs="Wingdings" w:hint="default"/>
      </w:rPr>
    </w:lvl>
  </w:abstractNum>
  <w:num w:numId="1" w16cid:durableId="1979874793">
    <w:abstractNumId w:val="2"/>
  </w:num>
  <w:num w:numId="2" w16cid:durableId="1305542796">
    <w:abstractNumId w:val="4"/>
  </w:num>
  <w:num w:numId="3" w16cid:durableId="285236146">
    <w:abstractNumId w:val="5"/>
  </w:num>
  <w:num w:numId="4" w16cid:durableId="1684360478">
    <w:abstractNumId w:val="8"/>
  </w:num>
  <w:num w:numId="5" w16cid:durableId="1161507832">
    <w:abstractNumId w:val="7"/>
  </w:num>
  <w:num w:numId="6" w16cid:durableId="98186556">
    <w:abstractNumId w:val="3"/>
  </w:num>
  <w:num w:numId="7" w16cid:durableId="1130976916">
    <w:abstractNumId w:val="0"/>
  </w:num>
  <w:num w:numId="8" w16cid:durableId="403842811">
    <w:abstractNumId w:val="6"/>
  </w:num>
  <w:num w:numId="9" w16cid:durableId="1816608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76"/>
    <w:rsid w:val="0005525B"/>
    <w:rsid w:val="00091299"/>
    <w:rsid w:val="00292C10"/>
    <w:rsid w:val="00344A83"/>
    <w:rsid w:val="0039187C"/>
    <w:rsid w:val="004374FB"/>
    <w:rsid w:val="0048219E"/>
    <w:rsid w:val="00562B39"/>
    <w:rsid w:val="007F3483"/>
    <w:rsid w:val="00876455"/>
    <w:rsid w:val="00A23076"/>
    <w:rsid w:val="00A84050"/>
    <w:rsid w:val="00B256D5"/>
    <w:rsid w:val="00C441ED"/>
    <w:rsid w:val="00CB381A"/>
    <w:rsid w:val="00CC679E"/>
    <w:rsid w:val="00CD0CEE"/>
    <w:rsid w:val="00D01486"/>
    <w:rsid w:val="00DB0904"/>
    <w:rsid w:val="00FB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0B561"/>
  <w15:docId w15:val="{F5934929-A932-47BF-8568-E087F0A2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eastAsia="Calibri" w:hAnsi="Aria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i w:val="0"/>
    </w:rPr>
  </w:style>
  <w:style w:type="character" w:customStyle="1" w:styleId="WW8Num3z0">
    <w:name w:val="WW8Num3z0"/>
    <w:qFormat/>
    <w:rPr>
      <w:rFonts w:ascii="Arial" w:eastAsia="Times New Roman" w:hAnsi="Arial" w:cs="Arial"/>
      <w:color w:val="00000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Times New Roman" w:hAnsi="Times New Roman" w:cs="Wingdings"/>
      <w:color w:val="333333"/>
      <w:lang w:val="fr-FR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rFonts w:ascii="Courier New" w:hAnsi="Courier New" w:cs="Courier New"/>
    </w:rPr>
  </w:style>
  <w:style w:type="character" w:customStyle="1" w:styleId="WW8Num12z1">
    <w:name w:val="WW8Num12z1"/>
    <w:qFormat/>
    <w:rPr>
      <w:rFonts w:ascii="Courier New" w:hAnsi="Courier New" w:cs="Courier New"/>
      <w:color w:val="000000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Wingdings" w:eastAsia="Times New Roman" w:hAnsi="Wingdings" w:cs="Arial"/>
    </w:rPr>
  </w:style>
  <w:style w:type="character" w:customStyle="1" w:styleId="WW8Num12z6">
    <w:name w:val="WW8Num12z6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  <w:rPr>
      <w:rFonts w:ascii="Arial" w:eastAsia="Times New Roman" w:hAnsi="Arial" w:cs="Arial"/>
    </w:rPr>
  </w:style>
  <w:style w:type="character" w:customStyle="1" w:styleId="WW8Num20z1">
    <w:name w:val="WW8Num20z1"/>
    <w:qFormat/>
    <w:rPr>
      <w:rFonts w:ascii="Symbol" w:hAnsi="Symbol" w:cs="Symbol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4">
    <w:name w:val="WW8Num20z4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Wingdings" w:hAnsi="Wingdings" w:cs="Wingdings"/>
    </w:rPr>
  </w:style>
  <w:style w:type="character" w:customStyle="1" w:styleId="WW8Num21z1">
    <w:name w:val="WW8Num21z1"/>
    <w:qFormat/>
  </w:style>
  <w:style w:type="character" w:customStyle="1" w:styleId="WW8Num23z0">
    <w:name w:val="WW8Num23z0"/>
    <w:qFormat/>
    <w:rPr>
      <w:color w:val="000000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Times New Roman" w:eastAsia="Times New Roman" w:hAnsi="Times New Roman" w:cs="Times New Roman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4">
    <w:name w:val="WW8Num25z4"/>
    <w:qFormat/>
    <w:rPr>
      <w:rFonts w:ascii="Courier New" w:hAnsi="Courier New" w:cs="Courier New"/>
    </w:rPr>
  </w:style>
  <w:style w:type="character" w:customStyle="1" w:styleId="WW8Num26z0">
    <w:name w:val="WW8Num26z0"/>
    <w:qFormat/>
    <w:rPr>
      <w:rFonts w:ascii="Arial" w:eastAsia="Calibri" w:hAnsi="Arial" w:cs="Aria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Arial" w:hAnsi="Arial" w:cs="Arial"/>
      <w:sz w:val="22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  <w:sz w:val="20"/>
    </w:rPr>
  </w:style>
  <w:style w:type="character" w:customStyle="1" w:styleId="WW8Num32z1">
    <w:name w:val="WW8Num32z1"/>
    <w:qFormat/>
    <w:rPr>
      <w:rFonts w:ascii="Courier New" w:hAnsi="Courier New" w:cs="Courier New"/>
      <w:sz w:val="20"/>
    </w:rPr>
  </w:style>
  <w:style w:type="character" w:customStyle="1" w:styleId="WW8Num32z2">
    <w:name w:val="WW8Num32z2"/>
    <w:qFormat/>
    <w:rPr>
      <w:rFonts w:ascii="Wingdings" w:hAnsi="Wingdings" w:cs="Wingdings"/>
      <w:sz w:val="20"/>
    </w:rPr>
  </w:style>
  <w:style w:type="character" w:customStyle="1" w:styleId="WW8Num33z0">
    <w:name w:val="WW8Num33z0"/>
    <w:qFormat/>
    <w:rPr>
      <w:rFonts w:ascii="Times New Roman" w:eastAsia="Times New Roman" w:hAnsi="Times New Roman" w:cs="Times New Roman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ListParagraphChar">
    <w:name w:val="List Paragraph Char"/>
    <w:qFormat/>
    <w:rPr>
      <w:sz w:val="24"/>
      <w:szCs w:val="24"/>
      <w:lang w:bidi="ar-SA"/>
    </w:rPr>
  </w:style>
  <w:style w:type="character" w:customStyle="1" w:styleId="PMUDCorpsimpluCaracter">
    <w:name w:val="PMUD Corp simplu Caracter"/>
    <w:qFormat/>
    <w:rPr>
      <w:sz w:val="22"/>
      <w:szCs w:val="22"/>
      <w:lang w:val="en-US" w:eastAsia="en-US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customStyle="1" w:styleId="FootnoteTextChar">
    <w:name w:val="Footnote Text Char"/>
    <w:qFormat/>
    <w:rPr>
      <w:spacing w:val="-2"/>
      <w:lang w:val="en-GB"/>
    </w:rPr>
  </w:style>
  <w:style w:type="character" w:customStyle="1" w:styleId="HeaderChar">
    <w:name w:val="Header Char"/>
    <w:qFormat/>
    <w:rPr>
      <w:sz w:val="24"/>
      <w:szCs w:val="24"/>
      <w:lang w:val="en-US"/>
    </w:rPr>
  </w:style>
  <w:style w:type="character" w:customStyle="1" w:styleId="FooterChar">
    <w:name w:val="Footer Char"/>
    <w:qFormat/>
    <w:rPr>
      <w:sz w:val="24"/>
      <w:szCs w:val="24"/>
      <w:lang w:val="en-US"/>
    </w:rPr>
  </w:style>
  <w:style w:type="character" w:customStyle="1" w:styleId="ITPparaChar">
    <w:name w:val="ITP_para Char"/>
    <w:qFormat/>
    <w:rPr>
      <w:rFonts w:ascii="Corbel" w:hAnsi="Corbel" w:cs="Calibri"/>
      <w:sz w:val="22"/>
      <w:szCs w:val="14"/>
      <w:lang w:val="en-US" w:eastAsia="en-US"/>
    </w:rPr>
  </w:style>
  <w:style w:type="character" w:customStyle="1" w:styleId="Bull1Char">
    <w:name w:val="Bull_1 Char"/>
    <w:qFormat/>
    <w:rPr>
      <w:rFonts w:ascii="Calibri" w:hAnsi="Calibri" w:cs="Calibri"/>
      <w:sz w:val="22"/>
      <w:lang w:val="fr-FR" w:eastAsia="ko-KR"/>
    </w:rPr>
  </w:style>
  <w:style w:type="character" w:customStyle="1" w:styleId="PMUDSubcapitolCaracter">
    <w:name w:val="PMUD Subcapitol Caracter"/>
    <w:qFormat/>
    <w:rPr>
      <w:rFonts w:ascii="Corbel" w:hAnsi="Corbel" w:cs="Corbel"/>
      <w:b/>
      <w:color w:val="244061"/>
      <w:sz w:val="24"/>
      <w:szCs w:val="22"/>
      <w:lang w:val="ro-RO" w:eastAsia="en-US" w:bidi="ar-SA"/>
    </w:rPr>
  </w:style>
  <w:style w:type="character" w:customStyle="1" w:styleId="CommentTextChar">
    <w:name w:val="Comment Text Char"/>
    <w:qFormat/>
    <w:rPr>
      <w:lang w:val="en-US"/>
    </w:rPr>
  </w:style>
  <w:style w:type="character" w:customStyle="1" w:styleId="BodyTextChar">
    <w:name w:val="Body Text Char"/>
    <w:qFormat/>
    <w:rPr>
      <w:sz w:val="24"/>
      <w:szCs w:val="24"/>
      <w:lang w:val="en-US"/>
    </w:rPr>
  </w:style>
  <w:style w:type="character" w:customStyle="1" w:styleId="Heading1Char">
    <w:name w:val="Heading 1 Char"/>
    <w:qFormat/>
    <w:rPr>
      <w:rFonts w:ascii="Arial" w:hAnsi="Arial" w:cs="Arial"/>
      <w:b/>
      <w:bCs/>
      <w:kern w:val="2"/>
      <w:sz w:val="32"/>
      <w:szCs w:val="32"/>
      <w:lang w:val="en-US"/>
    </w:rPr>
  </w:style>
  <w:style w:type="character" w:customStyle="1" w:styleId="Heading3Char">
    <w:name w:val="Heading 3 Char"/>
    <w:qFormat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pPr>
      <w:widowControl w:val="0"/>
      <w:tabs>
        <w:tab w:val="left" w:pos="-720"/>
      </w:tabs>
      <w:jc w:val="both"/>
    </w:pPr>
    <w:rPr>
      <w:spacing w:val="-2"/>
      <w:sz w:val="20"/>
      <w:szCs w:val="20"/>
      <w:lang w:val="en-GB"/>
    </w:rPr>
  </w:style>
  <w:style w:type="paragraph" w:styleId="BodyTextIndent2">
    <w:name w:val="Body Text Indent 2"/>
    <w:basedOn w:val="Normal"/>
    <w:qFormat/>
    <w:pPr>
      <w:spacing w:after="120" w:line="480" w:lineRule="auto"/>
      <w:ind w:left="283"/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08"/>
    </w:pPr>
  </w:style>
  <w:style w:type="paragraph" w:customStyle="1" w:styleId="PMUDCorpsimplu">
    <w:name w:val="PMUD Corp simplu"/>
    <w:basedOn w:val="Normal"/>
    <w:qFormat/>
    <w:pPr>
      <w:tabs>
        <w:tab w:val="left" w:pos="4050"/>
      </w:tabs>
      <w:spacing w:before="60" w:after="60" w:line="276" w:lineRule="auto"/>
      <w:ind w:right="17"/>
      <w:jc w:val="both"/>
    </w:pPr>
    <w:rPr>
      <w:szCs w:val="22"/>
      <w:lang w:val="ro-RO" w:eastAsia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BulletLevel1">
    <w:name w:val="Bullet Level1"/>
    <w:basedOn w:val="Normal"/>
    <w:qFormat/>
    <w:pPr>
      <w:numPr>
        <w:numId w:val="4"/>
      </w:numPr>
      <w:shd w:val="clear" w:color="auto" w:fill="FFFFFF"/>
      <w:tabs>
        <w:tab w:val="left" w:pos="2160"/>
        <w:tab w:val="left" w:pos="4050"/>
      </w:tabs>
      <w:spacing w:before="60" w:after="60"/>
      <w:ind w:left="357" w:hanging="357"/>
      <w:jc w:val="both"/>
    </w:pPr>
    <w:rPr>
      <w:rFonts w:ascii="Corbel" w:hAnsi="Corbel" w:cs="Corbel"/>
      <w:szCs w:val="20"/>
      <w:lang w:val="ro-RO" w:eastAsia="en-US"/>
    </w:rPr>
  </w:style>
  <w:style w:type="paragraph" w:customStyle="1" w:styleId="ITPpara">
    <w:name w:val="ITP_para"/>
    <w:basedOn w:val="Normal"/>
    <w:qFormat/>
    <w:pPr>
      <w:spacing w:line="276" w:lineRule="auto"/>
      <w:jc w:val="both"/>
    </w:pPr>
    <w:rPr>
      <w:rFonts w:ascii="Corbel" w:hAnsi="Corbel" w:cs="Corbel"/>
      <w:szCs w:val="14"/>
      <w:lang w:eastAsia="en-US"/>
    </w:rPr>
  </w:style>
  <w:style w:type="paragraph" w:customStyle="1" w:styleId="Bull1">
    <w:name w:val="Bull_1"/>
    <w:basedOn w:val="Normal"/>
    <w:qFormat/>
    <w:pPr>
      <w:spacing w:before="60" w:after="60"/>
      <w:ind w:left="357" w:hanging="357"/>
      <w:jc w:val="both"/>
    </w:pPr>
    <w:rPr>
      <w:rFonts w:ascii="Calibri" w:hAnsi="Calibri" w:cs="Calibri"/>
      <w:szCs w:val="20"/>
      <w:lang w:val="fr-FR" w:eastAsia="ko-KR"/>
    </w:rPr>
  </w:style>
  <w:style w:type="paragraph" w:customStyle="1" w:styleId="PMUDSubcapitol">
    <w:name w:val="PMUD Subcapitol"/>
    <w:qFormat/>
    <w:pPr>
      <w:spacing w:before="120" w:after="120" w:line="276" w:lineRule="auto"/>
    </w:pPr>
    <w:rPr>
      <w:rFonts w:ascii="Corbel" w:eastAsia="Times New Roman" w:hAnsi="Corbel" w:cs="Corbel"/>
      <w:b/>
      <w:color w:val="244061"/>
      <w:szCs w:val="22"/>
      <w:shd w:val="clear" w:color="auto" w:fill="FFFFFF"/>
      <w:lang w:val="ro-RO" w:eastAsia="en-US" w:bidi="ar-SA"/>
    </w:rPr>
  </w:style>
  <w:style w:type="paragraph" w:customStyle="1" w:styleId="western">
    <w:name w:val="western"/>
    <w:basedOn w:val="Normal"/>
    <w:qFormat/>
    <w:pPr>
      <w:spacing w:before="100" w:after="115"/>
    </w:pPr>
    <w:rPr>
      <w:rFonts w:ascii="Helvetica" w:hAnsi="Helvetica" w:cs="Helvetica"/>
      <w:color w:val="000000"/>
    </w:rPr>
  </w:style>
  <w:style w:type="paragraph" w:customStyle="1" w:styleId="Default">
    <w:name w:val="Default"/>
    <w:qFormat/>
    <w:pPr>
      <w:autoSpaceDE w:val="0"/>
    </w:pPr>
    <w:rPr>
      <w:rFonts w:ascii="Arial" w:eastAsia="SimSun;宋体" w:hAnsi="Arial" w:cs="Arial"/>
      <w:color w:val="000000"/>
      <w:lang w:bidi="ar-SA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customStyle="1" w:styleId="MIRCEAChar">
    <w:name w:val="MIRCEA Char"/>
    <w:basedOn w:val="CommentText"/>
    <w:qFormat/>
    <w:pPr>
      <w:spacing w:line="360" w:lineRule="auto"/>
    </w:pPr>
    <w:rPr>
      <w:rFonts w:ascii="Arial Narrow" w:hAnsi="Arial Narrow" w:cs="Arial Narrow"/>
      <w:sz w:val="24"/>
      <w:lang w:val="de-AT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Lucida Sans Unicode" w:hAnsi="Times New Roman" w:cs="Mangal"/>
      <w:kern w:val="2"/>
      <w:lang w:bidi="ar-SA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table" w:styleId="TableGrid">
    <w:name w:val="Table Grid"/>
    <w:basedOn w:val="TableNormal"/>
    <w:uiPriority w:val="39"/>
    <w:rsid w:val="007F3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348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3483"/>
    <w:rPr>
      <w:color w:val="800080"/>
      <w:u w:val="single"/>
    </w:rPr>
  </w:style>
  <w:style w:type="paragraph" w:customStyle="1" w:styleId="msonormal0">
    <w:name w:val="msonormal"/>
    <w:basedOn w:val="Normal"/>
    <w:rsid w:val="007F3483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customStyle="1" w:styleId="font5">
    <w:name w:val="font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000000"/>
      <w:sz w:val="24"/>
      <w:lang w:val="en-GB" w:eastAsia="en-GB"/>
    </w:rPr>
  </w:style>
  <w:style w:type="paragraph" w:customStyle="1" w:styleId="xl96">
    <w:name w:val="xl96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97">
    <w:name w:val="xl97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98">
    <w:name w:val="xl9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99">
    <w:name w:val="xl9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FF0000"/>
      <w:sz w:val="24"/>
      <w:lang w:val="en-GB" w:eastAsia="en-GB"/>
    </w:rPr>
  </w:style>
  <w:style w:type="paragraph" w:customStyle="1" w:styleId="xl100">
    <w:name w:val="xl10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01">
    <w:name w:val="xl10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02">
    <w:name w:val="xl102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3">
    <w:name w:val="xl103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4">
    <w:name w:val="xl10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5">
    <w:name w:val="xl105"/>
    <w:basedOn w:val="Normal"/>
    <w:rsid w:val="007F3483"/>
    <w:pPr>
      <w:suppressAutoHyphens w:val="0"/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6">
    <w:name w:val="xl106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07">
    <w:name w:val="xl107"/>
    <w:basedOn w:val="Normal"/>
    <w:rsid w:val="007F3483"/>
    <w:pPr>
      <w:suppressAutoHyphens w:val="0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8">
    <w:name w:val="xl108"/>
    <w:basedOn w:val="Normal"/>
    <w:rsid w:val="007F3483"/>
    <w:pPr>
      <w:suppressAutoHyphens w:val="0"/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9">
    <w:name w:val="xl10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0">
    <w:name w:val="xl11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1">
    <w:name w:val="xl11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12">
    <w:name w:val="xl112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13">
    <w:name w:val="xl113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4">
    <w:name w:val="xl11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15">
    <w:name w:val="xl115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6">
    <w:name w:val="xl116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7">
    <w:name w:val="xl117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4"/>
      <w:lang w:val="en-GB" w:eastAsia="en-GB"/>
    </w:rPr>
  </w:style>
  <w:style w:type="paragraph" w:customStyle="1" w:styleId="xl118">
    <w:name w:val="xl118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9">
    <w:name w:val="xl119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0">
    <w:name w:val="xl120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1">
    <w:name w:val="xl121"/>
    <w:basedOn w:val="Normal"/>
    <w:rsid w:val="007F348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2">
    <w:name w:val="xl122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3">
    <w:name w:val="xl123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4">
    <w:name w:val="xl12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000000"/>
      <w:sz w:val="24"/>
      <w:lang w:val="en-GB" w:eastAsia="en-GB"/>
    </w:rPr>
  </w:style>
  <w:style w:type="paragraph" w:customStyle="1" w:styleId="xl125">
    <w:name w:val="xl12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126">
    <w:name w:val="xl126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7">
    <w:name w:val="xl127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8">
    <w:name w:val="xl128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9">
    <w:name w:val="xl129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0">
    <w:name w:val="xl130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b/>
      <w:bCs/>
      <w:color w:val="000000"/>
      <w:sz w:val="24"/>
      <w:lang w:val="en-GB" w:eastAsia="en-GB"/>
    </w:rPr>
  </w:style>
  <w:style w:type="paragraph" w:customStyle="1" w:styleId="xl131">
    <w:name w:val="xl131"/>
    <w:basedOn w:val="Normal"/>
    <w:rsid w:val="007F3483"/>
    <w:pPr>
      <w:pBdr>
        <w:top w:val="single" w:sz="4" w:space="0" w:color="auto"/>
        <w:left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2">
    <w:name w:val="xl13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3">
    <w:name w:val="xl133"/>
    <w:basedOn w:val="Normal"/>
    <w:rsid w:val="007F3483"/>
    <w:pPr>
      <w:pBdr>
        <w:top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4">
    <w:name w:val="xl134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5">
    <w:name w:val="xl13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36">
    <w:name w:val="xl136"/>
    <w:basedOn w:val="Normal"/>
    <w:rsid w:val="007F3483"/>
    <w:pPr>
      <w:suppressAutoHyphens w:val="0"/>
      <w:spacing w:before="100" w:beforeAutospacing="1" w:after="100" w:afterAutospacing="1"/>
      <w:jc w:val="center"/>
    </w:pPr>
    <w:rPr>
      <w:sz w:val="24"/>
      <w:lang w:val="en-GB" w:eastAsia="en-GB"/>
    </w:rPr>
  </w:style>
  <w:style w:type="paragraph" w:customStyle="1" w:styleId="xl137">
    <w:name w:val="xl137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8">
    <w:name w:val="xl138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sz w:val="24"/>
      <w:lang w:val="en-GB" w:eastAsia="en-GB"/>
    </w:rPr>
  </w:style>
  <w:style w:type="paragraph" w:customStyle="1" w:styleId="xl139">
    <w:name w:val="xl139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4"/>
      <w:lang w:val="en-GB" w:eastAsia="en-GB"/>
    </w:rPr>
  </w:style>
  <w:style w:type="paragraph" w:customStyle="1" w:styleId="xl140">
    <w:name w:val="xl14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41">
    <w:name w:val="xl141"/>
    <w:basedOn w:val="Normal"/>
    <w:rsid w:val="007F3483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customStyle="1" w:styleId="xl142">
    <w:name w:val="xl14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3">
    <w:name w:val="xl143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4">
    <w:name w:val="xl144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5">
    <w:name w:val="xl14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sz w:val="24"/>
      <w:lang w:val="en-GB" w:eastAsia="en-GB"/>
    </w:rPr>
  </w:style>
  <w:style w:type="paragraph" w:customStyle="1" w:styleId="xl146">
    <w:name w:val="xl146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47">
    <w:name w:val="xl147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48">
    <w:name w:val="xl14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B1A0C7"/>
      <w:sz w:val="24"/>
      <w:lang w:val="en-GB" w:eastAsia="en-GB"/>
    </w:rPr>
  </w:style>
  <w:style w:type="paragraph" w:customStyle="1" w:styleId="xl149">
    <w:name w:val="xl149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color w:val="B1A0C7"/>
      <w:sz w:val="24"/>
      <w:lang w:val="en-GB" w:eastAsia="en-GB"/>
    </w:rPr>
  </w:style>
  <w:style w:type="paragraph" w:customStyle="1" w:styleId="xl150">
    <w:name w:val="xl150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1">
    <w:name w:val="xl151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2">
    <w:name w:val="xl152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3">
    <w:name w:val="xl153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4">
    <w:name w:val="xl154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5">
    <w:name w:val="xl155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6">
    <w:name w:val="xl156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7">
    <w:name w:val="xl157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8">
    <w:name w:val="xl158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9">
    <w:name w:val="xl159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0">
    <w:name w:val="xl160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1">
    <w:name w:val="xl161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2">
    <w:name w:val="xl16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3">
    <w:name w:val="xl163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4">
    <w:name w:val="xl164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5">
    <w:name w:val="xl165"/>
    <w:basedOn w:val="Normal"/>
    <w:rsid w:val="007F348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6">
    <w:name w:val="xl166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7">
    <w:name w:val="xl167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i/>
      <w:iCs/>
      <w:sz w:val="24"/>
      <w:lang w:val="en-GB" w:eastAsia="en-GB"/>
    </w:rPr>
  </w:style>
  <w:style w:type="paragraph" w:customStyle="1" w:styleId="xl168">
    <w:name w:val="xl168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i/>
      <w:iCs/>
      <w:sz w:val="24"/>
      <w:lang w:val="en-GB" w:eastAsia="en-GB"/>
    </w:rPr>
  </w:style>
  <w:style w:type="paragraph" w:customStyle="1" w:styleId="xl169">
    <w:name w:val="xl16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00B0F0"/>
      <w:sz w:val="24"/>
      <w:lang w:val="en-GB" w:eastAsia="en-GB"/>
    </w:rPr>
  </w:style>
  <w:style w:type="paragraph" w:customStyle="1" w:styleId="xl170">
    <w:name w:val="xl17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71">
    <w:name w:val="xl171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2">
    <w:name w:val="xl172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3">
    <w:name w:val="xl173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74">
    <w:name w:val="xl17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5">
    <w:name w:val="xl17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00B0F0"/>
      <w:sz w:val="24"/>
      <w:lang w:val="en-GB" w:eastAsia="en-GB"/>
    </w:rPr>
  </w:style>
  <w:style w:type="paragraph" w:customStyle="1" w:styleId="xl176">
    <w:name w:val="xl176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B0F0"/>
      <w:sz w:val="24"/>
      <w:lang w:val="en-GB" w:eastAsia="en-GB"/>
    </w:rPr>
  </w:style>
  <w:style w:type="paragraph" w:customStyle="1" w:styleId="xl177">
    <w:name w:val="xl177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78">
    <w:name w:val="xl178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79">
    <w:name w:val="xl179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0">
    <w:name w:val="xl180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81">
    <w:name w:val="xl181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2">
    <w:name w:val="xl182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3">
    <w:name w:val="xl183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4">
    <w:name w:val="xl184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5">
    <w:name w:val="xl18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6">
    <w:name w:val="xl186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7">
    <w:name w:val="xl187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i/>
      <w:iCs/>
      <w:sz w:val="24"/>
      <w:lang w:val="en-GB" w:eastAsia="en-GB"/>
    </w:rPr>
  </w:style>
  <w:style w:type="paragraph" w:customStyle="1" w:styleId="xl188">
    <w:name w:val="xl18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89">
    <w:name w:val="xl189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sz w:val="24"/>
      <w:lang w:val="en-GB" w:eastAsia="en-GB"/>
    </w:rPr>
  </w:style>
  <w:style w:type="paragraph" w:customStyle="1" w:styleId="xl190">
    <w:name w:val="xl190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i/>
      <w:iCs/>
      <w:sz w:val="24"/>
      <w:lang w:val="en-GB" w:eastAsia="en-GB"/>
    </w:rPr>
  </w:style>
  <w:style w:type="paragraph" w:customStyle="1" w:styleId="xl191">
    <w:name w:val="xl191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2">
    <w:name w:val="xl192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3">
    <w:name w:val="xl193"/>
    <w:basedOn w:val="Normal"/>
    <w:rsid w:val="007F3483"/>
    <w:pPr>
      <w:pBdr>
        <w:left w:val="single" w:sz="4" w:space="0" w:color="7F7F7F"/>
        <w:bottom w:val="single" w:sz="4" w:space="0" w:color="auto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4">
    <w:name w:val="xl194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5">
    <w:name w:val="xl19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i/>
      <w:iCs/>
      <w:color w:val="FF0000"/>
      <w:sz w:val="24"/>
      <w:lang w:val="en-GB" w:eastAsia="en-GB"/>
    </w:rPr>
  </w:style>
  <w:style w:type="paragraph" w:customStyle="1" w:styleId="xl196">
    <w:name w:val="xl196"/>
    <w:basedOn w:val="Normal"/>
    <w:rsid w:val="007F3483"/>
    <w:pPr>
      <w:suppressAutoHyphens w:val="0"/>
      <w:spacing w:before="100" w:beforeAutospacing="1" w:after="100" w:afterAutospacing="1"/>
    </w:pPr>
    <w:rPr>
      <w:b/>
      <w:bCs/>
      <w:color w:val="FF0000"/>
      <w:sz w:val="24"/>
      <w:lang w:val="en-GB" w:eastAsia="en-GB"/>
    </w:rPr>
  </w:style>
  <w:style w:type="paragraph" w:customStyle="1" w:styleId="xl197">
    <w:name w:val="xl197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8">
    <w:name w:val="xl198"/>
    <w:basedOn w:val="Normal"/>
    <w:rsid w:val="007F3483"/>
    <w:pPr>
      <w:pBdr>
        <w:top w:val="single" w:sz="4" w:space="0" w:color="auto"/>
        <w:lef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9">
    <w:name w:val="xl199"/>
    <w:basedOn w:val="Normal"/>
    <w:rsid w:val="007F3483"/>
    <w:pPr>
      <w:pBdr>
        <w:top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0">
    <w:name w:val="xl200"/>
    <w:basedOn w:val="Normal"/>
    <w:rsid w:val="007F3483"/>
    <w:pPr>
      <w:pBdr>
        <w:top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1">
    <w:name w:val="xl20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32"/>
      <w:szCs w:val="32"/>
      <w:lang w:val="en-GB" w:eastAsia="en-GB"/>
    </w:rPr>
  </w:style>
  <w:style w:type="paragraph" w:customStyle="1" w:styleId="xl202">
    <w:name w:val="xl202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3">
    <w:name w:val="xl203"/>
    <w:basedOn w:val="Normal"/>
    <w:rsid w:val="007F3483"/>
    <w:pPr>
      <w:pBdr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4">
    <w:name w:val="xl204"/>
    <w:basedOn w:val="Normal"/>
    <w:rsid w:val="007F3483"/>
    <w:pPr>
      <w:pBdr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5">
    <w:name w:val="xl205"/>
    <w:basedOn w:val="Normal"/>
    <w:rsid w:val="007F3483"/>
    <w:pPr>
      <w:pBdr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6">
    <w:name w:val="xl206"/>
    <w:basedOn w:val="Normal"/>
    <w:rsid w:val="007F3483"/>
    <w:pPr>
      <w:pBdr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7">
    <w:name w:val="xl207"/>
    <w:basedOn w:val="Normal"/>
    <w:rsid w:val="007F348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8">
    <w:name w:val="xl208"/>
    <w:basedOn w:val="Normal"/>
    <w:rsid w:val="007F3483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9">
    <w:name w:val="xl209"/>
    <w:basedOn w:val="Normal"/>
    <w:rsid w:val="007F3483"/>
    <w:pPr>
      <w:pBdr>
        <w:top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210">
    <w:name w:val="xl210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1">
    <w:name w:val="xl211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2">
    <w:name w:val="xl21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3">
    <w:name w:val="xl213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4">
    <w:name w:val="xl214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isselectedend">
    <w:name w:val="isselectedend"/>
    <w:basedOn w:val="Normal"/>
    <w:rsid w:val="004374FB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4374FB"/>
    <w:pPr>
      <w:suppressAutoHyphens w:val="0"/>
      <w:spacing w:before="100" w:beforeAutospacing="1" w:after="100" w:afterAutospacing="1"/>
    </w:pPr>
    <w:rPr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x</dc:creator>
  <cp:keywords/>
  <dc:description/>
  <cp:lastModifiedBy>HP</cp:lastModifiedBy>
  <cp:revision>5</cp:revision>
  <cp:lastPrinted>2026-08-24T07:42:00Z</cp:lastPrinted>
  <dcterms:created xsi:type="dcterms:W3CDTF">2026-08-24T07:10:00Z</dcterms:created>
  <dcterms:modified xsi:type="dcterms:W3CDTF">2026-08-24T11:24:00Z</dcterms:modified>
  <dc:language>en-US</dc:language>
</cp:coreProperties>
</file>