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78F21" w14:textId="77777777" w:rsidR="00B934E5" w:rsidRDefault="00B934E5"/>
    <w:p w14:paraId="3DBDDD0D" w14:textId="77777777" w:rsidR="00887DBE" w:rsidRDefault="00887DBE"/>
    <w:p w14:paraId="7DBBFCCB" w14:textId="76528F30" w:rsidR="00887DBE" w:rsidRPr="00082B87" w:rsidRDefault="00887DBE" w:rsidP="00887DBE">
      <w:pPr>
        <w:rPr>
          <w:szCs w:val="24"/>
          <w:lang w:val="fr-FR"/>
        </w:rPr>
      </w:pPr>
      <w:r w:rsidRPr="00082B87">
        <w:rPr>
          <w:noProof/>
          <w:szCs w:val="24"/>
          <w:lang w:val="ro-RO" w:eastAsia="ro-RO"/>
        </w:rPr>
        <w:drawing>
          <wp:anchor distT="0" distB="0" distL="114300" distR="114300" simplePos="0" relativeHeight="251659264" behindDoc="1" locked="0" layoutInCell="0" allowOverlap="1" wp14:anchorId="0E6C7701" wp14:editId="721E15A9">
            <wp:simplePos x="0" y="0"/>
            <wp:positionH relativeFrom="column">
              <wp:posOffset>-476250</wp:posOffset>
            </wp:positionH>
            <wp:positionV relativeFrom="paragraph">
              <wp:posOffset>0</wp:posOffset>
            </wp:positionV>
            <wp:extent cx="556260" cy="821690"/>
            <wp:effectExtent l="19050" t="0" r="0" b="0"/>
            <wp:wrapTight wrapText="bothSides">
              <wp:wrapPolygon edited="0">
                <wp:start x="-740" y="0"/>
                <wp:lineTo x="-740" y="21032"/>
                <wp:lineTo x="21452" y="21032"/>
                <wp:lineTo x="21452" y="0"/>
                <wp:lineTo x="-740" y="0"/>
              </wp:wrapPolygon>
            </wp:wrapTight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2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2B87">
        <w:rPr>
          <w:szCs w:val="24"/>
          <w:lang w:val="fr-FR"/>
        </w:rPr>
        <w:t xml:space="preserve">MUNICIPIUL TÂRGU MUREŞ </w:t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  <w:t xml:space="preserve">                             </w:t>
      </w:r>
      <w:r>
        <w:rPr>
          <w:szCs w:val="24"/>
          <w:lang w:val="fr-FR"/>
        </w:rPr>
        <w:t>Aprobat</w:t>
      </w:r>
      <w:r w:rsidRPr="00082B87">
        <w:rPr>
          <w:szCs w:val="24"/>
          <w:lang w:val="fr-FR"/>
        </w:rPr>
        <w:t xml:space="preserve">:   </w:t>
      </w:r>
    </w:p>
    <w:p w14:paraId="2FDDFEEB" w14:textId="77777777" w:rsidR="00887DBE" w:rsidRPr="00082B87" w:rsidRDefault="00887DBE" w:rsidP="00887DBE">
      <w:pPr>
        <w:rPr>
          <w:b/>
          <w:bCs/>
          <w:iCs/>
          <w:szCs w:val="24"/>
        </w:rPr>
      </w:pPr>
      <w:r w:rsidRPr="00082B87">
        <w:rPr>
          <w:szCs w:val="24"/>
          <w:lang w:val="fr-FR"/>
        </w:rPr>
        <w:t xml:space="preserve">DIRECŢIA </w:t>
      </w:r>
      <w:r w:rsidRPr="00082B87">
        <w:rPr>
          <w:iCs/>
          <w:szCs w:val="24"/>
        </w:rPr>
        <w:t>Proiecte cu Finanțare Internațională, Resurse Umane,</w:t>
      </w:r>
      <w:r w:rsidRPr="00082B87">
        <w:rPr>
          <w:b/>
          <w:bCs/>
          <w:iCs/>
          <w:szCs w:val="24"/>
        </w:rPr>
        <w:t xml:space="preserve"> </w:t>
      </w:r>
      <w:r w:rsidRPr="00082B87">
        <w:rPr>
          <w:b/>
          <w:bCs/>
          <w:iCs/>
          <w:szCs w:val="24"/>
        </w:rPr>
        <w:tab/>
      </w:r>
      <w:r w:rsidRPr="00082B87">
        <w:rPr>
          <w:b/>
          <w:bCs/>
          <w:iCs/>
          <w:szCs w:val="24"/>
        </w:rPr>
        <w:tab/>
      </w:r>
      <w:r w:rsidRPr="00082B87">
        <w:rPr>
          <w:iCs/>
          <w:szCs w:val="24"/>
        </w:rPr>
        <w:t xml:space="preserve">       P</w:t>
      </w:r>
      <w:r w:rsidRPr="00082B87">
        <w:rPr>
          <w:szCs w:val="24"/>
          <w:lang w:val="fr-FR"/>
        </w:rPr>
        <w:t>rimar</w:t>
      </w:r>
    </w:p>
    <w:p w14:paraId="72894AEB" w14:textId="77777777" w:rsidR="00887DBE" w:rsidRPr="00082B87" w:rsidRDefault="00887DBE" w:rsidP="00887DBE">
      <w:pPr>
        <w:rPr>
          <w:szCs w:val="24"/>
          <w:lang w:val="fr-FR"/>
        </w:rPr>
      </w:pPr>
      <w:r w:rsidRPr="00082B87">
        <w:rPr>
          <w:iCs/>
          <w:szCs w:val="24"/>
        </w:rPr>
        <w:t>Relații cu Publicul</w:t>
      </w:r>
      <w:r w:rsidRPr="00082B87">
        <w:rPr>
          <w:szCs w:val="24"/>
          <w:lang w:val="fr-FR"/>
        </w:rPr>
        <w:tab/>
      </w:r>
      <w:r w:rsidRPr="00082B87">
        <w:rPr>
          <w:iCs/>
          <w:szCs w:val="24"/>
        </w:rPr>
        <w:t>Activități Culturale, Relații Externe, Protocol,</w:t>
      </w:r>
      <w:r w:rsidRPr="00082B87">
        <w:rPr>
          <w:szCs w:val="24"/>
          <w:lang w:val="fr-FR"/>
        </w:rPr>
        <w:t xml:space="preserve">                       </w:t>
      </w:r>
      <w:r w:rsidRPr="00082B87">
        <w:rPr>
          <w:i/>
          <w:iCs/>
          <w:szCs w:val="24"/>
          <w:lang w:val="fr-FR"/>
        </w:rPr>
        <w:t>Soós Zoltán</w:t>
      </w:r>
    </w:p>
    <w:p w14:paraId="180C1980" w14:textId="77777777" w:rsidR="00887DBE" w:rsidRPr="00082B87" w:rsidRDefault="00887DBE" w:rsidP="00887DBE">
      <w:pPr>
        <w:rPr>
          <w:szCs w:val="24"/>
          <w:lang w:val="fr-FR"/>
        </w:rPr>
      </w:pPr>
      <w:r w:rsidRPr="00082B87">
        <w:rPr>
          <w:iCs/>
          <w:szCs w:val="24"/>
        </w:rPr>
        <w:t>Comunicare și Logistică</w:t>
      </w:r>
      <w:r w:rsidRPr="00082B87">
        <w:rPr>
          <w:szCs w:val="24"/>
          <w:lang w:val="fr-FR"/>
        </w:rPr>
        <w:t xml:space="preserve"> </w:t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  <w:t xml:space="preserve">       </w:t>
      </w:r>
    </w:p>
    <w:p w14:paraId="233B0E5B" w14:textId="77777777" w:rsidR="00887DBE" w:rsidRPr="00082B87" w:rsidRDefault="00887DBE" w:rsidP="00887DBE">
      <w:pPr>
        <w:rPr>
          <w:szCs w:val="24"/>
          <w:lang w:val="fr-FR"/>
        </w:rPr>
      </w:pPr>
      <w:r w:rsidRPr="00082B87">
        <w:rPr>
          <w:szCs w:val="24"/>
        </w:rPr>
        <w:t>CACSTL</w:t>
      </w:r>
    </w:p>
    <w:p w14:paraId="2BA27E25" w14:textId="6488F79A" w:rsidR="00887DBE" w:rsidRPr="00082B87" w:rsidRDefault="00887DBE" w:rsidP="00887DBE">
      <w:pPr>
        <w:rPr>
          <w:szCs w:val="24"/>
        </w:rPr>
      </w:pPr>
      <w:r w:rsidRPr="00082B87">
        <w:rPr>
          <w:szCs w:val="24"/>
          <w:lang w:val="fr-FR"/>
        </w:rPr>
        <w:t xml:space="preserve">     Nr. </w:t>
      </w:r>
      <w:r>
        <w:rPr>
          <w:szCs w:val="24"/>
          <w:lang w:val="fr-FR"/>
        </w:rPr>
        <w:t>454</w:t>
      </w:r>
      <w:r>
        <w:rPr>
          <w:szCs w:val="24"/>
          <w:lang w:val="fr-FR"/>
        </w:rPr>
        <w:t>45</w:t>
      </w:r>
      <w:r>
        <w:rPr>
          <w:szCs w:val="24"/>
          <w:lang w:val="fr-FR"/>
        </w:rPr>
        <w:t>/21.09.2026</w:t>
      </w:r>
    </w:p>
    <w:p w14:paraId="13CE170E" w14:textId="77777777" w:rsidR="00887DBE" w:rsidRDefault="00887DBE" w:rsidP="00887DBE">
      <w:pPr>
        <w:ind w:left="2160"/>
        <w:jc w:val="both"/>
        <w:rPr>
          <w:szCs w:val="24"/>
          <w:lang w:val="fr-FR"/>
        </w:rPr>
      </w:pPr>
      <w:r w:rsidRPr="00082B87">
        <w:rPr>
          <w:szCs w:val="24"/>
          <w:lang w:val="fr-FR"/>
        </w:rPr>
        <w:tab/>
      </w:r>
    </w:p>
    <w:p w14:paraId="2515226C" w14:textId="77777777" w:rsidR="00887DBE" w:rsidRDefault="00887DBE" w:rsidP="00887DBE">
      <w:pPr>
        <w:ind w:left="2160"/>
        <w:jc w:val="both"/>
        <w:rPr>
          <w:szCs w:val="24"/>
          <w:lang w:val="fr-FR"/>
        </w:rPr>
      </w:pPr>
    </w:p>
    <w:p w14:paraId="583C51BD" w14:textId="77777777" w:rsidR="00887DBE" w:rsidRDefault="00887DBE" w:rsidP="00887DBE">
      <w:pPr>
        <w:ind w:left="2160"/>
        <w:jc w:val="both"/>
        <w:rPr>
          <w:szCs w:val="24"/>
          <w:lang w:val="fr-FR"/>
        </w:rPr>
      </w:pPr>
    </w:p>
    <w:p w14:paraId="5629D9A0" w14:textId="77777777" w:rsidR="00887DBE" w:rsidRDefault="00887DBE" w:rsidP="00887DBE">
      <w:pPr>
        <w:ind w:left="2160"/>
        <w:jc w:val="both"/>
        <w:rPr>
          <w:szCs w:val="24"/>
          <w:lang w:val="fr-FR"/>
        </w:rPr>
      </w:pPr>
    </w:p>
    <w:p w14:paraId="6292F64A" w14:textId="77777777" w:rsidR="00887DBE" w:rsidRPr="00082B87" w:rsidRDefault="00887DBE" w:rsidP="00887DBE">
      <w:pPr>
        <w:ind w:left="2160"/>
        <w:jc w:val="both"/>
        <w:rPr>
          <w:szCs w:val="24"/>
          <w:lang w:val="fr-FR"/>
        </w:rPr>
      </w:pPr>
    </w:p>
    <w:p w14:paraId="64571DBF" w14:textId="43CE134F" w:rsidR="00887DBE" w:rsidRPr="00082B87" w:rsidRDefault="00887DBE" w:rsidP="00887DBE">
      <w:pPr>
        <w:pStyle w:val="Heading2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082B87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Referat de 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>urgentare</w:t>
      </w:r>
    </w:p>
    <w:p w14:paraId="7D1D01EC" w14:textId="77777777" w:rsidR="00887DBE" w:rsidRPr="00082B87" w:rsidRDefault="00887DBE" w:rsidP="00887DBE">
      <w:pPr>
        <w:jc w:val="center"/>
        <w:rPr>
          <w:bCs/>
          <w:szCs w:val="24"/>
          <w:lang w:val="ro-RO"/>
        </w:rPr>
      </w:pPr>
      <w:r w:rsidRPr="00082B87">
        <w:rPr>
          <w:bCs/>
          <w:szCs w:val="24"/>
          <w:lang w:val="ro-RO"/>
        </w:rPr>
        <w:t>privind aprobarea  sumelor pentru finanțarea nerambursabilă din fondurile bugetului local al Municipiului Târgu Mureș pentru proiecte sportive</w:t>
      </w:r>
      <w:r>
        <w:rPr>
          <w:bCs/>
          <w:szCs w:val="24"/>
          <w:lang w:val="ro-RO"/>
        </w:rPr>
        <w:t>, sesiunea a II-a</w:t>
      </w:r>
      <w:r w:rsidRPr="00082B87">
        <w:rPr>
          <w:bCs/>
          <w:szCs w:val="24"/>
          <w:lang w:val="ro-RO"/>
        </w:rPr>
        <w:t xml:space="preserve"> pe anul 2026</w:t>
      </w:r>
    </w:p>
    <w:p w14:paraId="5CDFBD42" w14:textId="77777777" w:rsidR="00887DBE" w:rsidRPr="00082B87" w:rsidRDefault="00887DBE" w:rsidP="00887DBE">
      <w:pPr>
        <w:ind w:firstLine="851"/>
        <w:jc w:val="both"/>
        <w:rPr>
          <w:szCs w:val="24"/>
          <w:lang w:val="ro-RO"/>
        </w:rPr>
      </w:pPr>
    </w:p>
    <w:p w14:paraId="2A09125E" w14:textId="77777777" w:rsidR="00887DBE" w:rsidRDefault="00887DBE"/>
    <w:p w14:paraId="3D00D5C7" w14:textId="5F465306" w:rsidR="00887DBE" w:rsidRPr="00082B87" w:rsidRDefault="00887DBE" w:rsidP="00887DBE">
      <w:pPr>
        <w:ind w:right="-57" w:firstLine="851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Datorită faptului că soluționarea contestațiilor </w:t>
      </w:r>
      <w:r>
        <w:rPr>
          <w:szCs w:val="24"/>
          <w:lang w:val="ro-RO"/>
        </w:rPr>
        <w:t xml:space="preserve">proiectelor sportive, sesiunea a II-a </w:t>
      </w:r>
      <w:r>
        <w:rPr>
          <w:szCs w:val="24"/>
          <w:lang w:val="ro-RO"/>
        </w:rPr>
        <w:t>a avut loc în data de 21.09.2026, s</w:t>
      </w:r>
      <w:r w:rsidRPr="00082B87">
        <w:rPr>
          <w:szCs w:val="24"/>
          <w:lang w:val="ro-RO"/>
        </w:rPr>
        <w:t>upunem spre dezbatere</w:t>
      </w:r>
      <w:r>
        <w:rPr>
          <w:szCs w:val="24"/>
          <w:lang w:val="ro-RO"/>
        </w:rPr>
        <w:t xml:space="preserve"> </w:t>
      </w:r>
      <w:r w:rsidRPr="00A523A4">
        <w:rPr>
          <w:b/>
          <w:bCs/>
          <w:szCs w:val="24"/>
          <w:lang w:val="ro-RO"/>
        </w:rPr>
        <w:t>în regim de urgență</w:t>
      </w:r>
      <w:r>
        <w:rPr>
          <w:szCs w:val="24"/>
          <w:lang w:val="ro-RO"/>
        </w:rPr>
        <w:t xml:space="preserve"> </w:t>
      </w:r>
      <w:r w:rsidRPr="00082B87">
        <w:rPr>
          <w:szCs w:val="24"/>
          <w:lang w:val="ro-RO"/>
        </w:rPr>
        <w:t xml:space="preserve"> Consiliului local, în calitate de organ deliberativ, proiectul de hotărâre</w:t>
      </w:r>
      <w:r w:rsidRPr="00082B87">
        <w:rPr>
          <w:b/>
          <w:szCs w:val="24"/>
          <w:lang w:val="ro-RO"/>
        </w:rPr>
        <w:t xml:space="preserve"> </w:t>
      </w:r>
      <w:r w:rsidRPr="00082B87">
        <w:rPr>
          <w:szCs w:val="24"/>
          <w:lang w:val="ro-RO"/>
        </w:rPr>
        <w:t xml:space="preserve">privind aprobarea  sumelor pentru finanțarea nerambursabilă din fondurile bugetului local al Municipiului Târgu Mureș pentru proiecte sportive </w:t>
      </w:r>
      <w:r>
        <w:rPr>
          <w:szCs w:val="24"/>
          <w:lang w:val="ro-RO"/>
        </w:rPr>
        <w:t xml:space="preserve">sesiunea a II-a </w:t>
      </w:r>
      <w:r w:rsidRPr="00082B87">
        <w:rPr>
          <w:szCs w:val="24"/>
          <w:lang w:val="ro-RO"/>
        </w:rPr>
        <w:t xml:space="preserve">pe anul 2026, conform anexelor. </w:t>
      </w:r>
    </w:p>
    <w:p w14:paraId="64161226" w14:textId="77777777" w:rsidR="00887DBE" w:rsidRPr="00082B87" w:rsidRDefault="00887DBE" w:rsidP="00887DBE">
      <w:pPr>
        <w:ind w:right="-57" w:firstLine="851"/>
        <w:jc w:val="both"/>
        <w:rPr>
          <w:szCs w:val="24"/>
          <w:lang w:val="ro-RO"/>
        </w:rPr>
      </w:pPr>
    </w:p>
    <w:p w14:paraId="3DC33A5C" w14:textId="77777777" w:rsidR="00887DBE" w:rsidRPr="00082B87" w:rsidRDefault="00887DBE" w:rsidP="00887DBE">
      <w:pPr>
        <w:ind w:firstLine="851"/>
        <w:jc w:val="both"/>
        <w:rPr>
          <w:szCs w:val="24"/>
          <w:lang w:val="ro-RO"/>
        </w:rPr>
      </w:pPr>
    </w:p>
    <w:p w14:paraId="05A2AD3F" w14:textId="77777777" w:rsidR="00887DBE" w:rsidRDefault="00887DBE" w:rsidP="00887DBE">
      <w:pPr>
        <w:jc w:val="center"/>
      </w:pPr>
      <w:r>
        <w:t>Director Executiv                                                                                         Director Ex. Adj</w:t>
      </w:r>
    </w:p>
    <w:p w14:paraId="4CDD0AD9" w14:textId="77777777" w:rsidR="00887DBE" w:rsidRPr="004B4E63" w:rsidRDefault="00887DBE" w:rsidP="00887DBE">
      <w:pPr>
        <w:jc w:val="center"/>
        <w:rPr>
          <w:i/>
          <w:iCs/>
        </w:rPr>
      </w:pPr>
      <w:r>
        <w:rPr>
          <w:i/>
          <w:iCs/>
        </w:rPr>
        <w:t xml:space="preserve">Costașuc Irma                                                                                               </w:t>
      </w:r>
      <w:r w:rsidRPr="004B4E63">
        <w:rPr>
          <w:i/>
          <w:iCs/>
        </w:rPr>
        <w:t>Cosmin Blaga</w:t>
      </w:r>
    </w:p>
    <w:p w14:paraId="56F6132D" w14:textId="77777777" w:rsidR="00887DBE" w:rsidRPr="00082B87" w:rsidRDefault="00887DBE" w:rsidP="00887DBE">
      <w:pPr>
        <w:jc w:val="both"/>
        <w:rPr>
          <w:szCs w:val="24"/>
          <w:lang w:val="hu-HU"/>
        </w:rPr>
      </w:pPr>
    </w:p>
    <w:p w14:paraId="394A9837" w14:textId="77777777" w:rsidR="00887DBE" w:rsidRPr="00082B87" w:rsidRDefault="00887DBE" w:rsidP="00887DBE">
      <w:pPr>
        <w:jc w:val="both"/>
        <w:rPr>
          <w:szCs w:val="24"/>
          <w:lang w:val="hu-HU"/>
        </w:rPr>
      </w:pPr>
    </w:p>
    <w:p w14:paraId="7DBE3AE9" w14:textId="77777777" w:rsidR="00887DBE" w:rsidRPr="00082B87" w:rsidRDefault="00887DBE" w:rsidP="00887DBE">
      <w:pPr>
        <w:jc w:val="both"/>
        <w:rPr>
          <w:szCs w:val="24"/>
          <w:lang w:val="hu-HU"/>
        </w:rPr>
      </w:pPr>
    </w:p>
    <w:p w14:paraId="05E7010C" w14:textId="77777777" w:rsidR="00887DBE" w:rsidRPr="00082B87" w:rsidRDefault="00887DBE" w:rsidP="00887DBE">
      <w:pPr>
        <w:jc w:val="both"/>
        <w:rPr>
          <w:szCs w:val="24"/>
          <w:lang w:val="hu-HU"/>
        </w:rPr>
      </w:pPr>
      <w:r w:rsidRPr="00082B87">
        <w:rPr>
          <w:szCs w:val="24"/>
          <w:lang w:val="hu-HU"/>
        </w:rPr>
        <w:t xml:space="preserve">    </w:t>
      </w:r>
    </w:p>
    <w:p w14:paraId="0A1FDB57" w14:textId="77777777" w:rsidR="00887DBE" w:rsidRDefault="00887DBE" w:rsidP="00887DBE">
      <w:pPr>
        <w:rPr>
          <w:szCs w:val="24"/>
          <w:lang w:val="hu-HU"/>
        </w:rPr>
      </w:pPr>
    </w:p>
    <w:p w14:paraId="4792ACBB" w14:textId="77777777" w:rsidR="00887DBE" w:rsidRDefault="00887DBE" w:rsidP="00887DBE">
      <w:pPr>
        <w:rPr>
          <w:szCs w:val="24"/>
          <w:lang w:val="hu-HU"/>
        </w:rPr>
      </w:pPr>
    </w:p>
    <w:p w14:paraId="59EF04D7" w14:textId="77777777" w:rsidR="00887DBE" w:rsidRDefault="00887DBE" w:rsidP="00887DBE">
      <w:pPr>
        <w:rPr>
          <w:szCs w:val="24"/>
          <w:lang w:val="hu-HU"/>
        </w:rPr>
      </w:pPr>
    </w:p>
    <w:p w14:paraId="3CD382A2" w14:textId="77777777" w:rsidR="00887DBE" w:rsidRDefault="00887DBE" w:rsidP="00887DBE">
      <w:pPr>
        <w:rPr>
          <w:szCs w:val="24"/>
          <w:lang w:val="hu-HU"/>
        </w:rPr>
      </w:pPr>
    </w:p>
    <w:p w14:paraId="622701B2" w14:textId="77777777" w:rsidR="00887DBE" w:rsidRDefault="00887DBE" w:rsidP="00887DBE">
      <w:pPr>
        <w:rPr>
          <w:szCs w:val="24"/>
          <w:lang w:val="hu-HU"/>
        </w:rPr>
      </w:pPr>
    </w:p>
    <w:p w14:paraId="72635608" w14:textId="77777777" w:rsidR="00887DBE" w:rsidRDefault="00887DBE" w:rsidP="00887DBE">
      <w:pPr>
        <w:rPr>
          <w:szCs w:val="24"/>
          <w:lang w:val="hu-HU"/>
        </w:rPr>
      </w:pPr>
    </w:p>
    <w:p w14:paraId="59E3A0F4" w14:textId="77777777" w:rsidR="00887DBE" w:rsidRDefault="00887DBE" w:rsidP="00887DBE">
      <w:pPr>
        <w:rPr>
          <w:szCs w:val="24"/>
          <w:lang w:val="hu-HU"/>
        </w:rPr>
      </w:pPr>
    </w:p>
    <w:p w14:paraId="5578E1E5" w14:textId="77777777" w:rsidR="00887DBE" w:rsidRDefault="00887DBE" w:rsidP="00887DBE">
      <w:pPr>
        <w:rPr>
          <w:szCs w:val="24"/>
          <w:lang w:val="hu-HU"/>
        </w:rPr>
      </w:pPr>
    </w:p>
    <w:p w14:paraId="34BDAAE6" w14:textId="77777777" w:rsidR="00887DBE" w:rsidRDefault="00887DBE" w:rsidP="00887DBE">
      <w:pPr>
        <w:rPr>
          <w:szCs w:val="24"/>
          <w:lang w:val="hu-HU"/>
        </w:rPr>
      </w:pPr>
    </w:p>
    <w:p w14:paraId="44661664" w14:textId="77777777" w:rsidR="00887DBE" w:rsidRDefault="00887DBE" w:rsidP="00887DBE">
      <w:pPr>
        <w:rPr>
          <w:szCs w:val="24"/>
          <w:lang w:val="hu-HU"/>
        </w:rPr>
      </w:pPr>
    </w:p>
    <w:p w14:paraId="14E2EA11" w14:textId="77777777" w:rsidR="00887DBE" w:rsidRDefault="00887DBE" w:rsidP="00887DBE">
      <w:pPr>
        <w:rPr>
          <w:szCs w:val="24"/>
          <w:lang w:val="hu-HU"/>
        </w:rPr>
      </w:pPr>
    </w:p>
    <w:p w14:paraId="3A0BC644" w14:textId="77777777" w:rsidR="00887DBE" w:rsidRDefault="00887DBE" w:rsidP="00887DBE">
      <w:pPr>
        <w:rPr>
          <w:szCs w:val="24"/>
          <w:lang w:val="hu-HU"/>
        </w:rPr>
      </w:pPr>
    </w:p>
    <w:p w14:paraId="5BC205AB" w14:textId="77777777" w:rsidR="00887DBE" w:rsidRDefault="00887DBE" w:rsidP="00887DBE">
      <w:pPr>
        <w:rPr>
          <w:szCs w:val="24"/>
          <w:lang w:val="hu-HU"/>
        </w:rPr>
      </w:pPr>
    </w:p>
    <w:p w14:paraId="336A828E" w14:textId="77777777" w:rsidR="00887DBE" w:rsidRDefault="00887DBE" w:rsidP="00887DBE">
      <w:pPr>
        <w:rPr>
          <w:szCs w:val="24"/>
          <w:lang w:val="hu-HU"/>
        </w:rPr>
      </w:pPr>
    </w:p>
    <w:p w14:paraId="05C3F91E" w14:textId="77777777" w:rsidR="00887DBE" w:rsidRDefault="00887DBE" w:rsidP="00887DBE">
      <w:pPr>
        <w:rPr>
          <w:szCs w:val="24"/>
          <w:lang w:val="hu-HU"/>
        </w:rPr>
      </w:pPr>
    </w:p>
    <w:p w14:paraId="7C7F4844" w14:textId="77777777" w:rsidR="00887DBE" w:rsidRDefault="00887DBE" w:rsidP="00887DBE">
      <w:pPr>
        <w:rPr>
          <w:szCs w:val="24"/>
          <w:lang w:val="hu-HU"/>
        </w:rPr>
      </w:pPr>
    </w:p>
    <w:p w14:paraId="51D3E50C" w14:textId="77777777" w:rsidR="00887DBE" w:rsidRDefault="00887DBE" w:rsidP="00887DBE">
      <w:pPr>
        <w:rPr>
          <w:szCs w:val="24"/>
          <w:lang w:val="hu-HU"/>
        </w:rPr>
      </w:pPr>
    </w:p>
    <w:p w14:paraId="2826DDEE" w14:textId="77777777" w:rsidR="00887DBE" w:rsidRDefault="00887DBE" w:rsidP="00887DBE">
      <w:pPr>
        <w:rPr>
          <w:szCs w:val="24"/>
          <w:lang w:val="hu-HU"/>
        </w:rPr>
      </w:pPr>
    </w:p>
    <w:p w14:paraId="49E2F5CF" w14:textId="77777777" w:rsidR="00887DBE" w:rsidRDefault="00887DBE" w:rsidP="00887DBE">
      <w:pPr>
        <w:rPr>
          <w:szCs w:val="24"/>
          <w:lang w:val="hu-HU"/>
        </w:rPr>
      </w:pPr>
    </w:p>
    <w:p w14:paraId="59EC7426" w14:textId="77777777" w:rsidR="00887DBE" w:rsidRDefault="00887DBE" w:rsidP="00887DBE">
      <w:pPr>
        <w:rPr>
          <w:szCs w:val="24"/>
          <w:lang w:val="hu-HU"/>
        </w:rPr>
      </w:pPr>
    </w:p>
    <w:p w14:paraId="6BD48755" w14:textId="77777777" w:rsidR="00887DBE" w:rsidRDefault="00887DBE" w:rsidP="00887DBE">
      <w:pPr>
        <w:rPr>
          <w:szCs w:val="24"/>
          <w:lang w:val="hu-HU"/>
        </w:rPr>
      </w:pPr>
    </w:p>
    <w:p w14:paraId="0E00F666" w14:textId="77777777" w:rsidR="00887DBE" w:rsidRPr="00082B87" w:rsidRDefault="00887DBE" w:rsidP="00887DBE">
      <w:pPr>
        <w:rPr>
          <w:szCs w:val="24"/>
          <w:lang w:val="hu-HU"/>
        </w:rPr>
      </w:pPr>
    </w:p>
    <w:p w14:paraId="032E5201" w14:textId="77777777" w:rsidR="00887DBE" w:rsidRDefault="00887DBE" w:rsidP="00887DBE">
      <w:pPr>
        <w:rPr>
          <w:szCs w:val="24"/>
          <w:lang w:val="hu-HU"/>
        </w:rPr>
      </w:pPr>
    </w:p>
    <w:p w14:paraId="230CA916" w14:textId="77777777" w:rsidR="00887DBE" w:rsidRPr="00082B87" w:rsidRDefault="00887DBE" w:rsidP="00887DBE">
      <w:pPr>
        <w:rPr>
          <w:szCs w:val="24"/>
          <w:lang w:val="hu-HU"/>
        </w:rPr>
      </w:pPr>
    </w:p>
    <w:p w14:paraId="37BF77BA" w14:textId="77777777" w:rsidR="00887DBE" w:rsidRPr="00082B87" w:rsidRDefault="00887DBE" w:rsidP="00887DBE">
      <w:pPr>
        <w:jc w:val="right"/>
        <w:rPr>
          <w:sz w:val="16"/>
          <w:szCs w:val="16"/>
          <w:lang w:val="hu-HU"/>
        </w:rPr>
      </w:pPr>
      <w:r w:rsidRPr="00082B87">
        <w:rPr>
          <w:sz w:val="16"/>
          <w:szCs w:val="16"/>
          <w:lang w:val="hu-HU"/>
        </w:rPr>
        <w:t>Întocmit/scris: V.M.</w:t>
      </w:r>
    </w:p>
    <w:p w14:paraId="11A89593" w14:textId="77777777" w:rsidR="00887DBE" w:rsidRDefault="00887DBE"/>
    <w:sectPr w:rsidR="00887DBE" w:rsidSect="003A6162">
      <w:pgSz w:w="11907" w:h="16840" w:code="9"/>
      <w:pgMar w:top="454" w:right="567" w:bottom="454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BE"/>
    <w:rsid w:val="00067358"/>
    <w:rsid w:val="000C7218"/>
    <w:rsid w:val="00114467"/>
    <w:rsid w:val="001153CC"/>
    <w:rsid w:val="00375D96"/>
    <w:rsid w:val="00387DA4"/>
    <w:rsid w:val="003A6162"/>
    <w:rsid w:val="00532DFF"/>
    <w:rsid w:val="005A7ABC"/>
    <w:rsid w:val="005B2D4C"/>
    <w:rsid w:val="005E576E"/>
    <w:rsid w:val="006D2105"/>
    <w:rsid w:val="00711F71"/>
    <w:rsid w:val="00773629"/>
    <w:rsid w:val="00774273"/>
    <w:rsid w:val="007A0153"/>
    <w:rsid w:val="00887DBE"/>
    <w:rsid w:val="009C6246"/>
    <w:rsid w:val="009D55CD"/>
    <w:rsid w:val="00A67AF4"/>
    <w:rsid w:val="00B551CA"/>
    <w:rsid w:val="00B934E5"/>
    <w:rsid w:val="00C0628F"/>
    <w:rsid w:val="00C21369"/>
    <w:rsid w:val="00C2636C"/>
    <w:rsid w:val="00C6453F"/>
    <w:rsid w:val="00C67268"/>
    <w:rsid w:val="00C87F94"/>
    <w:rsid w:val="00CF273A"/>
    <w:rsid w:val="00D113A8"/>
    <w:rsid w:val="00DB5FE2"/>
    <w:rsid w:val="00E004CF"/>
    <w:rsid w:val="00E2332F"/>
    <w:rsid w:val="00EE0105"/>
    <w:rsid w:val="00F21E08"/>
    <w:rsid w:val="00F3684D"/>
    <w:rsid w:val="00F4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E375"/>
  <w15:chartTrackingRefBased/>
  <w15:docId w15:val="{6829E9A1-C319-4116-B93E-EA1A19DD6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DBE"/>
    <w:rPr>
      <w:rFonts w:eastAsia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D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D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D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val="ro-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D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val="ro-R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D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D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ro-R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D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D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D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DB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DB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DB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D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D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D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D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D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887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D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</w:rPr>
  </w:style>
  <w:style w:type="character" w:customStyle="1" w:styleId="SubtitleChar">
    <w:name w:val="Subtitle Char"/>
    <w:basedOn w:val="DefaultParagraphFont"/>
    <w:link w:val="Subtitle"/>
    <w:uiPriority w:val="11"/>
    <w:rsid w:val="00887D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DBE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Cs w:val="22"/>
      <w:lang w:val="ro-RO"/>
    </w:rPr>
  </w:style>
  <w:style w:type="character" w:customStyle="1" w:styleId="QuoteChar">
    <w:name w:val="Quote Char"/>
    <w:basedOn w:val="DefaultParagraphFont"/>
    <w:link w:val="Quote"/>
    <w:uiPriority w:val="29"/>
    <w:rsid w:val="00887D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DBE"/>
    <w:pPr>
      <w:ind w:left="720"/>
      <w:contextualSpacing/>
    </w:pPr>
    <w:rPr>
      <w:rFonts w:eastAsiaTheme="minorHAnsi" w:cstheme="minorBidi"/>
      <w:szCs w:val="22"/>
      <w:lang w:val="ro-RO"/>
    </w:rPr>
  </w:style>
  <w:style w:type="character" w:styleId="IntenseEmphasis">
    <w:name w:val="Intense Emphasis"/>
    <w:basedOn w:val="DefaultParagraphFont"/>
    <w:uiPriority w:val="21"/>
    <w:qFormat/>
    <w:rsid w:val="00887D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D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szCs w:val="22"/>
      <w:lang w:val="ro-R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D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D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Virgil</cp:lastModifiedBy>
  <cp:revision>1</cp:revision>
  <cp:lastPrinted>2026-09-21T10:00:00Z</cp:lastPrinted>
  <dcterms:created xsi:type="dcterms:W3CDTF">2026-09-21T09:52:00Z</dcterms:created>
  <dcterms:modified xsi:type="dcterms:W3CDTF">2026-09-21T10:09:00Z</dcterms:modified>
</cp:coreProperties>
</file>