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59C93" w14:textId="77777777" w:rsidR="004D7820" w:rsidRPr="00A23FB1" w:rsidRDefault="004D7820" w:rsidP="004D7820">
      <w:pPr>
        <w:tabs>
          <w:tab w:val="left" w:pos="180"/>
        </w:tabs>
        <w:rPr>
          <w:b/>
          <w:sz w:val="20"/>
          <w:szCs w:val="20"/>
          <w:lang w:val="ro-RO"/>
        </w:rPr>
      </w:pPr>
    </w:p>
    <w:p w14:paraId="53A4933C" w14:textId="40AEEE2B" w:rsidR="004D7820" w:rsidRPr="00A23FB1" w:rsidRDefault="004D7820" w:rsidP="00A23FB1">
      <w:pPr>
        <w:tabs>
          <w:tab w:val="left" w:pos="180"/>
        </w:tabs>
        <w:ind w:left="170"/>
        <w:jc w:val="both"/>
        <w:rPr>
          <w:b/>
          <w:i/>
          <w:iCs/>
          <w:sz w:val="20"/>
          <w:szCs w:val="20"/>
          <w:lang w:val="pt-BR"/>
        </w:rPr>
      </w:pPr>
      <w:r w:rsidRPr="00A23FB1">
        <w:rPr>
          <w:b/>
          <w:sz w:val="20"/>
          <w:szCs w:val="20"/>
          <w:lang w:val="ro-RO"/>
        </w:rPr>
        <w:t xml:space="preserve">                                                                                                                       </w:t>
      </w:r>
      <w:r w:rsidR="00A23FB1" w:rsidRPr="00A23FB1">
        <w:rPr>
          <w:b/>
          <w:sz w:val="20"/>
          <w:szCs w:val="20"/>
          <w:lang w:val="ro-RO"/>
        </w:rPr>
        <w:t xml:space="preserve">        </w:t>
      </w:r>
      <w:r w:rsidRPr="00A23FB1">
        <w:rPr>
          <w:b/>
          <w:sz w:val="20"/>
          <w:szCs w:val="20"/>
          <w:lang w:val="ro-RO"/>
        </w:rPr>
        <w:t xml:space="preserve">  </w:t>
      </w:r>
      <w:r w:rsidR="00A23FB1" w:rsidRPr="00A23FB1">
        <w:rPr>
          <w:b/>
          <w:sz w:val="20"/>
          <w:szCs w:val="20"/>
          <w:lang w:val="ro-RO"/>
        </w:rPr>
        <w:t xml:space="preserve">        </w:t>
      </w:r>
      <w:r w:rsidR="00A23FB1">
        <w:rPr>
          <w:b/>
          <w:sz w:val="20"/>
          <w:szCs w:val="20"/>
          <w:lang w:val="ro-RO"/>
        </w:rPr>
        <w:t xml:space="preserve"> </w:t>
      </w:r>
      <w:r w:rsidRPr="00A23FB1">
        <w:rPr>
          <w:b/>
          <w:sz w:val="20"/>
          <w:szCs w:val="20"/>
          <w:lang w:val="ro-RO"/>
        </w:rPr>
        <w:t xml:space="preserve"> </w:t>
      </w:r>
      <w:r w:rsidRPr="00A23FB1">
        <w:rPr>
          <w:b/>
          <w:i/>
          <w:iCs/>
          <w:sz w:val="20"/>
          <w:szCs w:val="20"/>
          <w:lang w:val="ro-RO"/>
        </w:rPr>
        <w:t>(</w:t>
      </w:r>
      <w:r w:rsidRPr="00A23FB1">
        <w:rPr>
          <w:i/>
          <w:iCs/>
          <w:sz w:val="20"/>
          <w:szCs w:val="20"/>
          <w:lang w:val="ro-RO"/>
        </w:rPr>
        <w:t>nu produce efecte juridice)</w:t>
      </w:r>
      <w:r w:rsidRPr="00A23FB1">
        <w:rPr>
          <w:i/>
          <w:iCs/>
          <w:sz w:val="20"/>
          <w:szCs w:val="20"/>
          <w:lang w:val="pt-BR"/>
        </w:rPr>
        <w:t>*</w:t>
      </w:r>
    </w:p>
    <w:p w14:paraId="6BB14AD9" w14:textId="77777777" w:rsidR="004D7820" w:rsidRPr="00C05852" w:rsidRDefault="004D7820" w:rsidP="00A23FB1">
      <w:pPr>
        <w:tabs>
          <w:tab w:val="left" w:pos="180"/>
        </w:tabs>
        <w:ind w:left="170" w:right="288"/>
        <w:jc w:val="both"/>
        <w:rPr>
          <w:b/>
          <w:lang w:val="pt-BR"/>
        </w:rPr>
      </w:pPr>
      <w:r>
        <w:rPr>
          <w:b/>
          <w:lang w:val="ro-RO"/>
        </w:rPr>
        <w:t>R O M Â N I A</w:t>
      </w:r>
    </w:p>
    <w:p w14:paraId="32819E81" w14:textId="30A27FE7" w:rsidR="004D7820" w:rsidRDefault="004D7820" w:rsidP="00A23FB1">
      <w:pPr>
        <w:tabs>
          <w:tab w:val="left" w:pos="0"/>
        </w:tabs>
        <w:ind w:left="170" w:right="288"/>
        <w:jc w:val="both"/>
        <w:rPr>
          <w:b/>
          <w:lang w:val="ro-RO"/>
        </w:rPr>
      </w:pPr>
      <w:r>
        <w:rPr>
          <w:b/>
          <w:lang w:val="ro-RO"/>
        </w:rPr>
        <w:t xml:space="preserve">JUDEŢUL MUREŞ   </w:t>
      </w:r>
      <w:r>
        <w:rPr>
          <w:b/>
          <w:lang w:val="ro-RO"/>
        </w:rPr>
        <w:tab/>
      </w:r>
      <w:r>
        <w:rPr>
          <w:b/>
          <w:lang w:val="ro-RO"/>
        </w:rPr>
        <w:tab/>
      </w:r>
      <w:r>
        <w:rPr>
          <w:b/>
          <w:lang w:val="ro-RO"/>
        </w:rPr>
        <w:tab/>
      </w:r>
      <w:r>
        <w:rPr>
          <w:b/>
          <w:lang w:val="ro-RO"/>
        </w:rPr>
        <w:tab/>
      </w:r>
      <w:r>
        <w:rPr>
          <w:b/>
          <w:lang w:val="ro-RO"/>
        </w:rPr>
        <w:tab/>
        <w:t xml:space="preserve">                                 Inițiator</w:t>
      </w:r>
    </w:p>
    <w:p w14:paraId="60AF7E1B" w14:textId="3E64C1B0" w:rsidR="004D7820" w:rsidRDefault="004D7820" w:rsidP="00A23FB1">
      <w:pPr>
        <w:tabs>
          <w:tab w:val="left" w:pos="0"/>
        </w:tabs>
        <w:ind w:left="170" w:right="288"/>
        <w:jc w:val="both"/>
        <w:rPr>
          <w:b/>
          <w:lang w:val="ro-RO"/>
        </w:rPr>
      </w:pPr>
      <w:r>
        <w:rPr>
          <w:b/>
          <w:lang w:val="ro-RO"/>
        </w:rPr>
        <w:t xml:space="preserve">MUNICIPIUL TÂRGU MUREŞ </w:t>
      </w:r>
      <w:r>
        <w:rPr>
          <w:b/>
          <w:lang w:val="ro-RO"/>
        </w:rPr>
        <w:tab/>
      </w:r>
      <w:r>
        <w:rPr>
          <w:b/>
          <w:lang w:val="ro-RO"/>
        </w:rPr>
        <w:tab/>
      </w:r>
      <w:r>
        <w:rPr>
          <w:b/>
          <w:lang w:val="ro-RO"/>
        </w:rPr>
        <w:tab/>
        <w:t xml:space="preserve">                                           </w:t>
      </w:r>
      <w:r w:rsidR="00A23FB1">
        <w:rPr>
          <w:b/>
          <w:lang w:val="ro-RO"/>
        </w:rPr>
        <w:t xml:space="preserve">  </w:t>
      </w:r>
      <w:r>
        <w:rPr>
          <w:b/>
          <w:lang w:val="ro-RO"/>
        </w:rPr>
        <w:t>PRIMAR,</w:t>
      </w:r>
    </w:p>
    <w:p w14:paraId="760015E6" w14:textId="77777777" w:rsidR="00A23FB1" w:rsidRDefault="004D7820" w:rsidP="00A23FB1">
      <w:pP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02"/>
        </w:tabs>
        <w:ind w:left="170" w:right="288"/>
        <w:jc w:val="both"/>
        <w:rPr>
          <w:b/>
          <w:lang w:val="ro-RO"/>
        </w:rPr>
      </w:pPr>
      <w:r>
        <w:rPr>
          <w:b/>
          <w:lang w:val="ro-RO"/>
        </w:rPr>
        <w:t>Serviciul Public Administrația Domeniului Public</w:t>
      </w:r>
      <w:r>
        <w:rPr>
          <w:b/>
          <w:lang w:val="ro-RO"/>
        </w:rPr>
        <w:tab/>
      </w:r>
      <w:r>
        <w:rPr>
          <w:b/>
          <w:lang w:val="ro-RO"/>
        </w:rPr>
        <w:tab/>
        <w:t xml:space="preserve">            </w:t>
      </w:r>
      <w:bookmarkStart w:id="0" w:name="_Hlk209092138"/>
      <w:r>
        <w:rPr>
          <w:b/>
          <w:lang w:val="ro-RO"/>
        </w:rPr>
        <w:t xml:space="preserve">         </w:t>
      </w:r>
      <w:r w:rsidR="00A23FB1">
        <w:rPr>
          <w:b/>
          <w:lang w:val="ro-RO"/>
        </w:rPr>
        <w:t xml:space="preserve"> </w:t>
      </w:r>
      <w:r>
        <w:rPr>
          <w:b/>
          <w:lang w:val="ro-RO"/>
        </w:rPr>
        <w:t xml:space="preserve">Soós Zoltán   </w:t>
      </w:r>
    </w:p>
    <w:p w14:paraId="4785BDB5" w14:textId="42F781AD" w:rsidR="004D7820" w:rsidRDefault="00A23FB1" w:rsidP="00A23FB1">
      <w:pP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02"/>
        </w:tabs>
        <w:ind w:left="170" w:right="288"/>
        <w:jc w:val="both"/>
        <w:rPr>
          <w:b/>
          <w:lang w:val="ro-RO"/>
        </w:rPr>
      </w:pPr>
      <w:r>
        <w:rPr>
          <w:b/>
          <w:lang w:val="ro-RO"/>
        </w:rPr>
        <w:t>Compartimentul Juridic și Avize</w:t>
      </w:r>
      <w:r w:rsidR="004D7820">
        <w:rPr>
          <w:b/>
          <w:lang w:val="ro-RO"/>
        </w:rPr>
        <w:t xml:space="preserve">               </w:t>
      </w:r>
      <w:bookmarkEnd w:id="0"/>
    </w:p>
    <w:p w14:paraId="4CA58FDC" w14:textId="1B1C2BA1" w:rsidR="004D7820" w:rsidRPr="00BC4D11" w:rsidRDefault="004D7820" w:rsidP="00A23FB1">
      <w:pPr>
        <w:tabs>
          <w:tab w:val="left" w:pos="180"/>
        </w:tabs>
        <w:ind w:left="170" w:right="288"/>
        <w:jc w:val="both"/>
        <w:rPr>
          <w:b/>
        </w:rPr>
      </w:pPr>
      <w:r>
        <w:rPr>
          <w:b/>
          <w:lang w:val="ro-RO"/>
        </w:rPr>
        <w:t xml:space="preserve">Nr.  </w:t>
      </w:r>
      <w:r w:rsidR="00E846B0">
        <w:rPr>
          <w:b/>
          <w:lang w:val="ro-RO"/>
        </w:rPr>
        <w:t>37746</w:t>
      </w:r>
      <w:r>
        <w:rPr>
          <w:b/>
          <w:lang w:val="ro-RO"/>
        </w:rPr>
        <w:t xml:space="preserve"> </w:t>
      </w:r>
      <w:r w:rsidR="00A23FB1">
        <w:rPr>
          <w:b/>
          <w:lang w:val="ro-RO"/>
        </w:rPr>
        <w:t>/</w:t>
      </w:r>
      <w:r w:rsidR="00E846B0">
        <w:rPr>
          <w:b/>
          <w:lang w:val="ro-RO"/>
        </w:rPr>
        <w:t xml:space="preserve"> 9312</w:t>
      </w:r>
      <w:r w:rsidR="00A23FB1">
        <w:rPr>
          <w:b/>
          <w:lang w:val="ro-RO"/>
        </w:rPr>
        <w:t xml:space="preserve"> /</w:t>
      </w:r>
      <w:r w:rsidR="00E846B0">
        <w:rPr>
          <w:b/>
          <w:lang w:val="ro-RO"/>
        </w:rPr>
        <w:t xml:space="preserve"> 03</w:t>
      </w:r>
      <w:r>
        <w:rPr>
          <w:b/>
          <w:lang w:val="ro-RO"/>
        </w:rPr>
        <w:t>.</w:t>
      </w:r>
      <w:r w:rsidR="00E846B0">
        <w:rPr>
          <w:b/>
          <w:lang w:val="ro-RO"/>
        </w:rPr>
        <w:t>08.</w:t>
      </w:r>
      <w:r>
        <w:rPr>
          <w:b/>
          <w:lang w:val="ro-RO"/>
        </w:rPr>
        <w:t>2026</w:t>
      </w:r>
    </w:p>
    <w:p w14:paraId="65150295" w14:textId="77777777" w:rsidR="0049316E" w:rsidRPr="00CD393A" w:rsidRDefault="0049316E" w:rsidP="00A23FB1">
      <w:pPr>
        <w:ind w:left="170"/>
        <w:jc w:val="both"/>
        <w:rPr>
          <w:lang w:val="ro-RO" w:eastAsia="ro-RO"/>
        </w:rPr>
      </w:pPr>
    </w:p>
    <w:p w14:paraId="16E936F3" w14:textId="649099E6" w:rsidR="004C1FB9" w:rsidRPr="00CD393A" w:rsidRDefault="004C1FB9" w:rsidP="00A23FB1">
      <w:pPr>
        <w:pStyle w:val="Heading1"/>
        <w:keepLines/>
        <w:suppressAutoHyphens w:val="0"/>
        <w:ind w:left="170" w:right="-63"/>
        <w:jc w:val="center"/>
        <w:rPr>
          <w:rFonts w:ascii="Times New Roman" w:hAnsi="Times New Roman" w:cs="Times New Roman"/>
          <w:sz w:val="24"/>
          <w:szCs w:val="24"/>
          <w:lang w:eastAsia="ro-RO"/>
        </w:rPr>
      </w:pPr>
      <w:r w:rsidRPr="00CD393A">
        <w:rPr>
          <w:rFonts w:ascii="Times New Roman" w:hAnsi="Times New Roman" w:cs="Times New Roman"/>
          <w:sz w:val="24"/>
          <w:szCs w:val="24"/>
          <w:lang w:eastAsia="ro-RO"/>
        </w:rPr>
        <w:t>REFERAT DE APROBARE</w:t>
      </w:r>
    </w:p>
    <w:p w14:paraId="11239E4A" w14:textId="79986080" w:rsidR="0049316E" w:rsidRDefault="004D7820" w:rsidP="00A23FB1">
      <w:pPr>
        <w:ind w:left="170"/>
        <w:jc w:val="center"/>
        <w:rPr>
          <w:szCs w:val="22"/>
          <w:lang w:val="ro-RO"/>
        </w:rPr>
      </w:pPr>
      <w:r w:rsidRPr="004D7820">
        <w:rPr>
          <w:b/>
          <w:bCs/>
          <w:lang w:val="ro-RO" w:eastAsia="en-US"/>
        </w:rPr>
        <w:t xml:space="preserve">privind modificarea și completarea Hotărârii Consiliului Local nr. 147 din 28.05.2026 privind aprobarea contractării și garantării unei finanțări rambursabile interne în valoare de maxim </w:t>
      </w:r>
      <w:r w:rsidR="00A60069">
        <w:rPr>
          <w:b/>
          <w:bCs/>
          <w:kern w:val="2"/>
          <w:sz w:val="22"/>
          <w:szCs w:val="22"/>
          <w:lang w:val="pt-BR"/>
        </w:rPr>
        <w:t xml:space="preserve">88.000.000 lei </w:t>
      </w:r>
      <w:r w:rsidRPr="004D7820">
        <w:rPr>
          <w:b/>
          <w:bCs/>
          <w:lang w:val="ro-RO" w:eastAsia="en-US"/>
        </w:rPr>
        <w:t>în vederea asigurării finanțării obiectivelor de investiții de interes public local</w:t>
      </w:r>
    </w:p>
    <w:p w14:paraId="3990C964" w14:textId="77777777" w:rsidR="00A23FB1" w:rsidRPr="00A23FB1" w:rsidRDefault="00A23FB1" w:rsidP="00A23FB1">
      <w:pPr>
        <w:ind w:left="170" w:firstLine="720"/>
        <w:jc w:val="both"/>
        <w:rPr>
          <w:szCs w:val="22"/>
          <w:lang w:val="ro-RO"/>
        </w:rPr>
      </w:pPr>
    </w:p>
    <w:p w14:paraId="49895BFD" w14:textId="14D008BD" w:rsidR="004D7820" w:rsidRDefault="004D7820" w:rsidP="00A23FB1">
      <w:pPr>
        <w:ind w:left="170" w:right="-32" w:firstLine="550"/>
        <w:jc w:val="both"/>
        <w:rPr>
          <w:bCs/>
          <w:lang w:val="ro-RO"/>
        </w:rPr>
      </w:pPr>
      <w:r w:rsidRPr="00097E1A">
        <w:rPr>
          <w:bCs/>
          <w:lang w:val="ro-RO"/>
        </w:rPr>
        <w:t xml:space="preserve">Prin prezentul proiect de hotărâre propunem aprobarea </w:t>
      </w:r>
      <w:r w:rsidRPr="004D7820">
        <w:rPr>
          <w:bCs/>
          <w:lang w:val="ro-RO"/>
        </w:rPr>
        <w:t>modific</w:t>
      </w:r>
      <w:r w:rsidR="005F18F3">
        <w:rPr>
          <w:bCs/>
          <w:lang w:val="ro-RO"/>
        </w:rPr>
        <w:t>ării</w:t>
      </w:r>
      <w:r w:rsidRPr="004D7820">
        <w:rPr>
          <w:bCs/>
          <w:lang w:val="ro-RO"/>
        </w:rPr>
        <w:t xml:space="preserve"> și complet</w:t>
      </w:r>
      <w:r w:rsidR="005F18F3">
        <w:rPr>
          <w:bCs/>
          <w:lang w:val="ro-RO"/>
        </w:rPr>
        <w:t>ării</w:t>
      </w:r>
      <w:r w:rsidRPr="004D7820">
        <w:rPr>
          <w:bCs/>
          <w:lang w:val="ro-RO"/>
        </w:rPr>
        <w:t xml:space="preserve"> Hotărârii Consiliului Local nr. 147 din 28.05.2026 privind aprobarea contractării și garantării unei finanțări rambursabile interne în valoare de maxim </w:t>
      </w:r>
      <w:r w:rsidR="00A60069">
        <w:rPr>
          <w:kern w:val="2"/>
          <w:sz w:val="22"/>
          <w:szCs w:val="22"/>
          <w:lang w:val="pt-BR"/>
        </w:rPr>
        <w:t>88.000.000</w:t>
      </w:r>
      <w:r w:rsidR="002E390D">
        <w:rPr>
          <w:kern w:val="2"/>
          <w:sz w:val="22"/>
          <w:szCs w:val="22"/>
          <w:lang w:val="pt-BR"/>
        </w:rPr>
        <w:t xml:space="preserve"> </w:t>
      </w:r>
      <w:r w:rsidRPr="004D7820">
        <w:rPr>
          <w:bCs/>
          <w:lang w:val="ro-RO"/>
        </w:rPr>
        <w:t>lei în vederea asigurării finanțării obiectivelor de investiții de interes public local</w:t>
      </w:r>
      <w:r>
        <w:rPr>
          <w:bCs/>
          <w:lang w:val="ro-RO"/>
        </w:rPr>
        <w:t>. Modificările constau în:</w:t>
      </w:r>
    </w:p>
    <w:p w14:paraId="1B3200AF" w14:textId="77777777" w:rsidR="001241E1" w:rsidRDefault="001241E1" w:rsidP="00A23FB1">
      <w:pPr>
        <w:ind w:left="170" w:right="-32" w:firstLine="550"/>
        <w:jc w:val="both"/>
        <w:rPr>
          <w:bCs/>
          <w:lang w:val="ro-RO"/>
        </w:rPr>
      </w:pPr>
    </w:p>
    <w:p w14:paraId="173861B4" w14:textId="058EE598" w:rsidR="004D7820" w:rsidRDefault="004D7820" w:rsidP="00A23FB1">
      <w:pPr>
        <w:pStyle w:val="BodyText31"/>
        <w:numPr>
          <w:ilvl w:val="0"/>
          <w:numId w:val="32"/>
        </w:numPr>
        <w:tabs>
          <w:tab w:val="left" w:pos="1080"/>
        </w:tabs>
        <w:ind w:left="170" w:right="-6" w:hanging="284"/>
        <w:rPr>
          <w:rFonts w:ascii="Times New Roman" w:hAnsi="Times New Roman"/>
          <w:szCs w:val="24"/>
          <w:lang w:val="ro-RO"/>
        </w:rPr>
      </w:pPr>
      <w:r>
        <w:rPr>
          <w:rFonts w:ascii="Times New Roman" w:hAnsi="Times New Roman"/>
          <w:szCs w:val="24"/>
          <w:lang w:val="ro-RO"/>
        </w:rPr>
        <w:t xml:space="preserve">reformularea și completarea </w:t>
      </w:r>
      <w:r w:rsidRPr="000A6398">
        <w:rPr>
          <w:rFonts w:ascii="Times New Roman" w:hAnsi="Times New Roman"/>
          <w:szCs w:val="24"/>
          <w:lang w:val="ro-RO"/>
        </w:rPr>
        <w:t xml:space="preserve">unor articole în concordanță cu prevederile </w:t>
      </w:r>
      <w:r w:rsidRPr="004D7820">
        <w:rPr>
          <w:rFonts w:ascii="Times New Roman" w:hAnsi="Times New Roman"/>
          <w:szCs w:val="24"/>
          <w:lang w:val="ro-RO"/>
        </w:rPr>
        <w:t>Modelul</w:t>
      </w:r>
      <w:r>
        <w:rPr>
          <w:rFonts w:ascii="Times New Roman" w:hAnsi="Times New Roman"/>
          <w:szCs w:val="24"/>
          <w:lang w:val="ro-RO"/>
        </w:rPr>
        <w:t>ui</w:t>
      </w:r>
      <w:r w:rsidRPr="004D7820">
        <w:rPr>
          <w:rFonts w:ascii="Times New Roman" w:hAnsi="Times New Roman"/>
          <w:szCs w:val="24"/>
          <w:lang w:val="ro-RO"/>
        </w:rPr>
        <w:t xml:space="preserve"> cadru de hotărâre așa cum este prevăzut în Hotărârea Guvernului nr. 9/2007 privind constituirea, componența și funcționarea Comisiei de autorizare a împrumuturilor locale, Anexa nr. 1 Norme și Proceduri din 10 ianuarie 2007, </w:t>
      </w:r>
      <w:r w:rsidR="005F18F3">
        <w:rPr>
          <w:rFonts w:ascii="Times New Roman" w:hAnsi="Times New Roman"/>
          <w:szCs w:val="24"/>
          <w:lang w:val="ro-RO"/>
        </w:rPr>
        <w:t xml:space="preserve">respectiv </w:t>
      </w:r>
      <w:r w:rsidRPr="004D7820">
        <w:rPr>
          <w:rFonts w:ascii="Times New Roman" w:hAnsi="Times New Roman"/>
          <w:szCs w:val="24"/>
          <w:lang w:val="ro-RO"/>
        </w:rPr>
        <w:t>Anexa nr. 1.2</w:t>
      </w:r>
      <w:r w:rsidR="005F18F3">
        <w:rPr>
          <w:rFonts w:ascii="Times New Roman" w:hAnsi="Times New Roman"/>
          <w:szCs w:val="24"/>
          <w:lang w:val="ro-RO"/>
        </w:rPr>
        <w:t xml:space="preserve"> la norme și proceduri</w:t>
      </w:r>
      <w:r w:rsidRPr="004D7820">
        <w:rPr>
          <w:rFonts w:ascii="Times New Roman" w:hAnsi="Times New Roman"/>
          <w:szCs w:val="24"/>
          <w:lang w:val="ro-RO"/>
        </w:rPr>
        <w:t>, așa cum a fost modificată prin HG nr. 1076 din 02.11.2023</w:t>
      </w:r>
      <w:r w:rsidR="005F18F3">
        <w:rPr>
          <w:rFonts w:ascii="Times New Roman" w:hAnsi="Times New Roman"/>
          <w:szCs w:val="24"/>
          <w:lang w:val="ro-RO"/>
        </w:rPr>
        <w:t>;</w:t>
      </w:r>
    </w:p>
    <w:p w14:paraId="3E090A07" w14:textId="1B272FF4" w:rsidR="001C745A" w:rsidRDefault="001C745A" w:rsidP="00A23FB1">
      <w:pPr>
        <w:pStyle w:val="BodyText31"/>
        <w:numPr>
          <w:ilvl w:val="0"/>
          <w:numId w:val="32"/>
        </w:numPr>
        <w:tabs>
          <w:tab w:val="left" w:pos="1080"/>
        </w:tabs>
        <w:ind w:left="170" w:right="-6" w:hanging="284"/>
        <w:rPr>
          <w:rFonts w:ascii="Times New Roman" w:hAnsi="Times New Roman"/>
          <w:szCs w:val="24"/>
          <w:lang w:val="ro-RO"/>
        </w:rPr>
      </w:pPr>
      <w:r>
        <w:rPr>
          <w:rFonts w:ascii="Times New Roman" w:hAnsi="Times New Roman"/>
          <w:szCs w:val="24"/>
          <w:lang w:val="ro-RO"/>
        </w:rPr>
        <w:t xml:space="preserve">eliminarea condiționării </w:t>
      </w:r>
      <w:r w:rsidRPr="001C745A">
        <w:rPr>
          <w:rFonts w:ascii="Times New Roman" w:hAnsi="Times New Roman"/>
          <w:szCs w:val="24"/>
          <w:lang w:val="ro-RO"/>
        </w:rPr>
        <w:t>contractării facilității de credit de contactarea altor facilități de credit</w:t>
      </w:r>
      <w:r>
        <w:rPr>
          <w:rFonts w:ascii="Times New Roman" w:hAnsi="Times New Roman"/>
          <w:szCs w:val="24"/>
          <w:lang w:val="ro-RO"/>
        </w:rPr>
        <w:t>, destinate altor proiecte de investiții;</w:t>
      </w:r>
    </w:p>
    <w:p w14:paraId="6325FD7B" w14:textId="46F0D3C0" w:rsidR="00B458B3" w:rsidRPr="00BD5382" w:rsidRDefault="004D7820" w:rsidP="00A23FB1">
      <w:pPr>
        <w:pStyle w:val="ListParagraph"/>
        <w:numPr>
          <w:ilvl w:val="0"/>
          <w:numId w:val="32"/>
        </w:numPr>
        <w:tabs>
          <w:tab w:val="left" w:pos="1080"/>
        </w:tabs>
        <w:ind w:left="170" w:right="-32" w:hanging="284"/>
        <w:jc w:val="both"/>
        <w:rPr>
          <w:bCs/>
          <w:lang w:val="ro-RO"/>
        </w:rPr>
      </w:pPr>
      <w:r w:rsidRPr="004D7820">
        <w:rPr>
          <w:bCs/>
          <w:lang w:val="ro-RO"/>
        </w:rPr>
        <w:t>modificarea anexei hotărârii</w:t>
      </w:r>
      <w:r w:rsidR="005F18F3" w:rsidRPr="005F18F3">
        <w:rPr>
          <w:bCs/>
          <w:lang w:val="ro-RO"/>
        </w:rPr>
        <w:t xml:space="preserve"> </w:t>
      </w:r>
      <w:r w:rsidR="005F18F3" w:rsidRPr="004D7820">
        <w:rPr>
          <w:bCs/>
          <w:lang w:val="ro-RO"/>
        </w:rPr>
        <w:t>nr. 147 din 28.05.2026</w:t>
      </w:r>
      <w:r w:rsidRPr="004D7820">
        <w:rPr>
          <w:bCs/>
          <w:lang w:val="ro-RO"/>
        </w:rPr>
        <w:t xml:space="preserve"> în sensul</w:t>
      </w:r>
      <w:r w:rsidR="00B458B3">
        <w:rPr>
          <w:bCs/>
          <w:lang w:val="ro-RO"/>
        </w:rPr>
        <w:t>:</w:t>
      </w:r>
    </w:p>
    <w:p w14:paraId="4F081864" w14:textId="3587EB3A" w:rsidR="00BD5382" w:rsidRDefault="00BD5382" w:rsidP="00A23FB1">
      <w:pPr>
        <w:pStyle w:val="ListParagraph"/>
        <w:numPr>
          <w:ilvl w:val="0"/>
          <w:numId w:val="36"/>
        </w:numPr>
        <w:tabs>
          <w:tab w:val="left" w:pos="1080"/>
        </w:tabs>
        <w:ind w:left="170" w:right="-32" w:hanging="284"/>
        <w:jc w:val="both"/>
        <w:rPr>
          <w:bCs/>
          <w:lang w:val="ro-RO"/>
        </w:rPr>
      </w:pPr>
      <w:r>
        <w:rPr>
          <w:bCs/>
          <w:lang w:val="ro-RO"/>
        </w:rPr>
        <w:t xml:space="preserve">menționarea noii hotărâri de aprobare a indicatorilor </w:t>
      </w:r>
      <w:proofErr w:type="spellStart"/>
      <w:r>
        <w:rPr>
          <w:bCs/>
          <w:lang w:val="ro-RO"/>
        </w:rPr>
        <w:t>tehnico</w:t>
      </w:r>
      <w:proofErr w:type="spellEnd"/>
      <w:r>
        <w:rPr>
          <w:bCs/>
          <w:lang w:val="ro-RO"/>
        </w:rPr>
        <w:t>-economici pentru obiectivul de la poziția nr. 3 din anexa, ce prevede contribuția actualizată din bugetul local în proiect;</w:t>
      </w:r>
    </w:p>
    <w:p w14:paraId="7C019093" w14:textId="36F5D985" w:rsidR="00B458B3" w:rsidRDefault="00B458B3" w:rsidP="00A23FB1">
      <w:pPr>
        <w:pStyle w:val="ListParagraph"/>
        <w:numPr>
          <w:ilvl w:val="0"/>
          <w:numId w:val="36"/>
        </w:numPr>
        <w:tabs>
          <w:tab w:val="left" w:pos="1080"/>
        </w:tabs>
        <w:ind w:left="170" w:right="-32" w:hanging="284"/>
        <w:jc w:val="both"/>
        <w:rPr>
          <w:bCs/>
          <w:lang w:val="ro-RO"/>
        </w:rPr>
      </w:pPr>
      <w:r>
        <w:rPr>
          <w:bCs/>
          <w:lang w:val="ro-RO"/>
        </w:rPr>
        <w:t xml:space="preserve">introducerii hotărârii privind </w:t>
      </w:r>
      <w:r w:rsidR="00031CA8">
        <w:rPr>
          <w:bCs/>
          <w:lang w:val="ro-RO"/>
        </w:rPr>
        <w:t xml:space="preserve">aprobarea </w:t>
      </w:r>
      <w:r>
        <w:rPr>
          <w:bCs/>
          <w:lang w:val="ro-RO"/>
        </w:rPr>
        <w:t>indicatori</w:t>
      </w:r>
      <w:r w:rsidR="00031CA8">
        <w:rPr>
          <w:bCs/>
          <w:lang w:val="ro-RO"/>
        </w:rPr>
        <w:t>lor</w:t>
      </w:r>
      <w:r>
        <w:rPr>
          <w:bCs/>
          <w:lang w:val="ro-RO"/>
        </w:rPr>
        <w:t xml:space="preserve"> </w:t>
      </w:r>
      <w:proofErr w:type="spellStart"/>
      <w:r>
        <w:rPr>
          <w:bCs/>
          <w:lang w:val="ro-RO"/>
        </w:rPr>
        <w:t>tehnico</w:t>
      </w:r>
      <w:proofErr w:type="spellEnd"/>
      <w:r>
        <w:rPr>
          <w:bCs/>
          <w:lang w:val="ro-RO"/>
        </w:rPr>
        <w:t xml:space="preserve">-economici pentru obiectivul de la poziția nr. </w:t>
      </w:r>
      <w:r w:rsidR="00BD5382">
        <w:rPr>
          <w:bCs/>
          <w:lang w:val="ro-RO"/>
        </w:rPr>
        <w:t>5</w:t>
      </w:r>
      <w:r>
        <w:rPr>
          <w:bCs/>
          <w:lang w:val="ro-RO"/>
        </w:rPr>
        <w:t xml:space="preserve"> din anexa;</w:t>
      </w:r>
    </w:p>
    <w:p w14:paraId="48B11CBB" w14:textId="1CA59391" w:rsidR="004D7820" w:rsidRPr="004D7820" w:rsidRDefault="004D7820" w:rsidP="00A23FB1">
      <w:pPr>
        <w:pStyle w:val="ListParagraph"/>
        <w:numPr>
          <w:ilvl w:val="0"/>
          <w:numId w:val="36"/>
        </w:numPr>
        <w:tabs>
          <w:tab w:val="left" w:pos="1080"/>
        </w:tabs>
        <w:ind w:left="170" w:right="-32" w:hanging="284"/>
        <w:jc w:val="both"/>
        <w:rPr>
          <w:bCs/>
          <w:lang w:val="ro-RO"/>
        </w:rPr>
      </w:pPr>
      <w:r w:rsidRPr="004D7820">
        <w:rPr>
          <w:bCs/>
          <w:lang w:val="ro-RO"/>
        </w:rPr>
        <w:t xml:space="preserve">realocării creditului între aceleași 5 proiecte de investiții, </w:t>
      </w:r>
      <w:r w:rsidRPr="004D7820">
        <w:rPr>
          <w:lang w:val="ro-RO"/>
        </w:rPr>
        <w:t xml:space="preserve">valoarea totală a creditului </w:t>
      </w:r>
      <w:r w:rsidR="005F18F3">
        <w:rPr>
          <w:lang w:val="ro-RO"/>
        </w:rPr>
        <w:t>rămânând</w:t>
      </w:r>
      <w:r w:rsidRPr="004D7820">
        <w:rPr>
          <w:lang w:val="ro-RO"/>
        </w:rPr>
        <w:t xml:space="preserve"> nemodificată</w:t>
      </w:r>
      <w:r w:rsidR="005F18F3">
        <w:rPr>
          <w:lang w:val="ro-RO"/>
        </w:rPr>
        <w:t>,</w:t>
      </w:r>
      <w:r w:rsidRPr="004D7820">
        <w:rPr>
          <w:lang w:val="ro-RO"/>
        </w:rPr>
        <w:t xml:space="preserve"> </w:t>
      </w:r>
      <w:r w:rsidRPr="004D7820">
        <w:rPr>
          <w:bCs/>
          <w:lang w:val="ro-RO"/>
        </w:rPr>
        <w:t>respectiv:</w:t>
      </w:r>
    </w:p>
    <w:p w14:paraId="3D9808B3" w14:textId="5C448089" w:rsidR="004D7820" w:rsidRPr="00596282" w:rsidRDefault="004D7820" w:rsidP="00A23FB1">
      <w:pPr>
        <w:pStyle w:val="BodyText31"/>
        <w:numPr>
          <w:ilvl w:val="0"/>
          <w:numId w:val="35"/>
        </w:numPr>
        <w:tabs>
          <w:tab w:val="left" w:pos="720"/>
        </w:tabs>
        <w:ind w:left="170" w:hanging="284"/>
        <w:rPr>
          <w:rFonts w:ascii="Times New Roman" w:hAnsi="Times New Roman"/>
          <w:color w:val="auto"/>
          <w:lang w:val="ro-RO"/>
        </w:rPr>
      </w:pPr>
      <w:r w:rsidRPr="00596282">
        <w:rPr>
          <w:rFonts w:ascii="Times New Roman" w:hAnsi="Times New Roman"/>
          <w:color w:val="auto"/>
          <w:lang w:val="ro-RO"/>
        </w:rPr>
        <w:t>Construire parking subteran în zona fostului Hotel Parc – cu o valoarea alocată din credit de 56.943.958 lei,</w:t>
      </w:r>
    </w:p>
    <w:p w14:paraId="298326DE" w14:textId="77777777" w:rsidR="00D40840" w:rsidRDefault="004D7820" w:rsidP="00D40840">
      <w:pPr>
        <w:pStyle w:val="BodyText31"/>
        <w:numPr>
          <w:ilvl w:val="0"/>
          <w:numId w:val="35"/>
        </w:numPr>
        <w:tabs>
          <w:tab w:val="left" w:pos="720"/>
        </w:tabs>
        <w:ind w:left="170" w:hanging="284"/>
        <w:rPr>
          <w:rFonts w:ascii="Times New Roman" w:hAnsi="Times New Roman"/>
          <w:color w:val="auto"/>
          <w:lang w:val="ro-RO"/>
        </w:rPr>
      </w:pPr>
      <w:r w:rsidRPr="00596282">
        <w:rPr>
          <w:rFonts w:ascii="Times New Roman" w:hAnsi="Times New Roman"/>
          <w:color w:val="auto"/>
          <w:lang w:val="ro-RO"/>
        </w:rPr>
        <w:t>Reamenajare Piața Bolyai din Târgu Mureș – cu o valoare alocată din credit de 4.698.899 lei,</w:t>
      </w:r>
    </w:p>
    <w:p w14:paraId="05887176" w14:textId="22166A61" w:rsidR="00D40840" w:rsidRPr="00D40840" w:rsidRDefault="00A66B51" w:rsidP="00D40840">
      <w:pPr>
        <w:pStyle w:val="BodyText31"/>
        <w:numPr>
          <w:ilvl w:val="0"/>
          <w:numId w:val="35"/>
        </w:numPr>
        <w:tabs>
          <w:tab w:val="left" w:pos="720"/>
        </w:tabs>
        <w:ind w:left="170" w:hanging="284"/>
        <w:rPr>
          <w:rFonts w:ascii="Times New Roman" w:hAnsi="Times New Roman"/>
          <w:color w:val="auto"/>
          <w:lang w:val="ro-RO"/>
        </w:rPr>
      </w:pPr>
      <w:proofErr w:type="spellStart"/>
      <w:r>
        <w:rPr>
          <w:rFonts w:ascii="Times New Roman" w:hAnsi="Times New Roman"/>
          <w:color w:val="auto"/>
          <w:lang w:val="en-GB"/>
        </w:rPr>
        <w:t>R</w:t>
      </w:r>
      <w:r w:rsidRPr="00A66B51">
        <w:rPr>
          <w:rFonts w:ascii="Times New Roman" w:hAnsi="Times New Roman"/>
          <w:color w:val="auto"/>
          <w:lang w:val="en-GB"/>
        </w:rPr>
        <w:t>ealizarea</w:t>
      </w:r>
      <w:proofErr w:type="spellEnd"/>
      <w:r w:rsidRPr="00A66B51">
        <w:rPr>
          <w:rFonts w:ascii="Times New Roman" w:hAnsi="Times New Roman"/>
          <w:color w:val="auto"/>
          <w:lang w:val="en-GB"/>
        </w:rPr>
        <w:t xml:space="preserve"> </w:t>
      </w:r>
      <w:proofErr w:type="spellStart"/>
      <w:r w:rsidRPr="00A66B51">
        <w:rPr>
          <w:rFonts w:ascii="Times New Roman" w:hAnsi="Times New Roman"/>
          <w:color w:val="auto"/>
          <w:lang w:val="en-GB"/>
        </w:rPr>
        <w:t>parcări</w:t>
      </w:r>
      <w:proofErr w:type="spellEnd"/>
      <w:r w:rsidRPr="00A66B51">
        <w:rPr>
          <w:rFonts w:ascii="Times New Roman" w:hAnsi="Times New Roman"/>
          <w:color w:val="auto"/>
          <w:lang w:val="en-GB"/>
        </w:rPr>
        <w:t xml:space="preserve"> </w:t>
      </w:r>
      <w:proofErr w:type="spellStart"/>
      <w:r w:rsidRPr="00A66B51">
        <w:rPr>
          <w:rFonts w:ascii="Times New Roman" w:hAnsi="Times New Roman"/>
          <w:color w:val="auto"/>
          <w:lang w:val="en-GB"/>
        </w:rPr>
        <w:t>supraetajate</w:t>
      </w:r>
      <w:proofErr w:type="spellEnd"/>
      <w:r w:rsidRPr="00A66B51">
        <w:rPr>
          <w:rFonts w:ascii="Times New Roman" w:hAnsi="Times New Roman"/>
          <w:color w:val="auto"/>
          <w:lang w:val="en-GB"/>
        </w:rPr>
        <w:t xml:space="preserve"> </w:t>
      </w:r>
      <w:proofErr w:type="spellStart"/>
      <w:r w:rsidRPr="00A66B51">
        <w:rPr>
          <w:rFonts w:ascii="Times New Roman" w:hAnsi="Times New Roman"/>
          <w:color w:val="auto"/>
          <w:lang w:val="en-GB"/>
        </w:rPr>
        <w:t>în</w:t>
      </w:r>
      <w:proofErr w:type="spellEnd"/>
      <w:r w:rsidRPr="00A66B51">
        <w:rPr>
          <w:rFonts w:ascii="Times New Roman" w:hAnsi="Times New Roman"/>
          <w:color w:val="auto"/>
          <w:lang w:val="en-GB"/>
        </w:rPr>
        <w:t xml:space="preserve"> zona de </w:t>
      </w:r>
      <w:proofErr w:type="spellStart"/>
      <w:r w:rsidRPr="00A66B51">
        <w:rPr>
          <w:rFonts w:ascii="Times New Roman" w:hAnsi="Times New Roman"/>
          <w:color w:val="auto"/>
          <w:lang w:val="en-GB"/>
        </w:rPr>
        <w:t>blocuri</w:t>
      </w:r>
      <w:proofErr w:type="spellEnd"/>
      <w:r w:rsidRPr="00A66B51">
        <w:rPr>
          <w:rFonts w:ascii="Times New Roman" w:hAnsi="Times New Roman"/>
          <w:color w:val="auto"/>
          <w:lang w:val="en-GB"/>
        </w:rPr>
        <w:t xml:space="preserve"> din </w:t>
      </w:r>
      <w:r>
        <w:rPr>
          <w:rFonts w:ascii="Times New Roman" w:hAnsi="Times New Roman"/>
          <w:color w:val="auto"/>
          <w:lang w:val="en-GB"/>
        </w:rPr>
        <w:t>A</w:t>
      </w:r>
      <w:r w:rsidRPr="00A66B51">
        <w:rPr>
          <w:rFonts w:ascii="Times New Roman" w:hAnsi="Times New Roman"/>
          <w:color w:val="auto"/>
          <w:lang w:val="en-GB"/>
        </w:rPr>
        <w:t xml:space="preserve">leea </w:t>
      </w:r>
      <w:r>
        <w:rPr>
          <w:rFonts w:ascii="Times New Roman" w:hAnsi="Times New Roman"/>
          <w:color w:val="auto"/>
          <w:lang w:val="en-GB"/>
        </w:rPr>
        <w:t>H</w:t>
      </w:r>
      <w:r w:rsidRPr="00A66B51">
        <w:rPr>
          <w:rFonts w:ascii="Times New Roman" w:hAnsi="Times New Roman"/>
          <w:color w:val="auto"/>
          <w:lang w:val="en-GB"/>
        </w:rPr>
        <w:t xml:space="preserve">ațeg – cartier </w:t>
      </w:r>
      <w:r w:rsidR="00123B8E">
        <w:rPr>
          <w:rFonts w:ascii="Times New Roman" w:hAnsi="Times New Roman"/>
          <w:color w:val="auto"/>
          <w:lang w:val="en-GB"/>
        </w:rPr>
        <w:t>T</w:t>
      </w:r>
      <w:r w:rsidRPr="00A66B51">
        <w:rPr>
          <w:rFonts w:ascii="Times New Roman" w:hAnsi="Times New Roman"/>
          <w:color w:val="auto"/>
          <w:lang w:val="en-GB"/>
        </w:rPr>
        <w:t>udor</w:t>
      </w:r>
      <w:r w:rsidR="00D40840">
        <w:rPr>
          <w:rFonts w:ascii="Times New Roman" w:hAnsi="Times New Roman"/>
          <w:color w:val="auto"/>
          <w:lang w:val="ro-RO"/>
        </w:rPr>
        <w:t>– cu o valoare alocată din credit de</w:t>
      </w:r>
      <w:r w:rsidR="00A60069">
        <w:rPr>
          <w:rFonts w:ascii="Times New Roman" w:hAnsi="Times New Roman"/>
          <w:color w:val="auto"/>
          <w:lang w:val="ro-RO"/>
        </w:rPr>
        <w:t xml:space="preserve"> 6.042.603 </w:t>
      </w:r>
      <w:r w:rsidR="00D40840">
        <w:rPr>
          <w:rFonts w:ascii="Times New Roman" w:hAnsi="Times New Roman"/>
          <w:color w:val="auto"/>
          <w:lang w:val="ro-RO"/>
        </w:rPr>
        <w:t>lei,</w:t>
      </w:r>
    </w:p>
    <w:p w14:paraId="6B973AA6" w14:textId="79BC19AD" w:rsidR="004D7820" w:rsidRPr="00596282" w:rsidRDefault="004D7820" w:rsidP="00A23FB1">
      <w:pPr>
        <w:pStyle w:val="BodyText31"/>
        <w:numPr>
          <w:ilvl w:val="0"/>
          <w:numId w:val="35"/>
        </w:numPr>
        <w:tabs>
          <w:tab w:val="left" w:pos="720"/>
        </w:tabs>
        <w:ind w:left="170" w:hanging="284"/>
        <w:rPr>
          <w:rFonts w:ascii="Times New Roman" w:hAnsi="Times New Roman"/>
          <w:color w:val="auto"/>
          <w:lang w:val="ro-RO"/>
        </w:rPr>
      </w:pPr>
      <w:r w:rsidRPr="00596282">
        <w:rPr>
          <w:rFonts w:ascii="Times New Roman" w:hAnsi="Times New Roman"/>
          <w:color w:val="auto"/>
          <w:lang w:val="ro-RO"/>
        </w:rPr>
        <w:t xml:space="preserve">Construire pod peste râul Mureș – cu o valoare totală alocată din credit de </w:t>
      </w:r>
      <w:r w:rsidR="00031CA8" w:rsidRPr="00031CA8">
        <w:rPr>
          <w:rFonts w:ascii="Times New Roman" w:hAnsi="Times New Roman"/>
          <w:color w:val="auto"/>
          <w:lang w:val="ro-RO"/>
        </w:rPr>
        <w:t xml:space="preserve">8.226.751 </w:t>
      </w:r>
      <w:r w:rsidRPr="00596282">
        <w:rPr>
          <w:rFonts w:ascii="Times New Roman" w:hAnsi="Times New Roman"/>
          <w:color w:val="auto"/>
          <w:lang w:val="ro-RO"/>
        </w:rPr>
        <w:t xml:space="preserve">lei,  </w:t>
      </w:r>
    </w:p>
    <w:p w14:paraId="3A026257" w14:textId="5F347D3F" w:rsidR="004D7820" w:rsidRDefault="004D7820" w:rsidP="00A23FB1">
      <w:pPr>
        <w:pStyle w:val="BodyText31"/>
        <w:numPr>
          <w:ilvl w:val="0"/>
          <w:numId w:val="35"/>
        </w:numPr>
        <w:tabs>
          <w:tab w:val="left" w:pos="720"/>
        </w:tabs>
        <w:ind w:left="170" w:hanging="284"/>
        <w:rPr>
          <w:rFonts w:ascii="Times New Roman" w:hAnsi="Times New Roman"/>
          <w:color w:val="auto"/>
          <w:lang w:val="ro-RO"/>
        </w:rPr>
      </w:pPr>
      <w:r w:rsidRPr="00596282">
        <w:rPr>
          <w:rFonts w:ascii="Times New Roman" w:hAnsi="Times New Roman"/>
          <w:color w:val="auto"/>
          <w:lang w:val="ro-RO"/>
        </w:rPr>
        <w:t xml:space="preserve">Execuție prelungire strada Gheorghe Marinescu până la strada Stejarului – cu o valoare alocată din credit de </w:t>
      </w:r>
      <w:r w:rsidR="00031CA8" w:rsidRPr="00031CA8">
        <w:rPr>
          <w:rFonts w:ascii="Times New Roman" w:hAnsi="Times New Roman"/>
          <w:color w:val="auto"/>
          <w:lang w:val="ro-RO"/>
        </w:rPr>
        <w:t xml:space="preserve">12.087.789 </w:t>
      </w:r>
      <w:r w:rsidRPr="00596282">
        <w:rPr>
          <w:rFonts w:ascii="Times New Roman" w:hAnsi="Times New Roman"/>
          <w:color w:val="auto"/>
          <w:lang w:val="ro-RO"/>
        </w:rPr>
        <w:t>lei.</w:t>
      </w:r>
    </w:p>
    <w:p w14:paraId="05D923EC" w14:textId="77777777" w:rsidR="001241E1" w:rsidRDefault="001241E1" w:rsidP="001241E1">
      <w:pPr>
        <w:pStyle w:val="BodyText31"/>
        <w:tabs>
          <w:tab w:val="left" w:pos="720"/>
        </w:tabs>
        <w:ind w:left="170"/>
        <w:rPr>
          <w:rFonts w:ascii="Times New Roman" w:hAnsi="Times New Roman"/>
          <w:color w:val="auto"/>
          <w:lang w:val="ro-RO"/>
        </w:rPr>
      </w:pPr>
    </w:p>
    <w:p w14:paraId="6B1A583D" w14:textId="5DBC26F1" w:rsidR="001241E1" w:rsidRPr="00A23FB1" w:rsidRDefault="001241E1" w:rsidP="001241E1">
      <w:pPr>
        <w:pStyle w:val="BodyText31"/>
        <w:tabs>
          <w:tab w:val="left" w:pos="720"/>
        </w:tabs>
        <w:ind w:left="170"/>
        <w:rPr>
          <w:rFonts w:ascii="Times New Roman" w:hAnsi="Times New Roman"/>
          <w:color w:val="auto"/>
          <w:lang w:val="ro-RO"/>
        </w:rPr>
      </w:pPr>
      <w:r>
        <w:rPr>
          <w:rFonts w:ascii="Times New Roman" w:hAnsi="Times New Roman"/>
          <w:color w:val="auto"/>
          <w:lang w:val="ro-RO"/>
        </w:rPr>
        <w:tab/>
        <w:t>Totodată, a</w:t>
      </w:r>
      <w:r w:rsidRPr="001241E1">
        <w:rPr>
          <w:rFonts w:ascii="Times New Roman" w:hAnsi="Times New Roman"/>
          <w:color w:val="auto"/>
          <w:lang w:val="ro-RO"/>
        </w:rPr>
        <w:t>vând în vedere prelungirea perioadei de implementare a proiectelor finanțate prin Planul Național de Redresare și Reziliență, precum și posibilitatea Municipiului Târgu Mureș de a depune direct spre decontare, la Ministerul de resort, facturile aferente cheltuielilor eligibile realizate în cadrul acestor proiecte și în raport cu natura și sursa de finanțare a obiectivelor avute în vedere în anexa la proiectul de hotărâre care urmează a fi supus dezbaterii Consiliului Local al Municipiului Târgu Mureș, opinăm faptul că nu mai subzistă necesitatea menținerii prevederilor referitoare la contractarea finanțărilor rambursabile în condițiile O.U.G. nr. 35/2026 și ale O.U.G. nr. 36/2026, mecanismele instituite prin aceste acte normative, nefiind incidente pentru implementarea obiectivelor prevăzute. Totodată, mecanismul instituit prin O.U.G. nr. 36/2026 este destinat exclusiv asigurării lichidității temporare pentru investițiile finanțate prin Planul Național de Redresare și Reziliență, actul normative menționat în hotărârea inițială, nefiind incident în cazul acestor proiecte. În atare condiții, prevederea potrivit căreia contractarea finanțării urma să se realizeze condiționat de adoptarea unor hotărâri ale Consiliului Local privind contractarea împrumuturilor reglementate de cele două acte normative nu se mai justifică și urmează a fi eliminată, finanțarea cheltuielilor aferente proiectelor realizându-se potrivit mecanismelor de finanțare și de decontare aplicabile acestora.</w:t>
      </w:r>
    </w:p>
    <w:p w14:paraId="2064BCCD" w14:textId="77777777" w:rsidR="001241E1" w:rsidRDefault="001241E1" w:rsidP="00A23FB1">
      <w:pPr>
        <w:ind w:left="170" w:right="-32" w:firstLine="550"/>
        <w:jc w:val="both"/>
        <w:rPr>
          <w:rFonts w:eastAsia="ヒラギノ角ゴ Pro W3"/>
          <w:color w:val="000000"/>
          <w:lang w:val="ro-RO" w:eastAsia="en-US"/>
        </w:rPr>
      </w:pPr>
    </w:p>
    <w:p w14:paraId="21B0B6C7" w14:textId="3383283C" w:rsidR="00A23FB1" w:rsidRDefault="001241E1" w:rsidP="001241E1">
      <w:pPr>
        <w:ind w:left="170" w:right="-32" w:firstLine="550"/>
        <w:jc w:val="both"/>
        <w:rPr>
          <w:rFonts w:eastAsia="ヒラギノ角ゴ Pro W3"/>
          <w:color w:val="000000"/>
          <w:lang w:val="ro-RO" w:eastAsia="en-US"/>
        </w:rPr>
      </w:pPr>
      <w:r>
        <w:rPr>
          <w:rFonts w:eastAsia="ヒラギノ角ゴ Pro W3"/>
          <w:color w:val="000000"/>
          <w:lang w:val="ro-RO" w:eastAsia="en-US"/>
        </w:rPr>
        <w:t>În considerarea prevederilor</w:t>
      </w:r>
      <w:r w:rsidR="00CD07D3" w:rsidRPr="00CD393A">
        <w:rPr>
          <w:rFonts w:eastAsia="ヒラギノ角ゴ Pro W3"/>
          <w:color w:val="000000"/>
          <w:lang w:val="ro-RO" w:eastAsia="en-US"/>
        </w:rPr>
        <w:t xml:space="preserve"> art. </w:t>
      </w:r>
      <w:r w:rsidR="004D7820" w:rsidRPr="004D7820">
        <w:rPr>
          <w:rFonts w:eastAsia="ヒラギノ角ゴ Pro W3"/>
          <w:color w:val="000000"/>
          <w:lang w:val="ro-RO" w:eastAsia="en-US"/>
        </w:rPr>
        <w:t>129 alin (2) lit. b) și alin. (4) lit. b), art. 136 alin. (1), art. 139 alin. (1), alin. (3) lit. b) și alin. (5), art. 196 alin. (1), lit. a), art. 198 din OUG nr. 57/05.07.2019 privind Codul administrativ, cu modificările și completările ulterioare;</w:t>
      </w:r>
    </w:p>
    <w:p w14:paraId="00E7527C" w14:textId="77777777" w:rsidR="001241E1" w:rsidRPr="00CD393A" w:rsidRDefault="001241E1" w:rsidP="00A23FB1">
      <w:pPr>
        <w:ind w:left="170" w:right="-32" w:firstLine="550"/>
        <w:jc w:val="both"/>
        <w:rPr>
          <w:rFonts w:eastAsia="ヒラギノ角ゴ Pro W3"/>
          <w:color w:val="000000"/>
          <w:lang w:val="ro-RO" w:eastAsia="en-US"/>
        </w:rPr>
      </w:pPr>
    </w:p>
    <w:p w14:paraId="754A343D" w14:textId="00CB7AA8" w:rsidR="004D7820" w:rsidRPr="000520AC" w:rsidRDefault="00CD07D3" w:rsidP="00A23FB1">
      <w:pPr>
        <w:ind w:left="170" w:right="-32" w:firstLine="550"/>
        <w:jc w:val="both"/>
        <w:rPr>
          <w:rFonts w:eastAsia="ヒラギノ角ゴ Pro W3"/>
          <w:color w:val="000000"/>
          <w:lang w:val="ro-RO" w:eastAsia="en-US"/>
        </w:rPr>
      </w:pPr>
      <w:r w:rsidRPr="00CD393A">
        <w:rPr>
          <w:rFonts w:eastAsia="ヒラギノ角ゴ Pro W3"/>
          <w:color w:val="000000"/>
          <w:lang w:val="ro-RO" w:eastAsia="en-US"/>
        </w:rPr>
        <w:t>Supun</w:t>
      </w:r>
      <w:r w:rsidR="00A23FB1">
        <w:rPr>
          <w:rFonts w:eastAsia="ヒラギノ角ゴ Pro W3"/>
          <w:color w:val="000000"/>
          <w:lang w:val="ro-RO" w:eastAsia="en-US"/>
        </w:rPr>
        <w:t>em</w:t>
      </w:r>
      <w:r w:rsidRPr="00CD393A">
        <w:rPr>
          <w:rFonts w:eastAsia="ヒラギノ角ゴ Pro W3"/>
          <w:color w:val="000000"/>
          <w:lang w:val="ro-RO" w:eastAsia="en-US"/>
        </w:rPr>
        <w:t xml:space="preserve"> aprobării dvs. proiectul de hotărâre ce vizează modificarea </w:t>
      </w:r>
      <w:r w:rsidR="004D7820">
        <w:rPr>
          <w:rFonts w:eastAsia="ヒラギノ角ゴ Pro W3"/>
          <w:color w:val="000000"/>
          <w:lang w:val="ro-RO" w:eastAsia="en-US"/>
        </w:rPr>
        <w:t xml:space="preserve">și completarea </w:t>
      </w:r>
      <w:r w:rsidRPr="00CD393A">
        <w:rPr>
          <w:rFonts w:eastAsia="ヒラギノ角ゴ Pro W3"/>
          <w:color w:val="000000"/>
          <w:lang w:val="ro-RO" w:eastAsia="en-US"/>
        </w:rPr>
        <w:t>Hotărârii Consiliului Local nr. 1</w:t>
      </w:r>
      <w:r w:rsidR="004D7820">
        <w:rPr>
          <w:rFonts w:eastAsia="ヒラギノ角ゴ Pro W3"/>
          <w:color w:val="000000"/>
          <w:lang w:val="ro-RO" w:eastAsia="en-US"/>
        </w:rPr>
        <w:t>4</w:t>
      </w:r>
      <w:r w:rsidRPr="00CD393A">
        <w:rPr>
          <w:rFonts w:eastAsia="ヒラギノ角ゴ Pro W3"/>
          <w:color w:val="000000"/>
          <w:lang w:val="ro-RO" w:eastAsia="en-US"/>
        </w:rPr>
        <w:t xml:space="preserve">7 din </w:t>
      </w:r>
      <w:r w:rsidR="004D7820">
        <w:rPr>
          <w:rFonts w:eastAsia="ヒラギノ角ゴ Pro W3"/>
          <w:color w:val="000000"/>
          <w:lang w:val="ro-RO" w:eastAsia="en-US"/>
        </w:rPr>
        <w:t>2</w:t>
      </w:r>
      <w:r w:rsidRPr="00CD393A">
        <w:rPr>
          <w:rFonts w:eastAsia="ヒラギノ角ゴ Pro W3"/>
          <w:color w:val="000000"/>
          <w:lang w:val="ro-RO" w:eastAsia="en-US"/>
        </w:rPr>
        <w:t>8.05.202</w:t>
      </w:r>
      <w:r w:rsidR="004D7820">
        <w:rPr>
          <w:rFonts w:eastAsia="ヒラギノ角ゴ Pro W3"/>
          <w:color w:val="000000"/>
          <w:lang w:val="ro-RO" w:eastAsia="en-US"/>
        </w:rPr>
        <w:t>6</w:t>
      </w:r>
      <w:r w:rsidR="008F2E1E" w:rsidRPr="00CD393A">
        <w:rPr>
          <w:rFonts w:eastAsia="ヒラギノ角ゴ Pro W3"/>
          <w:color w:val="000000"/>
          <w:lang w:val="ro-RO" w:eastAsia="en-US"/>
        </w:rPr>
        <w:t xml:space="preserve"> </w:t>
      </w:r>
      <w:r w:rsidR="004D7820" w:rsidRPr="004D7820">
        <w:rPr>
          <w:rFonts w:eastAsia="ヒラギノ角ゴ Pro W3"/>
          <w:color w:val="000000"/>
          <w:lang w:val="ro-RO" w:eastAsia="en-US"/>
        </w:rPr>
        <w:t>privind aprobarea contractării și garantării unei finanțări rambursabile interne în valoare de maxim 88.000.000 lei în vederea asigurării finanțării obiectivelor de investiții de interes public local</w:t>
      </w:r>
      <w:r w:rsidR="008F2E1E" w:rsidRPr="00CD393A">
        <w:rPr>
          <w:rFonts w:eastAsia="ヒラギノ角ゴ Pro W3"/>
          <w:color w:val="000000"/>
          <w:lang w:val="ro-RO" w:eastAsia="en-US"/>
        </w:rPr>
        <w:t>.</w:t>
      </w:r>
    </w:p>
    <w:p w14:paraId="72B9395D" w14:textId="77777777" w:rsidR="004D7820" w:rsidRDefault="004D7820" w:rsidP="00A23FB1">
      <w:pPr>
        <w:ind w:left="170"/>
        <w:jc w:val="both"/>
        <w:rPr>
          <w:b/>
          <w:lang w:val="pt-BR"/>
        </w:rPr>
      </w:pPr>
    </w:p>
    <w:p w14:paraId="46DA8704" w14:textId="77777777" w:rsidR="004D7820" w:rsidRDefault="004D7820" w:rsidP="00A23FB1">
      <w:pPr>
        <w:ind w:left="170"/>
        <w:jc w:val="both"/>
        <w:rPr>
          <w:b/>
          <w:lang w:val="ro-RO"/>
        </w:rPr>
      </w:pPr>
      <w:r>
        <w:rPr>
          <w:b/>
          <w:lang w:val="ro-RO"/>
        </w:rPr>
        <w:t xml:space="preserve">           Administrator Public</w:t>
      </w:r>
    </w:p>
    <w:p w14:paraId="7CB43205" w14:textId="46838504" w:rsidR="00FC69B7" w:rsidRDefault="004D7820" w:rsidP="00D40840">
      <w:pPr>
        <w:ind w:left="170"/>
        <w:jc w:val="both"/>
        <w:rPr>
          <w:b/>
          <w:lang w:val="ro-RO"/>
        </w:rPr>
      </w:pPr>
      <w:r>
        <w:rPr>
          <w:b/>
          <w:lang w:val="ro-RO"/>
        </w:rPr>
        <w:t xml:space="preserve">           </w:t>
      </w:r>
      <w:r w:rsidR="00A23FB1">
        <w:rPr>
          <w:b/>
          <w:lang w:val="ro-RO"/>
        </w:rPr>
        <w:t xml:space="preserve"> </w:t>
      </w:r>
      <w:r>
        <w:rPr>
          <w:b/>
          <w:lang w:val="ro-RO"/>
        </w:rPr>
        <w:t xml:space="preserve">Gombos </w:t>
      </w:r>
      <w:proofErr w:type="spellStart"/>
      <w:r>
        <w:rPr>
          <w:b/>
          <w:lang w:val="ro-RO"/>
        </w:rPr>
        <w:t>Geza</w:t>
      </w:r>
      <w:proofErr w:type="spellEnd"/>
      <w:r>
        <w:rPr>
          <w:b/>
          <w:lang w:val="ro-RO"/>
        </w:rPr>
        <w:t xml:space="preserve"> Csaba</w:t>
      </w:r>
    </w:p>
    <w:p w14:paraId="4C8118E8" w14:textId="77777777" w:rsidR="001241E1" w:rsidRPr="008F67F3" w:rsidRDefault="001241E1" w:rsidP="00D40840">
      <w:pPr>
        <w:ind w:left="170"/>
        <w:jc w:val="both"/>
        <w:rPr>
          <w:b/>
          <w:lang w:val="ro-RO"/>
        </w:rPr>
      </w:pPr>
    </w:p>
    <w:p w14:paraId="1FE60739" w14:textId="1529F62A" w:rsidR="004D7820" w:rsidRPr="00C05852" w:rsidRDefault="004D7820" w:rsidP="00A23FB1">
      <w:pPr>
        <w:ind w:left="170"/>
        <w:jc w:val="center"/>
        <w:rPr>
          <w:b/>
          <w:lang w:val="pt-BR"/>
        </w:rPr>
      </w:pPr>
      <w:r w:rsidRPr="00C05852">
        <w:rPr>
          <w:b/>
          <w:lang w:val="pt-BR"/>
        </w:rPr>
        <w:t>Aviz favorabil al</w:t>
      </w:r>
    </w:p>
    <w:p w14:paraId="56AFD40C" w14:textId="28B67CE0" w:rsidR="004D7820" w:rsidRDefault="00A23FB1" w:rsidP="00A23FB1">
      <w:pPr>
        <w:ind w:left="170"/>
        <w:jc w:val="center"/>
        <w:rPr>
          <w:b/>
          <w:lang w:val="ro-RO"/>
        </w:rPr>
      </w:pPr>
      <w:r>
        <w:rPr>
          <w:b/>
          <w:lang w:val="pt-BR"/>
        </w:rPr>
        <w:t>A</w:t>
      </w:r>
      <w:r w:rsidR="004D7820" w:rsidRPr="00C05852">
        <w:rPr>
          <w:b/>
          <w:lang w:val="pt-BR"/>
        </w:rPr>
        <w:t>dministra</w:t>
      </w:r>
      <w:proofErr w:type="spellStart"/>
      <w:r w:rsidR="004D7820">
        <w:rPr>
          <w:b/>
          <w:lang w:val="ro-RO"/>
        </w:rPr>
        <w:t>ţiei</w:t>
      </w:r>
      <w:proofErr w:type="spellEnd"/>
      <w:r w:rsidR="004D7820">
        <w:rPr>
          <w:b/>
          <w:lang w:val="ro-RO"/>
        </w:rPr>
        <w:t xml:space="preserve"> Domeniului Public</w:t>
      </w:r>
    </w:p>
    <w:p w14:paraId="3266AEFF" w14:textId="77777777" w:rsidR="004D7820" w:rsidRDefault="004D7820" w:rsidP="00A23FB1">
      <w:pPr>
        <w:ind w:left="170"/>
        <w:jc w:val="center"/>
        <w:rPr>
          <w:lang w:val="ro-RO"/>
        </w:rPr>
      </w:pPr>
      <w:r w:rsidRPr="00D871C1">
        <w:rPr>
          <w:b/>
          <w:lang w:val="ro-RO"/>
        </w:rPr>
        <w:t xml:space="preserve">Director </w:t>
      </w:r>
      <w:r>
        <w:rPr>
          <w:b/>
          <w:lang w:val="ro-RO"/>
        </w:rPr>
        <w:t xml:space="preserve"> </w:t>
      </w:r>
      <w:r w:rsidRPr="00D871C1">
        <w:rPr>
          <w:b/>
          <w:lang w:val="ro-RO"/>
        </w:rPr>
        <w:t>A.D.P.,</w:t>
      </w:r>
    </w:p>
    <w:p w14:paraId="453E565E" w14:textId="00CB960A" w:rsidR="00A23FB1" w:rsidRDefault="004D7820" w:rsidP="00A23FB1">
      <w:pPr>
        <w:ind w:left="170"/>
        <w:jc w:val="center"/>
        <w:rPr>
          <w:b/>
          <w:lang w:val="ro-RO"/>
        </w:rPr>
      </w:pPr>
      <w:r>
        <w:rPr>
          <w:b/>
          <w:lang w:val="ro-RO"/>
        </w:rPr>
        <w:t>Ing. Moldovan Florian</w:t>
      </w:r>
    </w:p>
    <w:p w14:paraId="5586ADB1" w14:textId="77777777" w:rsidR="001241E1" w:rsidRDefault="001241E1" w:rsidP="00A23FB1">
      <w:pPr>
        <w:ind w:left="170"/>
        <w:jc w:val="center"/>
        <w:rPr>
          <w:b/>
          <w:lang w:val="ro-RO"/>
        </w:rPr>
      </w:pPr>
    </w:p>
    <w:p w14:paraId="1287167E" w14:textId="77777777" w:rsidR="00A23FB1" w:rsidRDefault="00A23FB1" w:rsidP="00A23FB1">
      <w:pPr>
        <w:ind w:left="170"/>
        <w:jc w:val="center"/>
        <w:rPr>
          <w:b/>
          <w:lang w:val="ro-RO"/>
        </w:rPr>
      </w:pPr>
    </w:p>
    <w:p w14:paraId="3A6459B7" w14:textId="166E5E94" w:rsidR="00A23FB1" w:rsidRDefault="00A23FB1" w:rsidP="00A23FB1">
      <w:pPr>
        <w:ind w:left="170"/>
        <w:jc w:val="center"/>
        <w:rPr>
          <w:bCs/>
          <w:i/>
          <w:iCs/>
          <w:lang w:val="ro-RO"/>
        </w:rPr>
      </w:pPr>
      <w:r>
        <w:rPr>
          <w:b/>
          <w:lang w:val="ro-RO"/>
        </w:rPr>
        <w:tab/>
      </w:r>
      <w:r>
        <w:rPr>
          <w:b/>
          <w:lang w:val="ro-RO"/>
        </w:rPr>
        <w:tab/>
      </w:r>
      <w:r>
        <w:rPr>
          <w:b/>
          <w:lang w:val="ro-RO"/>
        </w:rPr>
        <w:tab/>
      </w:r>
      <w:r>
        <w:rPr>
          <w:b/>
          <w:lang w:val="ro-RO"/>
        </w:rPr>
        <w:tab/>
      </w:r>
      <w:r>
        <w:rPr>
          <w:b/>
          <w:lang w:val="ro-RO"/>
        </w:rPr>
        <w:tab/>
      </w:r>
      <w:r>
        <w:rPr>
          <w:b/>
          <w:lang w:val="ro-RO"/>
        </w:rPr>
        <w:tab/>
      </w:r>
      <w:r>
        <w:rPr>
          <w:b/>
          <w:lang w:val="ro-RO"/>
        </w:rPr>
        <w:tab/>
        <w:t xml:space="preserve">                     </w:t>
      </w:r>
      <w:r>
        <w:rPr>
          <w:bCs/>
          <w:i/>
          <w:iCs/>
          <w:lang w:val="ro-RO"/>
        </w:rPr>
        <w:t>Întocmit, c.j. Tudor Făgărășan</w:t>
      </w:r>
    </w:p>
    <w:p w14:paraId="316C6E20" w14:textId="77777777" w:rsidR="00FC69B7" w:rsidRDefault="00FC69B7" w:rsidP="00D40840">
      <w:pPr>
        <w:rPr>
          <w:bCs/>
          <w:i/>
          <w:iCs/>
          <w:lang w:val="ro-RO"/>
        </w:rPr>
      </w:pPr>
    </w:p>
    <w:p w14:paraId="77EEAD8F" w14:textId="77777777" w:rsidR="001241E1" w:rsidRDefault="001241E1" w:rsidP="00D40840">
      <w:pPr>
        <w:rPr>
          <w:bCs/>
          <w:i/>
          <w:iCs/>
          <w:lang w:val="ro-RO"/>
        </w:rPr>
      </w:pPr>
    </w:p>
    <w:p w14:paraId="031C168B" w14:textId="77777777" w:rsidR="001241E1" w:rsidRDefault="001241E1" w:rsidP="00D40840">
      <w:pPr>
        <w:rPr>
          <w:bCs/>
          <w:i/>
          <w:iCs/>
          <w:lang w:val="ro-RO"/>
        </w:rPr>
      </w:pPr>
    </w:p>
    <w:p w14:paraId="08480C8A" w14:textId="77777777" w:rsidR="001241E1" w:rsidRDefault="001241E1" w:rsidP="00D40840">
      <w:pPr>
        <w:rPr>
          <w:bCs/>
          <w:i/>
          <w:iCs/>
          <w:lang w:val="ro-RO"/>
        </w:rPr>
      </w:pPr>
    </w:p>
    <w:p w14:paraId="10B8D41B" w14:textId="77777777" w:rsidR="001241E1" w:rsidRDefault="001241E1" w:rsidP="00D40840">
      <w:pPr>
        <w:rPr>
          <w:bCs/>
          <w:i/>
          <w:iCs/>
          <w:lang w:val="ro-RO"/>
        </w:rPr>
      </w:pPr>
    </w:p>
    <w:p w14:paraId="2E015B01" w14:textId="77777777" w:rsidR="001241E1" w:rsidRDefault="001241E1" w:rsidP="00D40840">
      <w:pPr>
        <w:rPr>
          <w:bCs/>
          <w:i/>
          <w:iCs/>
          <w:lang w:val="ro-RO"/>
        </w:rPr>
      </w:pPr>
    </w:p>
    <w:p w14:paraId="5E21B130" w14:textId="77777777" w:rsidR="001241E1" w:rsidRDefault="001241E1" w:rsidP="00D40840">
      <w:pPr>
        <w:rPr>
          <w:bCs/>
          <w:i/>
          <w:iCs/>
          <w:lang w:val="ro-RO"/>
        </w:rPr>
      </w:pPr>
    </w:p>
    <w:p w14:paraId="41A9B2E6" w14:textId="77777777" w:rsidR="001241E1" w:rsidRDefault="001241E1" w:rsidP="00D40840">
      <w:pPr>
        <w:rPr>
          <w:bCs/>
          <w:i/>
          <w:iCs/>
          <w:lang w:val="ro-RO"/>
        </w:rPr>
      </w:pPr>
    </w:p>
    <w:p w14:paraId="23194479" w14:textId="77777777" w:rsidR="001241E1" w:rsidRDefault="001241E1" w:rsidP="00D40840">
      <w:pPr>
        <w:rPr>
          <w:bCs/>
          <w:i/>
          <w:iCs/>
          <w:lang w:val="ro-RO"/>
        </w:rPr>
      </w:pPr>
    </w:p>
    <w:p w14:paraId="7DC7D8A9" w14:textId="77777777" w:rsidR="001241E1" w:rsidRDefault="001241E1" w:rsidP="00D40840">
      <w:pPr>
        <w:rPr>
          <w:bCs/>
          <w:i/>
          <w:iCs/>
          <w:lang w:val="ro-RO"/>
        </w:rPr>
      </w:pPr>
    </w:p>
    <w:p w14:paraId="1D85F589" w14:textId="77777777" w:rsidR="001241E1" w:rsidRDefault="001241E1" w:rsidP="00D40840">
      <w:pPr>
        <w:rPr>
          <w:bCs/>
          <w:i/>
          <w:iCs/>
          <w:lang w:val="ro-RO"/>
        </w:rPr>
      </w:pPr>
    </w:p>
    <w:p w14:paraId="48F55523" w14:textId="77777777" w:rsidR="001241E1" w:rsidRDefault="001241E1" w:rsidP="00D40840">
      <w:pPr>
        <w:rPr>
          <w:bCs/>
          <w:i/>
          <w:iCs/>
          <w:lang w:val="ro-RO"/>
        </w:rPr>
      </w:pPr>
    </w:p>
    <w:p w14:paraId="7554BADB" w14:textId="77777777" w:rsidR="001241E1" w:rsidRDefault="001241E1" w:rsidP="00D40840">
      <w:pPr>
        <w:rPr>
          <w:bCs/>
          <w:i/>
          <w:iCs/>
          <w:lang w:val="ro-RO"/>
        </w:rPr>
      </w:pPr>
    </w:p>
    <w:p w14:paraId="39F509DD" w14:textId="77777777" w:rsidR="001241E1" w:rsidRDefault="001241E1" w:rsidP="00D40840">
      <w:pPr>
        <w:rPr>
          <w:bCs/>
          <w:i/>
          <w:iCs/>
          <w:lang w:val="ro-RO"/>
        </w:rPr>
      </w:pPr>
    </w:p>
    <w:p w14:paraId="6DDFE352" w14:textId="77777777" w:rsidR="001241E1" w:rsidRDefault="001241E1" w:rsidP="00D40840">
      <w:pPr>
        <w:rPr>
          <w:bCs/>
          <w:i/>
          <w:iCs/>
          <w:lang w:val="ro-RO"/>
        </w:rPr>
      </w:pPr>
    </w:p>
    <w:p w14:paraId="1DD2A1E4" w14:textId="77777777" w:rsidR="001241E1" w:rsidRDefault="001241E1" w:rsidP="00D40840">
      <w:pPr>
        <w:rPr>
          <w:bCs/>
          <w:i/>
          <w:iCs/>
          <w:lang w:val="ro-RO"/>
        </w:rPr>
      </w:pPr>
    </w:p>
    <w:p w14:paraId="7D500E79" w14:textId="77777777" w:rsidR="001241E1" w:rsidRDefault="001241E1" w:rsidP="00D40840">
      <w:pPr>
        <w:rPr>
          <w:bCs/>
          <w:i/>
          <w:iCs/>
          <w:lang w:val="ro-RO"/>
        </w:rPr>
      </w:pPr>
    </w:p>
    <w:p w14:paraId="06629A44" w14:textId="77777777" w:rsidR="001241E1" w:rsidRDefault="001241E1" w:rsidP="00D40840">
      <w:pPr>
        <w:rPr>
          <w:bCs/>
          <w:i/>
          <w:iCs/>
          <w:lang w:val="ro-RO"/>
        </w:rPr>
      </w:pPr>
    </w:p>
    <w:p w14:paraId="0E0EA33B" w14:textId="77777777" w:rsidR="001241E1" w:rsidRDefault="001241E1" w:rsidP="00D40840">
      <w:pPr>
        <w:rPr>
          <w:bCs/>
          <w:i/>
          <w:iCs/>
          <w:lang w:val="ro-RO"/>
        </w:rPr>
      </w:pPr>
    </w:p>
    <w:p w14:paraId="1CB3A275" w14:textId="77777777" w:rsidR="001241E1" w:rsidRDefault="001241E1" w:rsidP="00D40840">
      <w:pPr>
        <w:rPr>
          <w:bCs/>
          <w:i/>
          <w:iCs/>
          <w:lang w:val="ro-RO"/>
        </w:rPr>
      </w:pPr>
    </w:p>
    <w:p w14:paraId="78C7A204" w14:textId="77777777" w:rsidR="001241E1" w:rsidRDefault="001241E1" w:rsidP="00D40840">
      <w:pPr>
        <w:rPr>
          <w:bCs/>
          <w:i/>
          <w:iCs/>
          <w:lang w:val="ro-RO"/>
        </w:rPr>
      </w:pPr>
    </w:p>
    <w:p w14:paraId="063C4734" w14:textId="77777777" w:rsidR="001241E1" w:rsidRDefault="001241E1" w:rsidP="00D40840">
      <w:pPr>
        <w:rPr>
          <w:bCs/>
          <w:i/>
          <w:iCs/>
          <w:lang w:val="ro-RO"/>
        </w:rPr>
      </w:pPr>
    </w:p>
    <w:p w14:paraId="59E8995D" w14:textId="77777777" w:rsidR="001241E1" w:rsidRDefault="001241E1" w:rsidP="00D40840">
      <w:pPr>
        <w:rPr>
          <w:bCs/>
          <w:i/>
          <w:iCs/>
          <w:lang w:val="ro-RO"/>
        </w:rPr>
      </w:pPr>
    </w:p>
    <w:p w14:paraId="67A3B6C4" w14:textId="77777777" w:rsidR="001241E1" w:rsidRDefault="001241E1" w:rsidP="00D40840">
      <w:pPr>
        <w:rPr>
          <w:bCs/>
          <w:i/>
          <w:iCs/>
          <w:lang w:val="ro-RO"/>
        </w:rPr>
      </w:pPr>
    </w:p>
    <w:p w14:paraId="47D98F1A" w14:textId="77777777" w:rsidR="001241E1" w:rsidRDefault="001241E1" w:rsidP="00D40840">
      <w:pPr>
        <w:rPr>
          <w:bCs/>
          <w:i/>
          <w:iCs/>
          <w:lang w:val="ro-RO"/>
        </w:rPr>
      </w:pPr>
    </w:p>
    <w:p w14:paraId="287DAE94" w14:textId="77777777" w:rsidR="001241E1" w:rsidRDefault="001241E1" w:rsidP="00D40840">
      <w:pPr>
        <w:rPr>
          <w:bCs/>
          <w:i/>
          <w:iCs/>
          <w:lang w:val="ro-RO"/>
        </w:rPr>
      </w:pPr>
    </w:p>
    <w:p w14:paraId="0C878BD9" w14:textId="77777777" w:rsidR="001241E1" w:rsidRDefault="001241E1" w:rsidP="00D40840">
      <w:pPr>
        <w:rPr>
          <w:bCs/>
          <w:i/>
          <w:iCs/>
          <w:lang w:val="ro-RO"/>
        </w:rPr>
      </w:pPr>
    </w:p>
    <w:p w14:paraId="50AFC30A" w14:textId="77777777" w:rsidR="001241E1" w:rsidRDefault="001241E1" w:rsidP="00D40840">
      <w:pPr>
        <w:rPr>
          <w:bCs/>
          <w:i/>
          <w:iCs/>
          <w:lang w:val="ro-RO"/>
        </w:rPr>
      </w:pPr>
    </w:p>
    <w:p w14:paraId="2B45DAD6" w14:textId="77777777" w:rsidR="001241E1" w:rsidRDefault="001241E1" w:rsidP="00D40840">
      <w:pPr>
        <w:rPr>
          <w:bCs/>
          <w:i/>
          <w:iCs/>
          <w:lang w:val="ro-RO"/>
        </w:rPr>
      </w:pPr>
    </w:p>
    <w:p w14:paraId="554F1AC1" w14:textId="77777777" w:rsidR="001241E1" w:rsidRDefault="001241E1" w:rsidP="00D40840">
      <w:pPr>
        <w:rPr>
          <w:bCs/>
          <w:i/>
          <w:iCs/>
          <w:lang w:val="ro-RO"/>
        </w:rPr>
      </w:pPr>
    </w:p>
    <w:p w14:paraId="74CC7318" w14:textId="77777777" w:rsidR="001241E1" w:rsidRDefault="001241E1" w:rsidP="00D40840">
      <w:pPr>
        <w:rPr>
          <w:bCs/>
          <w:i/>
          <w:iCs/>
          <w:lang w:val="ro-RO"/>
        </w:rPr>
      </w:pPr>
    </w:p>
    <w:p w14:paraId="5657B362" w14:textId="77777777" w:rsidR="001241E1" w:rsidRDefault="001241E1" w:rsidP="00D40840">
      <w:pPr>
        <w:rPr>
          <w:bCs/>
          <w:i/>
          <w:iCs/>
          <w:lang w:val="ro-RO"/>
        </w:rPr>
      </w:pPr>
    </w:p>
    <w:p w14:paraId="23A79782" w14:textId="77777777" w:rsidR="001241E1" w:rsidRDefault="001241E1" w:rsidP="00D40840">
      <w:pPr>
        <w:rPr>
          <w:bCs/>
          <w:i/>
          <w:iCs/>
          <w:lang w:val="ro-RO"/>
        </w:rPr>
      </w:pPr>
    </w:p>
    <w:p w14:paraId="1EFC4D38" w14:textId="77777777" w:rsidR="001241E1" w:rsidRDefault="001241E1" w:rsidP="00D40840">
      <w:pPr>
        <w:rPr>
          <w:bCs/>
          <w:i/>
          <w:iCs/>
          <w:lang w:val="ro-RO"/>
        </w:rPr>
      </w:pPr>
    </w:p>
    <w:p w14:paraId="22C8F094" w14:textId="77777777" w:rsidR="001241E1" w:rsidRDefault="001241E1" w:rsidP="00D40840">
      <w:pPr>
        <w:rPr>
          <w:bCs/>
          <w:i/>
          <w:iCs/>
          <w:lang w:val="ro-RO"/>
        </w:rPr>
      </w:pPr>
    </w:p>
    <w:p w14:paraId="60A2E096" w14:textId="77777777" w:rsidR="001241E1" w:rsidRDefault="001241E1" w:rsidP="00D40840">
      <w:pPr>
        <w:rPr>
          <w:bCs/>
          <w:i/>
          <w:iCs/>
          <w:lang w:val="ro-RO"/>
        </w:rPr>
      </w:pPr>
    </w:p>
    <w:p w14:paraId="1641841A" w14:textId="77777777" w:rsidR="001241E1" w:rsidRPr="00A23FB1" w:rsidRDefault="001241E1" w:rsidP="00D40840">
      <w:pPr>
        <w:rPr>
          <w:bCs/>
          <w:i/>
          <w:iCs/>
          <w:lang w:val="ro-RO"/>
        </w:rPr>
      </w:pPr>
    </w:p>
    <w:p w14:paraId="06437394" w14:textId="4E833E07" w:rsidR="004D7820" w:rsidRPr="00A23FB1" w:rsidRDefault="00A23FB1" w:rsidP="00A23FB1">
      <w:pPr>
        <w:ind w:left="170"/>
        <w:jc w:val="both"/>
        <w:rPr>
          <w:b/>
          <w:sz w:val="16"/>
          <w:szCs w:val="16"/>
          <w:lang w:val="ro-RO" w:eastAsia="ro-RO"/>
        </w:rPr>
      </w:pPr>
      <w:r w:rsidRPr="00276F5C">
        <w:rPr>
          <w:b/>
          <w:sz w:val="16"/>
          <w:szCs w:val="16"/>
          <w:lang w:val="ro-RO" w:eastAsia="ro-RO"/>
        </w:rPr>
        <w:t xml:space="preserve">Actele administrative sunt hotărârile de Consiliu local care intră în vigoare </w:t>
      </w:r>
      <w:proofErr w:type="spellStart"/>
      <w:r w:rsidRPr="00276F5C">
        <w:rPr>
          <w:b/>
          <w:sz w:val="16"/>
          <w:szCs w:val="16"/>
          <w:lang w:val="ro-RO" w:eastAsia="ro-RO"/>
        </w:rPr>
        <w:t>şi</w:t>
      </w:r>
      <w:proofErr w:type="spellEnd"/>
      <w:r w:rsidRPr="00276F5C">
        <w:rPr>
          <w:b/>
          <w:sz w:val="16"/>
          <w:szCs w:val="16"/>
          <w:lang w:val="ro-RO" w:eastAsia="ro-RO"/>
        </w:rPr>
        <w:t xml:space="preserve"> produc efecte juridice după îndeplinirea </w:t>
      </w:r>
      <w:proofErr w:type="spellStart"/>
      <w:r w:rsidRPr="00276F5C">
        <w:rPr>
          <w:b/>
          <w:sz w:val="16"/>
          <w:szCs w:val="16"/>
          <w:lang w:val="ro-RO" w:eastAsia="ro-RO"/>
        </w:rPr>
        <w:t>condiţiilor</w:t>
      </w:r>
      <w:proofErr w:type="spellEnd"/>
      <w:r w:rsidRPr="00276F5C">
        <w:rPr>
          <w:b/>
          <w:sz w:val="16"/>
          <w:szCs w:val="16"/>
          <w:lang w:val="ro-RO" w:eastAsia="ro-RO"/>
        </w:rPr>
        <w:t xml:space="preserve"> prevăzute de </w:t>
      </w:r>
      <w:proofErr w:type="spellStart"/>
      <w:r w:rsidRPr="00276F5C">
        <w:rPr>
          <w:b/>
          <w:sz w:val="16"/>
          <w:szCs w:val="16"/>
          <w:lang w:val="ro-RO" w:eastAsia="ro-RO"/>
        </w:rPr>
        <w:t>art</w:t>
      </w:r>
      <w:proofErr w:type="spellEnd"/>
      <w:r w:rsidRPr="00276F5C">
        <w:rPr>
          <w:b/>
          <w:sz w:val="16"/>
          <w:szCs w:val="16"/>
          <w:lang w:val="ro-RO" w:eastAsia="ro-RO"/>
        </w:rPr>
        <w:t xml:space="preserve"> 129, </w:t>
      </w:r>
      <w:proofErr w:type="spellStart"/>
      <w:r w:rsidRPr="00276F5C">
        <w:rPr>
          <w:b/>
          <w:sz w:val="16"/>
          <w:szCs w:val="16"/>
          <w:lang w:val="ro-RO" w:eastAsia="ro-RO"/>
        </w:rPr>
        <w:t>art</w:t>
      </w:r>
      <w:proofErr w:type="spellEnd"/>
      <w:r w:rsidRPr="00276F5C">
        <w:rPr>
          <w:b/>
          <w:sz w:val="16"/>
          <w:szCs w:val="16"/>
          <w:lang w:val="ro-RO" w:eastAsia="ro-RO"/>
        </w:rPr>
        <w:t xml:space="preserve"> 139  OUG Codul administrativ</w:t>
      </w:r>
    </w:p>
    <w:p w14:paraId="47F7F970" w14:textId="77777777" w:rsidR="00A23FB1" w:rsidRPr="000A0CBD" w:rsidRDefault="00A23FB1" w:rsidP="00A23FB1">
      <w:pPr>
        <w:suppressAutoHyphens/>
        <w:rPr>
          <w:b/>
          <w:szCs w:val="20"/>
          <w:lang w:val="ro-RO" w:eastAsia="ar-SA"/>
        </w:rPr>
      </w:pPr>
    </w:p>
    <w:p w14:paraId="0F291369" w14:textId="52518713" w:rsidR="00A23FB1" w:rsidRPr="00A23FB1" w:rsidRDefault="00A23FB1" w:rsidP="00A23FB1">
      <w:pPr>
        <w:suppressAutoHyphens/>
        <w:ind w:left="170"/>
        <w:jc w:val="both"/>
        <w:rPr>
          <w:b/>
          <w:sz w:val="20"/>
          <w:szCs w:val="20"/>
          <w:lang w:val="ro-RO" w:eastAsia="ar-SA"/>
        </w:rPr>
      </w:pPr>
      <w:r w:rsidRPr="00A23FB1">
        <w:rPr>
          <w:b/>
          <w:sz w:val="20"/>
          <w:szCs w:val="20"/>
          <w:lang w:val="ro-RO" w:eastAsia="ar-SA"/>
        </w:rPr>
        <w:lastRenderedPageBreak/>
        <w:t xml:space="preserve">                                                                                                           </w:t>
      </w:r>
      <w:r>
        <w:rPr>
          <w:b/>
          <w:sz w:val="20"/>
          <w:szCs w:val="20"/>
          <w:lang w:val="ro-RO" w:eastAsia="ar-SA"/>
        </w:rPr>
        <w:t xml:space="preserve">                                </w:t>
      </w:r>
      <w:r w:rsidRPr="00A23FB1">
        <w:rPr>
          <w:b/>
          <w:sz w:val="20"/>
          <w:szCs w:val="20"/>
          <w:lang w:val="ro-RO" w:eastAsia="ar-SA"/>
        </w:rPr>
        <w:t>(</w:t>
      </w:r>
      <w:r w:rsidRPr="00A23FB1">
        <w:rPr>
          <w:sz w:val="20"/>
          <w:szCs w:val="20"/>
          <w:lang w:val="ro-RO" w:eastAsia="ar-SA"/>
        </w:rPr>
        <w:t>nu produce efecte juridice)*</w:t>
      </w:r>
    </w:p>
    <w:p w14:paraId="35DA4ED4" w14:textId="374E2EDD" w:rsidR="00A23FB1" w:rsidRPr="000A0CBD" w:rsidRDefault="00A23FB1" w:rsidP="00A23FB1">
      <w:pPr>
        <w:suppressAutoHyphens/>
        <w:ind w:right="288"/>
        <w:jc w:val="both"/>
        <w:rPr>
          <w:b/>
          <w:lang w:val="ro-RO" w:eastAsia="ar-SA"/>
        </w:rPr>
      </w:pPr>
      <w:r>
        <w:rPr>
          <w:b/>
          <w:lang w:val="ro-RO" w:eastAsia="ar-SA"/>
        </w:rPr>
        <w:t xml:space="preserve">   </w:t>
      </w:r>
      <w:r w:rsidRPr="000A0CBD">
        <w:rPr>
          <w:b/>
          <w:lang w:val="ro-RO" w:eastAsia="ar-SA"/>
        </w:rPr>
        <w:t>R O M Â N I A</w:t>
      </w:r>
    </w:p>
    <w:p w14:paraId="130EF0E3" w14:textId="1EA8D7CD" w:rsidR="00A23FB1" w:rsidRPr="000A0CBD" w:rsidRDefault="00A23FB1" w:rsidP="00A23FB1">
      <w:pPr>
        <w:suppressAutoHyphens/>
        <w:ind w:left="170" w:right="288"/>
        <w:jc w:val="both"/>
        <w:rPr>
          <w:b/>
          <w:lang w:val="ro-RO" w:eastAsia="ar-SA"/>
        </w:rPr>
      </w:pPr>
      <w:r w:rsidRPr="000A0CBD">
        <w:rPr>
          <w:b/>
          <w:lang w:val="ro-RO" w:eastAsia="ar-SA"/>
        </w:rPr>
        <w:t xml:space="preserve">JUDEŢUL MUREŞ   </w:t>
      </w:r>
      <w:r w:rsidRPr="000A0CBD">
        <w:rPr>
          <w:b/>
          <w:lang w:val="ro-RO" w:eastAsia="ar-SA"/>
        </w:rPr>
        <w:tab/>
      </w:r>
      <w:r w:rsidRPr="000A0CBD">
        <w:rPr>
          <w:b/>
          <w:lang w:val="ro-RO" w:eastAsia="ar-SA"/>
        </w:rPr>
        <w:tab/>
      </w:r>
      <w:r w:rsidRPr="000A0CBD">
        <w:rPr>
          <w:b/>
          <w:lang w:val="ro-RO" w:eastAsia="ar-SA"/>
        </w:rPr>
        <w:tab/>
      </w:r>
      <w:r w:rsidRPr="000A0CBD">
        <w:rPr>
          <w:b/>
          <w:lang w:val="ro-RO" w:eastAsia="ar-SA"/>
        </w:rPr>
        <w:tab/>
      </w:r>
      <w:r w:rsidRPr="000A0CBD">
        <w:rPr>
          <w:b/>
          <w:lang w:val="ro-RO" w:eastAsia="ar-SA"/>
        </w:rPr>
        <w:tab/>
      </w:r>
      <w:r w:rsidRPr="000A0CBD">
        <w:rPr>
          <w:b/>
          <w:lang w:val="ro-RO" w:eastAsia="ar-SA"/>
        </w:rPr>
        <w:tab/>
      </w:r>
      <w:r w:rsidRPr="000A0CBD">
        <w:rPr>
          <w:b/>
          <w:lang w:val="ro-RO" w:eastAsia="ar-SA"/>
        </w:rPr>
        <w:tab/>
        <w:t xml:space="preserve">         </w:t>
      </w:r>
      <w:r>
        <w:rPr>
          <w:b/>
          <w:lang w:val="ro-RO" w:eastAsia="ar-SA"/>
        </w:rPr>
        <w:t xml:space="preserve"> </w:t>
      </w:r>
      <w:r w:rsidRPr="000A0CBD">
        <w:rPr>
          <w:b/>
          <w:lang w:val="ro-RO" w:eastAsia="ar-SA"/>
        </w:rPr>
        <w:t xml:space="preserve">Inițiator </w:t>
      </w:r>
    </w:p>
    <w:p w14:paraId="3F3BEE16" w14:textId="44691D96" w:rsidR="00A23FB1" w:rsidRPr="000A0CBD" w:rsidRDefault="006D1838" w:rsidP="006D1838">
      <w:pPr>
        <w:ind w:left="170" w:right="289"/>
        <w:jc w:val="both"/>
        <w:rPr>
          <w:b/>
          <w:lang w:val="ro-RO"/>
        </w:rPr>
      </w:pPr>
      <w:r>
        <w:rPr>
          <w:b/>
          <w:lang w:val="ro-RO"/>
        </w:rPr>
        <w:t xml:space="preserve">CONSILIUL LOCAL  MUNICIPAL TÂRGU MUREŞ                                </w:t>
      </w:r>
      <w:r w:rsidR="00A23FB1" w:rsidRPr="000A0CBD">
        <w:rPr>
          <w:b/>
          <w:lang w:val="ro-RO" w:eastAsia="ar-SA"/>
        </w:rPr>
        <w:t>PRIMAR,</w:t>
      </w:r>
    </w:p>
    <w:p w14:paraId="79298F9D" w14:textId="11859220" w:rsidR="00A23FB1" w:rsidRPr="000A0CBD" w:rsidRDefault="00A23FB1" w:rsidP="00A23FB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02"/>
        </w:tabs>
        <w:suppressAutoHyphens/>
        <w:ind w:left="170" w:right="288"/>
        <w:jc w:val="both"/>
        <w:rPr>
          <w:b/>
          <w:lang w:val="ro-RO" w:eastAsia="ar-SA"/>
        </w:rPr>
      </w:pPr>
      <w:r w:rsidRPr="000A0CBD">
        <w:rPr>
          <w:b/>
          <w:lang w:val="ro-RO" w:eastAsia="ar-SA"/>
        </w:rPr>
        <w:tab/>
      </w:r>
      <w:r w:rsidRPr="000A0CBD">
        <w:rPr>
          <w:b/>
          <w:lang w:val="ro-RO" w:eastAsia="ar-SA"/>
        </w:rPr>
        <w:tab/>
        <w:t xml:space="preserve">                    </w:t>
      </w:r>
      <w:r>
        <w:rPr>
          <w:b/>
          <w:lang w:val="ro-RO" w:eastAsia="ar-SA"/>
        </w:rPr>
        <w:t xml:space="preserve"> </w:t>
      </w:r>
      <w:r w:rsidR="006D1838">
        <w:rPr>
          <w:b/>
          <w:lang w:val="ro-RO" w:eastAsia="ar-SA"/>
        </w:rPr>
        <w:tab/>
      </w:r>
      <w:r w:rsidR="006D1838">
        <w:rPr>
          <w:b/>
          <w:lang w:val="ro-RO" w:eastAsia="ar-SA"/>
        </w:rPr>
        <w:tab/>
      </w:r>
      <w:r w:rsidR="006D1838">
        <w:rPr>
          <w:b/>
          <w:lang w:val="ro-RO" w:eastAsia="ar-SA"/>
        </w:rPr>
        <w:tab/>
      </w:r>
      <w:r w:rsidR="006D1838">
        <w:rPr>
          <w:b/>
          <w:lang w:val="ro-RO" w:eastAsia="ar-SA"/>
        </w:rPr>
        <w:tab/>
      </w:r>
      <w:r w:rsidR="006D1838">
        <w:rPr>
          <w:b/>
          <w:lang w:val="ro-RO" w:eastAsia="ar-SA"/>
        </w:rPr>
        <w:tab/>
      </w:r>
      <w:r w:rsidR="006D1838">
        <w:rPr>
          <w:b/>
          <w:lang w:val="ro-RO" w:eastAsia="ar-SA"/>
        </w:rPr>
        <w:tab/>
      </w:r>
      <w:r w:rsidR="006D1838">
        <w:rPr>
          <w:b/>
          <w:lang w:val="ro-RO" w:eastAsia="ar-SA"/>
        </w:rPr>
        <w:tab/>
        <w:t xml:space="preserve">       </w:t>
      </w:r>
      <w:r w:rsidRPr="000A0CBD">
        <w:rPr>
          <w:b/>
          <w:lang w:val="ro-RO" w:eastAsia="ar-SA"/>
        </w:rPr>
        <w:t xml:space="preserve"> Soós Zoltán                  </w:t>
      </w:r>
    </w:p>
    <w:p w14:paraId="08B67D95" w14:textId="77777777" w:rsidR="00A23FB1" w:rsidRPr="000A0CBD" w:rsidRDefault="00A23FB1" w:rsidP="00A23FB1">
      <w:pPr>
        <w:suppressAutoHyphens/>
        <w:spacing w:line="276" w:lineRule="auto"/>
        <w:ind w:left="170"/>
        <w:jc w:val="both"/>
        <w:rPr>
          <w:b/>
          <w:lang w:val="ro-RO" w:eastAsia="ar-SA"/>
        </w:rPr>
      </w:pPr>
    </w:p>
    <w:p w14:paraId="5BFC8356" w14:textId="77777777" w:rsidR="00A23FB1" w:rsidRPr="000A0CBD" w:rsidRDefault="00A23FB1" w:rsidP="00A23FB1">
      <w:pPr>
        <w:ind w:left="170"/>
        <w:jc w:val="both"/>
        <w:rPr>
          <w:b/>
          <w:bCs/>
          <w:lang w:val="ro-RO"/>
        </w:rPr>
      </w:pPr>
    </w:p>
    <w:p w14:paraId="01475BA7" w14:textId="77777777" w:rsidR="00A23FB1" w:rsidRPr="000A0CBD" w:rsidRDefault="00A23FB1" w:rsidP="00A23FB1">
      <w:pPr>
        <w:ind w:left="170"/>
        <w:jc w:val="both"/>
        <w:rPr>
          <w:b/>
          <w:lang w:val="ro-RO"/>
        </w:rPr>
      </w:pPr>
    </w:p>
    <w:p w14:paraId="2993CE3E" w14:textId="77777777" w:rsidR="00A23FB1" w:rsidRPr="000A0CBD" w:rsidRDefault="00A23FB1" w:rsidP="00A23FB1">
      <w:pPr>
        <w:pStyle w:val="FootnoteText"/>
        <w:ind w:left="170"/>
        <w:jc w:val="center"/>
        <w:rPr>
          <w:b/>
          <w:sz w:val="24"/>
          <w:szCs w:val="24"/>
          <w:lang w:val="ro-RO"/>
        </w:rPr>
      </w:pPr>
      <w:bookmarkStart w:id="1" w:name="_Hlk183592362"/>
      <w:r w:rsidRPr="000A0CBD">
        <w:rPr>
          <w:b/>
          <w:sz w:val="24"/>
          <w:szCs w:val="24"/>
          <w:lang w:val="ro-RO"/>
        </w:rPr>
        <w:t>H O T Ă R Â R E A   nr. ______</w:t>
      </w:r>
    </w:p>
    <w:p w14:paraId="265BD952" w14:textId="77777777" w:rsidR="00A23FB1" w:rsidRDefault="00A23FB1" w:rsidP="00A23FB1">
      <w:pPr>
        <w:pStyle w:val="FootnoteText"/>
        <w:ind w:left="170"/>
        <w:jc w:val="center"/>
        <w:rPr>
          <w:b/>
          <w:bCs/>
          <w:sz w:val="24"/>
          <w:szCs w:val="24"/>
          <w:lang w:val="ro-RO"/>
        </w:rPr>
      </w:pPr>
      <w:r w:rsidRPr="000A0CBD">
        <w:rPr>
          <w:b/>
          <w:bCs/>
          <w:sz w:val="24"/>
          <w:szCs w:val="24"/>
          <w:lang w:val="ro-RO"/>
        </w:rPr>
        <w:t>din _____________________ 2026</w:t>
      </w:r>
    </w:p>
    <w:p w14:paraId="322F2D1A" w14:textId="77777777" w:rsidR="00A23FB1" w:rsidRPr="000A0CBD" w:rsidRDefault="00A23FB1" w:rsidP="00A23FB1">
      <w:pPr>
        <w:pStyle w:val="FootnoteText"/>
        <w:ind w:left="170"/>
        <w:jc w:val="center"/>
        <w:rPr>
          <w:b/>
          <w:bCs/>
          <w:sz w:val="24"/>
          <w:szCs w:val="24"/>
          <w:lang w:val="ro-RO"/>
        </w:rPr>
      </w:pPr>
    </w:p>
    <w:bookmarkEnd w:id="1"/>
    <w:p w14:paraId="2546783D" w14:textId="509CAAEE" w:rsidR="00D40840" w:rsidRDefault="00D40840" w:rsidP="00D40840">
      <w:pPr>
        <w:ind w:left="170"/>
        <w:jc w:val="center"/>
        <w:rPr>
          <w:szCs w:val="22"/>
          <w:lang w:val="ro-RO"/>
        </w:rPr>
      </w:pPr>
      <w:r w:rsidRPr="004D7820">
        <w:rPr>
          <w:b/>
          <w:bCs/>
          <w:lang w:val="ro-RO" w:eastAsia="en-US"/>
        </w:rPr>
        <w:t xml:space="preserve">privind modificarea și completarea Hotărârii Consiliului Local nr. 147 din 28.05.2026 privind aprobarea contractării și garantării unei finanțări rambursabile interne în valoare de maxim </w:t>
      </w:r>
      <w:r w:rsidR="00A60069">
        <w:rPr>
          <w:b/>
          <w:bCs/>
          <w:kern w:val="2"/>
          <w:sz w:val="22"/>
          <w:szCs w:val="22"/>
          <w:lang w:val="pt-BR"/>
        </w:rPr>
        <w:t>88.000.000</w:t>
      </w:r>
      <w:r>
        <w:rPr>
          <w:b/>
          <w:bCs/>
          <w:kern w:val="2"/>
          <w:sz w:val="22"/>
          <w:szCs w:val="22"/>
          <w:lang w:val="pt-BR"/>
        </w:rPr>
        <w:t xml:space="preserve"> </w:t>
      </w:r>
      <w:r w:rsidRPr="004D7820">
        <w:rPr>
          <w:b/>
          <w:bCs/>
          <w:lang w:val="ro-RO" w:eastAsia="en-US"/>
        </w:rPr>
        <w:t>lei în vederea asigurării finanțării obiectivelor de investiții de interes public local</w:t>
      </w:r>
    </w:p>
    <w:p w14:paraId="02B29B43" w14:textId="77777777" w:rsidR="00A23FB1" w:rsidRPr="000A0CBD" w:rsidRDefault="00A23FB1" w:rsidP="00A23FB1">
      <w:pPr>
        <w:tabs>
          <w:tab w:val="left" w:pos="8865"/>
        </w:tabs>
        <w:ind w:left="170"/>
        <w:jc w:val="both"/>
        <w:rPr>
          <w:b/>
          <w:spacing w:val="20"/>
          <w:position w:val="2"/>
          <w:lang w:val="ro-RO"/>
        </w:rPr>
      </w:pPr>
    </w:p>
    <w:p w14:paraId="18FB1C37" w14:textId="0057506B" w:rsidR="00A23FB1" w:rsidRPr="000A0CBD" w:rsidRDefault="00A23FB1" w:rsidP="00A23FB1">
      <w:pPr>
        <w:adjustRightInd w:val="0"/>
        <w:ind w:left="170"/>
        <w:jc w:val="both"/>
        <w:rPr>
          <w:b/>
          <w:i/>
          <w:sz w:val="21"/>
          <w:szCs w:val="21"/>
          <w:lang w:val="ro-RO" w:bidi="en-US"/>
        </w:rPr>
      </w:pPr>
      <w:r w:rsidRPr="000A0CBD">
        <w:rPr>
          <w:b/>
          <w:i/>
          <w:sz w:val="21"/>
          <w:szCs w:val="21"/>
          <w:lang w:val="ro-RO" w:bidi="en-US"/>
        </w:rPr>
        <w:t xml:space="preserve">Consiliul Local al Municipiului Târgu Mureș, întrunit în ședință </w:t>
      </w:r>
      <w:r w:rsidRPr="000A0CBD">
        <w:rPr>
          <w:b/>
          <w:i/>
          <w:sz w:val="21"/>
          <w:szCs w:val="21"/>
          <w:highlight w:val="yellow"/>
          <w:lang w:val="ro-RO" w:bidi="en-US"/>
        </w:rPr>
        <w:t>extraordinară</w:t>
      </w:r>
      <w:r w:rsidRPr="000A0CBD">
        <w:rPr>
          <w:b/>
          <w:i/>
          <w:sz w:val="21"/>
          <w:szCs w:val="21"/>
          <w:lang w:val="ro-RO" w:bidi="en-US"/>
        </w:rPr>
        <w:t xml:space="preserve"> de lucru</w:t>
      </w:r>
    </w:p>
    <w:p w14:paraId="74763505" w14:textId="77777777" w:rsidR="00A23FB1" w:rsidRPr="000A0CBD" w:rsidRDefault="00A23FB1" w:rsidP="00A23FB1">
      <w:pPr>
        <w:adjustRightInd w:val="0"/>
        <w:ind w:left="170"/>
        <w:jc w:val="both"/>
        <w:rPr>
          <w:b/>
          <w:i/>
          <w:sz w:val="21"/>
          <w:szCs w:val="21"/>
          <w:lang w:val="ro-RO" w:bidi="en-US"/>
        </w:rPr>
      </w:pPr>
    </w:p>
    <w:p w14:paraId="75DD0181" w14:textId="77777777" w:rsidR="00A23FB1" w:rsidRPr="000A0CBD" w:rsidRDefault="00A23FB1" w:rsidP="00A23FB1">
      <w:pPr>
        <w:pStyle w:val="BodyText1"/>
        <w:ind w:left="170"/>
        <w:jc w:val="both"/>
        <w:rPr>
          <w:rFonts w:eastAsia="Times New Roman"/>
          <w:b/>
          <w:color w:val="auto"/>
          <w:szCs w:val="24"/>
          <w:lang w:val="ro-RO" w:eastAsia="ro-RO"/>
        </w:rPr>
      </w:pPr>
      <w:r w:rsidRPr="000A0CBD">
        <w:rPr>
          <w:rFonts w:eastAsia="Times New Roman"/>
          <w:b/>
          <w:color w:val="auto"/>
          <w:lang w:val="ro-RO" w:eastAsia="ro-RO"/>
        </w:rPr>
        <w:t>Având în vedere</w:t>
      </w:r>
      <w:r w:rsidRPr="000A0CBD">
        <w:rPr>
          <w:rFonts w:eastAsia="Times New Roman"/>
          <w:b/>
          <w:color w:val="auto"/>
          <w:szCs w:val="24"/>
          <w:lang w:val="ro-RO" w:eastAsia="ro-RO"/>
        </w:rPr>
        <w:t>:</w:t>
      </w:r>
    </w:p>
    <w:p w14:paraId="3A8F9DB0" w14:textId="12D8C1F3" w:rsidR="00A23FB1" w:rsidRPr="000A0CBD" w:rsidRDefault="00A23FB1" w:rsidP="00A23FB1">
      <w:pPr>
        <w:pStyle w:val="BodyText1"/>
        <w:numPr>
          <w:ilvl w:val="0"/>
          <w:numId w:val="38"/>
        </w:numPr>
        <w:ind w:left="170"/>
        <w:jc w:val="both"/>
        <w:rPr>
          <w:szCs w:val="24"/>
          <w:lang w:val="ro-RO"/>
        </w:rPr>
      </w:pPr>
      <w:r w:rsidRPr="000A0CBD">
        <w:rPr>
          <w:szCs w:val="24"/>
          <w:lang w:val="ro-RO"/>
        </w:rPr>
        <w:t xml:space="preserve">referatul de aprobare </w:t>
      </w:r>
      <w:r w:rsidR="00E846B0">
        <w:rPr>
          <w:b/>
          <w:lang w:val="ro-RO"/>
        </w:rPr>
        <w:t xml:space="preserve">37746 / 9312 / 03.08.2026 </w:t>
      </w:r>
      <w:r w:rsidRPr="000A0CBD">
        <w:rPr>
          <w:szCs w:val="24"/>
          <w:lang w:val="ro-RO"/>
        </w:rPr>
        <w:t>prezentat de către primarul Municipiului Târgu Mureș, prin Serviciul Public Administrația Domeniului Public</w:t>
      </w:r>
      <w:r>
        <w:rPr>
          <w:szCs w:val="24"/>
          <w:lang w:val="ro-RO"/>
        </w:rPr>
        <w:t>, Compartimentul Juridic și Avize</w:t>
      </w:r>
      <w:r w:rsidRPr="000A0CBD">
        <w:rPr>
          <w:szCs w:val="24"/>
          <w:lang w:val="ro-RO"/>
        </w:rPr>
        <w:t xml:space="preserve"> </w:t>
      </w:r>
      <w:r w:rsidRPr="00FC69B7">
        <w:rPr>
          <w:i/>
          <w:iCs/>
          <w:szCs w:val="24"/>
          <w:lang w:val="ro-RO"/>
        </w:rPr>
        <w:t xml:space="preserve">privind modificarea și completarea Hotărârii Consiliului Local nr. 147 din 28.05.2026 privind aprobarea contractării și garantării unei finanțări rambursabile interne în valoare de maxim </w:t>
      </w:r>
      <w:r w:rsidR="00A60069">
        <w:rPr>
          <w:i/>
          <w:iCs/>
          <w:kern w:val="2"/>
          <w:sz w:val="22"/>
          <w:szCs w:val="22"/>
          <w:lang w:val="pt-BR"/>
        </w:rPr>
        <w:t>88.000.000</w:t>
      </w:r>
      <w:r w:rsidR="00FC69B7" w:rsidRPr="00FC69B7">
        <w:rPr>
          <w:i/>
          <w:iCs/>
          <w:kern w:val="2"/>
          <w:sz w:val="22"/>
          <w:szCs w:val="22"/>
          <w:lang w:val="pt-BR"/>
        </w:rPr>
        <w:t xml:space="preserve"> lei</w:t>
      </w:r>
      <w:r w:rsidR="00FC69B7" w:rsidRPr="00FC69B7">
        <w:rPr>
          <w:b/>
          <w:bCs/>
          <w:i/>
          <w:iCs/>
          <w:kern w:val="2"/>
          <w:sz w:val="22"/>
          <w:szCs w:val="22"/>
          <w:lang w:val="pt-BR"/>
        </w:rPr>
        <w:t xml:space="preserve"> </w:t>
      </w:r>
      <w:r w:rsidRPr="00FC69B7">
        <w:rPr>
          <w:i/>
          <w:iCs/>
          <w:szCs w:val="24"/>
          <w:lang w:val="ro-RO"/>
        </w:rPr>
        <w:t xml:space="preserve">în vederea asigurării finanțării obiectivelor de investiții de interes public local </w:t>
      </w:r>
    </w:p>
    <w:p w14:paraId="32A12B1A" w14:textId="77777777" w:rsidR="00A23FB1" w:rsidRPr="000A0CBD" w:rsidRDefault="00A23FB1" w:rsidP="00A23FB1">
      <w:pPr>
        <w:pStyle w:val="BodyText1"/>
        <w:numPr>
          <w:ilvl w:val="0"/>
          <w:numId w:val="38"/>
        </w:numPr>
        <w:ind w:left="170"/>
        <w:jc w:val="both"/>
        <w:rPr>
          <w:szCs w:val="24"/>
          <w:lang w:val="ro-RO"/>
        </w:rPr>
      </w:pPr>
      <w:r w:rsidRPr="000A0CBD">
        <w:rPr>
          <w:szCs w:val="24"/>
          <w:lang w:val="ro-RO"/>
        </w:rPr>
        <w:t xml:space="preserve">Raportul de specialitate </w:t>
      </w:r>
      <w:r w:rsidRPr="000A0CBD">
        <w:rPr>
          <w:szCs w:val="24"/>
          <w:highlight w:val="yellow"/>
          <w:lang w:val="ro-RO"/>
        </w:rPr>
        <w:t>nr. ..................../ .......................2026</w:t>
      </w:r>
      <w:r w:rsidRPr="000A0CBD">
        <w:rPr>
          <w:szCs w:val="24"/>
          <w:lang w:val="ro-RO"/>
        </w:rPr>
        <w:t xml:space="preserve"> al Direcției Juridice, Contencios Administrativ și Administrație Publică Locală</w:t>
      </w:r>
    </w:p>
    <w:p w14:paraId="6BFF46D4" w14:textId="77777777" w:rsidR="00A23FB1" w:rsidRPr="000A0CBD" w:rsidRDefault="00A23FB1" w:rsidP="00A23FB1">
      <w:pPr>
        <w:pStyle w:val="BodyText1"/>
        <w:numPr>
          <w:ilvl w:val="0"/>
          <w:numId w:val="38"/>
        </w:numPr>
        <w:ind w:left="170"/>
        <w:jc w:val="both"/>
        <w:rPr>
          <w:szCs w:val="24"/>
          <w:lang w:val="ro-RO"/>
        </w:rPr>
      </w:pPr>
      <w:r w:rsidRPr="000A0CBD">
        <w:rPr>
          <w:szCs w:val="24"/>
          <w:lang w:val="ro-RO"/>
        </w:rPr>
        <w:t xml:space="preserve">Raportul de specialitate </w:t>
      </w:r>
      <w:r w:rsidRPr="000A0CBD">
        <w:rPr>
          <w:szCs w:val="24"/>
          <w:highlight w:val="yellow"/>
          <w:lang w:val="ro-RO"/>
        </w:rPr>
        <w:t>nr. ..................../ .......................2026</w:t>
      </w:r>
      <w:r w:rsidRPr="000A0CBD">
        <w:rPr>
          <w:szCs w:val="24"/>
          <w:lang w:val="ro-RO"/>
        </w:rPr>
        <w:t xml:space="preserve"> al Direcției Economice</w:t>
      </w:r>
    </w:p>
    <w:p w14:paraId="3B4D30AC" w14:textId="77777777" w:rsidR="00A23FB1" w:rsidRPr="000A0CBD" w:rsidRDefault="00A23FB1" w:rsidP="00A23FB1">
      <w:pPr>
        <w:pStyle w:val="BodyText1"/>
        <w:numPr>
          <w:ilvl w:val="0"/>
          <w:numId w:val="38"/>
        </w:numPr>
        <w:ind w:left="170"/>
        <w:jc w:val="both"/>
        <w:rPr>
          <w:szCs w:val="24"/>
          <w:lang w:val="ro-RO"/>
        </w:rPr>
      </w:pPr>
      <w:r w:rsidRPr="000A0CBD">
        <w:rPr>
          <w:szCs w:val="24"/>
          <w:lang w:val="ro-RO"/>
        </w:rPr>
        <w:t>Raportul comisiilor de specialitate din cadrul Consiliului Local Municipiul Târgu Mureș,</w:t>
      </w:r>
    </w:p>
    <w:p w14:paraId="1B51017D" w14:textId="77777777" w:rsidR="00A23FB1" w:rsidRPr="000A0CBD" w:rsidRDefault="00A23FB1" w:rsidP="00A23FB1">
      <w:pPr>
        <w:numPr>
          <w:ilvl w:val="0"/>
          <w:numId w:val="38"/>
        </w:numPr>
        <w:ind w:left="170"/>
        <w:jc w:val="both"/>
        <w:rPr>
          <w:lang w:val="ro-RO"/>
        </w:rPr>
      </w:pPr>
      <w:r w:rsidRPr="000A0CBD">
        <w:rPr>
          <w:lang w:val="ro-RO"/>
        </w:rPr>
        <w:t>Hotărârea Consiliului Local nr. 147 din 28.05.2026 privind aprobarea contractării și garantării unei finanțări rambursabile interne în valoare de maxim 88.000.000 lei în vederea asigurării finanțării obiectivelor de investiții de interes public local</w:t>
      </w:r>
    </w:p>
    <w:p w14:paraId="0DB2EB6F" w14:textId="77777777" w:rsidR="00A23FB1" w:rsidRPr="000A0CBD" w:rsidRDefault="00A23FB1" w:rsidP="00A23FB1">
      <w:pPr>
        <w:ind w:left="170"/>
        <w:jc w:val="both"/>
        <w:rPr>
          <w:lang w:val="ro-RO"/>
        </w:rPr>
      </w:pPr>
    </w:p>
    <w:p w14:paraId="23FEBEB1" w14:textId="77777777" w:rsidR="00A23FB1" w:rsidRPr="000A0CBD" w:rsidRDefault="00A23FB1" w:rsidP="00A23FB1">
      <w:pPr>
        <w:pStyle w:val="BodyText1"/>
        <w:ind w:left="170"/>
        <w:jc w:val="both"/>
        <w:rPr>
          <w:rFonts w:eastAsia="Times New Roman"/>
          <w:b/>
          <w:color w:val="auto"/>
          <w:lang w:val="ro-RO" w:eastAsia="ro-RO"/>
        </w:rPr>
      </w:pPr>
      <w:r w:rsidRPr="000A0CBD">
        <w:rPr>
          <w:rFonts w:eastAsia="Times New Roman"/>
          <w:b/>
          <w:color w:val="auto"/>
          <w:lang w:val="ro-RO" w:eastAsia="ro-RO"/>
        </w:rPr>
        <w:t>În conformitate cu prevederile:</w:t>
      </w:r>
    </w:p>
    <w:p w14:paraId="7EE65D12" w14:textId="77777777" w:rsidR="00A23FB1" w:rsidRPr="000A0CBD" w:rsidRDefault="00A23FB1" w:rsidP="00A23FB1">
      <w:pPr>
        <w:pStyle w:val="BodyText1"/>
        <w:numPr>
          <w:ilvl w:val="0"/>
          <w:numId w:val="37"/>
        </w:numPr>
        <w:ind w:left="170"/>
        <w:jc w:val="both"/>
        <w:rPr>
          <w:szCs w:val="24"/>
          <w:lang w:val="ro-RO"/>
        </w:rPr>
      </w:pPr>
      <w:r w:rsidRPr="000A0CBD">
        <w:rPr>
          <w:szCs w:val="24"/>
          <w:lang w:val="ro-RO"/>
        </w:rPr>
        <w:t>art. 1 alin. (5), art. 120 și art. 121 alin. (1) și (2) din Constituția României, republicată;</w:t>
      </w:r>
    </w:p>
    <w:p w14:paraId="668D7465" w14:textId="77777777" w:rsidR="00A23FB1" w:rsidRPr="000A0CBD" w:rsidRDefault="00A23FB1" w:rsidP="00A23FB1">
      <w:pPr>
        <w:pStyle w:val="BodyText1"/>
        <w:numPr>
          <w:ilvl w:val="0"/>
          <w:numId w:val="37"/>
        </w:numPr>
        <w:ind w:left="170"/>
        <w:jc w:val="both"/>
        <w:rPr>
          <w:szCs w:val="24"/>
          <w:lang w:val="ro-RO"/>
        </w:rPr>
      </w:pPr>
      <w:r w:rsidRPr="000A0CBD">
        <w:rPr>
          <w:szCs w:val="24"/>
          <w:lang w:val="ro-RO"/>
        </w:rPr>
        <w:t>art. 9 paragraful 8 din Carta europeană a autonomiei locale, adoptată la Strasbourg la 15 octombrie 1985, ratificată prin Legea nr. 199/1997;</w:t>
      </w:r>
    </w:p>
    <w:p w14:paraId="5BB74671" w14:textId="77777777" w:rsidR="00A23FB1" w:rsidRPr="000A0CBD" w:rsidRDefault="00A23FB1" w:rsidP="00A23FB1">
      <w:pPr>
        <w:pStyle w:val="BodyText1"/>
        <w:numPr>
          <w:ilvl w:val="0"/>
          <w:numId w:val="37"/>
        </w:numPr>
        <w:ind w:left="170"/>
        <w:jc w:val="both"/>
        <w:rPr>
          <w:szCs w:val="24"/>
          <w:lang w:val="ro-RO"/>
        </w:rPr>
      </w:pPr>
      <w:r w:rsidRPr="000A0CBD">
        <w:rPr>
          <w:szCs w:val="24"/>
          <w:lang w:val="ro-RO"/>
        </w:rPr>
        <w:t>art. 7 alin. (2), precum și art. 1166 și următoarele din Legea nr. 287/2009 privind Codul civil, republicată, cu modificările și completările ulterioare, referitoare la contracte;</w:t>
      </w:r>
    </w:p>
    <w:p w14:paraId="211651A4" w14:textId="77777777" w:rsidR="00A23FB1" w:rsidRPr="000A0CBD" w:rsidRDefault="00A23FB1" w:rsidP="00A23FB1">
      <w:pPr>
        <w:pStyle w:val="BodyText1"/>
        <w:numPr>
          <w:ilvl w:val="0"/>
          <w:numId w:val="37"/>
        </w:numPr>
        <w:ind w:left="170"/>
        <w:jc w:val="both"/>
        <w:rPr>
          <w:szCs w:val="24"/>
          <w:lang w:val="ro-RO"/>
        </w:rPr>
      </w:pPr>
      <w:r w:rsidRPr="000A0CBD">
        <w:rPr>
          <w:szCs w:val="24"/>
          <w:lang w:val="ro-RO"/>
        </w:rPr>
        <w:t>art. 129 alin. (1), alin. (2) lit. b) și alin. (4) lit. b) și art. 155 alin. (1) lit. c) și alin. (4) lit. d) din Ordonanța de urgență a Guvernului nr. 57/2019 privind Codul administrativ, cu modificările și completările ulterioare;</w:t>
      </w:r>
    </w:p>
    <w:p w14:paraId="7046CC54" w14:textId="77777777" w:rsidR="00A23FB1" w:rsidRPr="000A0CBD" w:rsidRDefault="00A23FB1" w:rsidP="00A23FB1">
      <w:pPr>
        <w:pStyle w:val="BodyText1"/>
        <w:numPr>
          <w:ilvl w:val="0"/>
          <w:numId w:val="37"/>
        </w:numPr>
        <w:ind w:left="170"/>
        <w:jc w:val="both"/>
        <w:rPr>
          <w:szCs w:val="24"/>
          <w:lang w:val="ro-RO"/>
        </w:rPr>
      </w:pPr>
      <w:r w:rsidRPr="000A0CBD">
        <w:rPr>
          <w:szCs w:val="24"/>
          <w:lang w:val="ro-RO"/>
        </w:rPr>
        <w:t>art. 13 din Ordonanța de urgență a Guvernului nr. 64/2007 privind datoria publică, aprobată cu modificări și completări prin Legea nr. 109/2008, cu modificările și completările ulterioare;</w:t>
      </w:r>
    </w:p>
    <w:p w14:paraId="6719A4DB" w14:textId="77777777" w:rsidR="00A23FB1" w:rsidRPr="000A0CBD" w:rsidRDefault="00A23FB1" w:rsidP="00A23FB1">
      <w:pPr>
        <w:pStyle w:val="BodyText1"/>
        <w:numPr>
          <w:ilvl w:val="0"/>
          <w:numId w:val="37"/>
        </w:numPr>
        <w:ind w:left="170"/>
        <w:jc w:val="both"/>
        <w:rPr>
          <w:szCs w:val="24"/>
          <w:lang w:val="ro-RO"/>
        </w:rPr>
      </w:pPr>
      <w:r w:rsidRPr="000A0CBD">
        <w:rPr>
          <w:szCs w:val="24"/>
          <w:lang w:val="ro-RO"/>
        </w:rPr>
        <w:t xml:space="preserve">Art. 20, alin.(1), </w:t>
      </w:r>
      <w:proofErr w:type="spellStart"/>
      <w:r w:rsidRPr="000A0CBD">
        <w:rPr>
          <w:szCs w:val="24"/>
          <w:lang w:val="ro-RO"/>
        </w:rPr>
        <w:t>lit</w:t>
      </w:r>
      <w:proofErr w:type="spellEnd"/>
      <w:r w:rsidRPr="000A0CBD">
        <w:rPr>
          <w:szCs w:val="24"/>
          <w:lang w:val="ro-RO"/>
        </w:rPr>
        <w:t>.”f” și ”g”, art. 61—66 și art. 76</w:t>
      </w:r>
      <w:r w:rsidRPr="000A0CBD">
        <w:rPr>
          <w:szCs w:val="24"/>
          <w:vertAlign w:val="superscript"/>
          <w:lang w:val="ro-RO"/>
        </w:rPr>
        <w:t>1</w:t>
      </w:r>
      <w:r w:rsidRPr="000A0CBD">
        <w:rPr>
          <w:szCs w:val="24"/>
          <w:lang w:val="ro-RO"/>
        </w:rPr>
        <w:t xml:space="preserve"> din Legea nr. 273/2006 privind finanțele publice locale, cu modificările și completările ulterioare;</w:t>
      </w:r>
    </w:p>
    <w:p w14:paraId="5DD64697" w14:textId="77777777" w:rsidR="00A23FB1" w:rsidRPr="000A0CBD" w:rsidRDefault="00A23FB1" w:rsidP="00A23FB1">
      <w:pPr>
        <w:pStyle w:val="BodyText1"/>
        <w:numPr>
          <w:ilvl w:val="0"/>
          <w:numId w:val="37"/>
        </w:numPr>
        <w:ind w:left="170"/>
        <w:jc w:val="both"/>
        <w:rPr>
          <w:szCs w:val="24"/>
          <w:lang w:val="ro-RO"/>
        </w:rPr>
      </w:pPr>
      <w:r w:rsidRPr="000A0CBD">
        <w:rPr>
          <w:szCs w:val="24"/>
          <w:lang w:val="ro-RO"/>
        </w:rPr>
        <w:t>art. 2 lit. c), k), p), art. 5 alin. (1), art. 6, 9 și 10 din Ordonanța Guvernului nr. 119/1999 privind controlul intern/managerial și controlul financiar preventiv, republicată, cu modificările și completările ulterioare;</w:t>
      </w:r>
    </w:p>
    <w:p w14:paraId="005EF151" w14:textId="77777777" w:rsidR="00A23FB1" w:rsidRPr="000A0CBD" w:rsidRDefault="00A23FB1" w:rsidP="00A23FB1">
      <w:pPr>
        <w:pStyle w:val="BodyText1"/>
        <w:numPr>
          <w:ilvl w:val="0"/>
          <w:numId w:val="37"/>
        </w:numPr>
        <w:ind w:left="170"/>
        <w:jc w:val="both"/>
        <w:rPr>
          <w:szCs w:val="24"/>
          <w:lang w:val="ro-RO"/>
        </w:rPr>
      </w:pPr>
      <w:r w:rsidRPr="000A0CBD">
        <w:rPr>
          <w:szCs w:val="24"/>
          <w:lang w:val="ro-RO"/>
        </w:rPr>
        <w:t>Art. 29, alin. 1, lit.(f) din Legea achizițiilor publice nr. 98/2016, cu modificările și completările ulterioare;</w:t>
      </w:r>
    </w:p>
    <w:p w14:paraId="555C5776" w14:textId="77777777" w:rsidR="00A23FB1" w:rsidRPr="000A0CBD" w:rsidRDefault="00A23FB1" w:rsidP="00A23FB1">
      <w:pPr>
        <w:pStyle w:val="BodyText1"/>
        <w:numPr>
          <w:ilvl w:val="0"/>
          <w:numId w:val="37"/>
        </w:numPr>
        <w:ind w:left="170"/>
        <w:jc w:val="both"/>
        <w:rPr>
          <w:szCs w:val="24"/>
          <w:lang w:val="ro-RO"/>
        </w:rPr>
      </w:pPr>
      <w:r w:rsidRPr="000A0CBD">
        <w:rPr>
          <w:szCs w:val="24"/>
          <w:lang w:val="ro-RO"/>
        </w:rPr>
        <w:t>Hotărârii Guvernului nr. 9/2007 privind constituirea, componența și funcționarea Comisiei de autorizare a împrumuturilor locale, cu modificările și completările ulterioare,</w:t>
      </w:r>
    </w:p>
    <w:p w14:paraId="52943C0F" w14:textId="77777777" w:rsidR="00A23FB1" w:rsidRPr="000A0CBD" w:rsidRDefault="00A23FB1" w:rsidP="00A23FB1">
      <w:pPr>
        <w:pStyle w:val="BodyText1"/>
        <w:ind w:left="170"/>
        <w:jc w:val="both"/>
        <w:rPr>
          <w:szCs w:val="24"/>
          <w:lang w:val="ro-RO"/>
        </w:rPr>
      </w:pPr>
    </w:p>
    <w:p w14:paraId="1BD0ECC9" w14:textId="77777777" w:rsidR="00A23FB1" w:rsidRPr="000A0CBD" w:rsidRDefault="00A23FB1" w:rsidP="00A23FB1">
      <w:pPr>
        <w:pStyle w:val="BodyText1"/>
        <w:ind w:left="170"/>
        <w:jc w:val="both"/>
        <w:rPr>
          <w:color w:val="FF0000"/>
          <w:szCs w:val="24"/>
          <w:lang w:val="ro-RO"/>
        </w:rPr>
      </w:pPr>
      <w:r w:rsidRPr="000A0CBD">
        <w:rPr>
          <w:szCs w:val="24"/>
          <w:lang w:val="ro-RO"/>
        </w:rPr>
        <w:t>Ținând seama de prevederile art. 43 alin. (4) și ale art. 59 din Legea nr. 24/2000 privind normele de tehnică legislativă pentru elaborarea actelor normative, republicată, cu modificările și completările ulterioare;</w:t>
      </w:r>
    </w:p>
    <w:p w14:paraId="39188C9F" w14:textId="77777777" w:rsidR="00A23FB1" w:rsidRPr="000A0CBD" w:rsidRDefault="00A23FB1" w:rsidP="00A23FB1">
      <w:pPr>
        <w:pStyle w:val="BodyText1"/>
        <w:ind w:left="170"/>
        <w:jc w:val="both"/>
        <w:rPr>
          <w:szCs w:val="24"/>
          <w:lang w:val="ro-RO"/>
        </w:rPr>
      </w:pPr>
    </w:p>
    <w:p w14:paraId="7DD7930A" w14:textId="77777777" w:rsidR="00A23FB1" w:rsidRPr="000A0CBD" w:rsidRDefault="00A23FB1" w:rsidP="00A23FB1">
      <w:pPr>
        <w:ind w:left="170"/>
        <w:jc w:val="both"/>
        <w:rPr>
          <w:lang w:val="ro-RO"/>
        </w:rPr>
      </w:pPr>
      <w:r w:rsidRPr="000A0CBD">
        <w:rPr>
          <w:lang w:val="ro-RO"/>
        </w:rPr>
        <w:lastRenderedPageBreak/>
        <w:t xml:space="preserve">Constatând necesitatea de a asigura resursele financiare pentru realizarea investițiilor publice de interes local, a căror realizare și documentație </w:t>
      </w:r>
      <w:proofErr w:type="spellStart"/>
      <w:r w:rsidRPr="000A0CBD">
        <w:rPr>
          <w:lang w:val="ro-RO"/>
        </w:rPr>
        <w:t>tehnico</w:t>
      </w:r>
      <w:proofErr w:type="spellEnd"/>
      <w:r w:rsidRPr="000A0CBD">
        <w:rPr>
          <w:lang w:val="ro-RO"/>
        </w:rPr>
        <w:t>-economică a fost aprobată prin hotărâri ale Consiliului Local al Municipiului Târgu Mureș,</w:t>
      </w:r>
    </w:p>
    <w:p w14:paraId="5230DA52" w14:textId="77777777" w:rsidR="00A23FB1" w:rsidRPr="000A0CBD" w:rsidRDefault="00A23FB1" w:rsidP="00A23FB1">
      <w:pPr>
        <w:pStyle w:val="BodyText1"/>
        <w:ind w:left="170" w:firstLine="720"/>
        <w:jc w:val="both"/>
        <w:rPr>
          <w:szCs w:val="24"/>
          <w:lang w:val="ro-RO"/>
        </w:rPr>
      </w:pPr>
    </w:p>
    <w:p w14:paraId="37346703" w14:textId="77777777" w:rsidR="00A23FB1" w:rsidRPr="000A0CBD" w:rsidRDefault="00A23FB1" w:rsidP="00A23FB1">
      <w:pPr>
        <w:pStyle w:val="BodyText1"/>
        <w:ind w:left="170" w:firstLine="720"/>
        <w:jc w:val="both"/>
        <w:rPr>
          <w:color w:val="auto"/>
          <w:lang w:val="ro-RO"/>
        </w:rPr>
      </w:pPr>
      <w:r w:rsidRPr="000A0CBD">
        <w:rPr>
          <w:szCs w:val="24"/>
          <w:lang w:val="ro-RO"/>
        </w:rPr>
        <w:t>În temeiul prevederilor art. 129 alin (2) lit. b) și alin. (4) lit. b), art. 136 alin. (1), art. 139 alin. (1), alin. (3) lit. b) și alin. (5), art. 196 alin. (1), lit. a), art. 198 din OUG nr. 57/05.07.2019 privind Codul administrativ, cu modificările și completările ulterioare;</w:t>
      </w:r>
    </w:p>
    <w:p w14:paraId="7060B527" w14:textId="77777777" w:rsidR="00A23FB1" w:rsidRPr="000A0CBD" w:rsidRDefault="00A23FB1" w:rsidP="00A23FB1">
      <w:pPr>
        <w:ind w:left="170"/>
        <w:jc w:val="both"/>
        <w:rPr>
          <w:lang w:val="ro-RO"/>
        </w:rPr>
      </w:pPr>
    </w:p>
    <w:p w14:paraId="49129BEB" w14:textId="77777777" w:rsidR="00A23FB1" w:rsidRPr="000A0CBD" w:rsidRDefault="00A23FB1" w:rsidP="00A23FB1">
      <w:pPr>
        <w:spacing w:line="288" w:lineRule="auto"/>
        <w:ind w:left="170"/>
        <w:jc w:val="center"/>
        <w:rPr>
          <w:b/>
          <w:lang w:val="ro-RO" w:eastAsia="ro-RO"/>
        </w:rPr>
      </w:pPr>
      <w:r w:rsidRPr="000A0CBD">
        <w:rPr>
          <w:b/>
          <w:lang w:val="ro-RO" w:eastAsia="ro-RO"/>
        </w:rPr>
        <w:t>H O T Ă R Ă Ș T E</w:t>
      </w:r>
    </w:p>
    <w:p w14:paraId="69F45EDC" w14:textId="77777777" w:rsidR="00A23FB1" w:rsidRPr="000A0CBD" w:rsidRDefault="00A23FB1" w:rsidP="00A23FB1">
      <w:pPr>
        <w:spacing w:line="288" w:lineRule="auto"/>
        <w:ind w:left="170"/>
        <w:jc w:val="both"/>
        <w:rPr>
          <w:b/>
          <w:lang w:val="ro-RO" w:eastAsia="ro-RO"/>
        </w:rPr>
      </w:pPr>
    </w:p>
    <w:p w14:paraId="5EE80B9E" w14:textId="27ABDDF3" w:rsidR="00A23FB1" w:rsidRPr="000A0CBD" w:rsidRDefault="00A23FB1" w:rsidP="00A23FB1">
      <w:pPr>
        <w:ind w:left="170" w:firstLine="720"/>
        <w:jc w:val="both"/>
        <w:rPr>
          <w:bCs/>
          <w:lang w:val="ro-RO"/>
        </w:rPr>
      </w:pPr>
      <w:r w:rsidRPr="000A0CBD">
        <w:rPr>
          <w:b/>
          <w:lang w:val="ro-RO"/>
        </w:rPr>
        <w:t>Art. I.</w:t>
      </w:r>
      <w:r w:rsidRPr="000A0CBD">
        <w:rPr>
          <w:lang w:val="ro-RO"/>
        </w:rPr>
        <w:t xml:space="preserve"> </w:t>
      </w:r>
      <w:r w:rsidRPr="000A0CBD">
        <w:rPr>
          <w:bCs/>
          <w:lang w:val="ro-RO"/>
        </w:rPr>
        <w:t xml:space="preserve">Se aprobă modificarea și completarea Hotărârii Consiliului Local nr. 147 din 28.05.2026 privind aprobarea contractării și garantării unei finanțări rambursabile interne în valoare de maxim </w:t>
      </w:r>
      <w:r w:rsidR="00A60069">
        <w:rPr>
          <w:kern w:val="2"/>
          <w:sz w:val="22"/>
          <w:szCs w:val="22"/>
          <w:lang w:val="pt-BR"/>
        </w:rPr>
        <w:t>88.000.000</w:t>
      </w:r>
      <w:r w:rsidRPr="000A0CBD">
        <w:rPr>
          <w:bCs/>
          <w:lang w:val="ro-RO"/>
        </w:rPr>
        <w:t xml:space="preserve"> în vederea asigurării finanțării obiectivelor de investiții de interes public local, după cum urmează:</w:t>
      </w:r>
    </w:p>
    <w:p w14:paraId="0712833E" w14:textId="77777777" w:rsidR="00A23FB1" w:rsidRDefault="00A23FB1" w:rsidP="00A23FB1">
      <w:pPr>
        <w:numPr>
          <w:ilvl w:val="3"/>
          <w:numId w:val="38"/>
        </w:numPr>
        <w:spacing w:after="120"/>
        <w:ind w:left="170" w:firstLine="256"/>
        <w:jc w:val="both"/>
        <w:rPr>
          <w:bCs/>
          <w:lang w:val="ro-RO"/>
        </w:rPr>
      </w:pPr>
      <w:r w:rsidRPr="006851AE">
        <w:rPr>
          <w:b/>
          <w:lang w:val="ro-RO"/>
        </w:rPr>
        <w:t>Articolul 1</w:t>
      </w:r>
      <w:r w:rsidRPr="006851AE">
        <w:rPr>
          <w:b/>
          <w:vertAlign w:val="superscript"/>
          <w:lang w:val="ro-RO"/>
        </w:rPr>
        <w:t xml:space="preserve">1 </w:t>
      </w:r>
      <w:r w:rsidRPr="006851AE">
        <w:rPr>
          <w:b/>
          <w:lang w:val="ro-RO"/>
        </w:rPr>
        <w:t>se abrogă începând cu data prezentei hotărâri</w:t>
      </w:r>
      <w:r>
        <w:rPr>
          <w:bCs/>
          <w:lang w:val="ro-RO"/>
        </w:rPr>
        <w:t>.</w:t>
      </w:r>
    </w:p>
    <w:p w14:paraId="6C41A901" w14:textId="77777777" w:rsidR="00A23FB1" w:rsidRPr="006851AE" w:rsidRDefault="00A23FB1" w:rsidP="00A23FB1">
      <w:pPr>
        <w:numPr>
          <w:ilvl w:val="3"/>
          <w:numId w:val="38"/>
        </w:numPr>
        <w:spacing w:after="120"/>
        <w:ind w:left="170" w:firstLine="256"/>
        <w:jc w:val="both"/>
        <w:rPr>
          <w:b/>
          <w:lang w:val="ro-RO"/>
        </w:rPr>
      </w:pPr>
      <w:r w:rsidRPr="006851AE">
        <w:rPr>
          <w:b/>
          <w:lang w:val="ro-RO"/>
        </w:rPr>
        <w:t>Articolul 1</w:t>
      </w:r>
      <w:r w:rsidRPr="006851AE">
        <w:rPr>
          <w:b/>
          <w:vertAlign w:val="superscript"/>
          <w:lang w:val="ro-RO"/>
        </w:rPr>
        <w:t xml:space="preserve">2 </w:t>
      </w:r>
      <w:r w:rsidRPr="006851AE">
        <w:rPr>
          <w:b/>
          <w:lang w:val="ro-RO"/>
        </w:rPr>
        <w:t xml:space="preserve">se renumerotează și </w:t>
      </w:r>
      <w:r>
        <w:rPr>
          <w:b/>
          <w:lang w:val="ro-RO"/>
        </w:rPr>
        <w:t xml:space="preserve">va </w:t>
      </w:r>
      <w:r w:rsidRPr="006851AE">
        <w:rPr>
          <w:b/>
          <w:lang w:val="ro-RO"/>
        </w:rPr>
        <w:t>dev</w:t>
      </w:r>
      <w:r>
        <w:rPr>
          <w:b/>
          <w:lang w:val="ro-RO"/>
        </w:rPr>
        <w:t>eni</w:t>
      </w:r>
      <w:r w:rsidRPr="006851AE">
        <w:rPr>
          <w:b/>
          <w:lang w:val="ro-RO"/>
        </w:rPr>
        <w:t xml:space="preserve"> articolul 1</w:t>
      </w:r>
      <w:r w:rsidRPr="006851AE">
        <w:rPr>
          <w:b/>
          <w:vertAlign w:val="superscript"/>
          <w:lang w:val="ro-RO"/>
        </w:rPr>
        <w:t>1</w:t>
      </w:r>
      <w:r>
        <w:rPr>
          <w:b/>
          <w:lang w:val="ro-RO"/>
        </w:rPr>
        <w:t>.</w:t>
      </w:r>
    </w:p>
    <w:p w14:paraId="2DFD7025" w14:textId="77777777" w:rsidR="00A23FB1" w:rsidRPr="006851AE" w:rsidRDefault="00A23FB1" w:rsidP="00A23FB1">
      <w:pPr>
        <w:numPr>
          <w:ilvl w:val="3"/>
          <w:numId w:val="38"/>
        </w:numPr>
        <w:spacing w:after="120"/>
        <w:ind w:left="170" w:firstLine="256"/>
        <w:jc w:val="both"/>
        <w:rPr>
          <w:bCs/>
          <w:lang w:val="ro-RO"/>
        </w:rPr>
      </w:pPr>
      <w:r w:rsidRPr="006851AE">
        <w:rPr>
          <w:b/>
          <w:lang w:val="ro-RO"/>
        </w:rPr>
        <w:t>Articolul 3, se modifică și va avea următorul conținut</w:t>
      </w:r>
      <w:r w:rsidRPr="006851AE">
        <w:rPr>
          <w:bCs/>
          <w:lang w:val="ro-RO"/>
        </w:rPr>
        <w:t>:</w:t>
      </w:r>
    </w:p>
    <w:p w14:paraId="6EC3FAC1" w14:textId="77777777" w:rsidR="00A23FB1" w:rsidRPr="000A0CBD" w:rsidRDefault="00A23FB1" w:rsidP="00A23FB1">
      <w:pPr>
        <w:ind w:left="567"/>
        <w:jc w:val="both"/>
        <w:rPr>
          <w:i/>
          <w:iCs/>
          <w:lang w:val="ro-RO"/>
        </w:rPr>
      </w:pPr>
      <w:r w:rsidRPr="000A0CBD">
        <w:rPr>
          <w:b/>
          <w:i/>
          <w:iCs/>
          <w:lang w:val="ro-RO"/>
        </w:rPr>
        <w:t xml:space="preserve">“Art. 3. </w:t>
      </w:r>
      <w:r w:rsidRPr="000A0CBD">
        <w:rPr>
          <w:i/>
          <w:iCs/>
          <w:lang w:val="ro-RO"/>
        </w:rPr>
        <w:t>Din bugetul local al Municipiului Târgu Mureș se asigură integral plata a:</w:t>
      </w:r>
    </w:p>
    <w:p w14:paraId="6F77AA9B" w14:textId="268897F7" w:rsidR="00A23FB1" w:rsidRPr="000A0CBD" w:rsidRDefault="00A23FB1" w:rsidP="00A23FB1">
      <w:pPr>
        <w:ind w:left="567"/>
        <w:jc w:val="both"/>
        <w:rPr>
          <w:i/>
          <w:iCs/>
          <w:lang w:val="ro-RO"/>
        </w:rPr>
      </w:pPr>
      <w:r>
        <w:rPr>
          <w:i/>
          <w:iCs/>
          <w:lang w:val="ro-RO"/>
        </w:rPr>
        <w:t xml:space="preserve">a) </w:t>
      </w:r>
      <w:r w:rsidRPr="000A0CBD">
        <w:rPr>
          <w:i/>
          <w:iCs/>
          <w:lang w:val="ro-RO"/>
        </w:rPr>
        <w:t>serviciului anual al datoriei publice locale aferent finanțării rambursabile menționate la art. 1;</w:t>
      </w:r>
    </w:p>
    <w:p w14:paraId="5CD8FD1C" w14:textId="67259FCC" w:rsidR="00A23FB1" w:rsidRPr="000A0CBD" w:rsidRDefault="00A23FB1" w:rsidP="00A23FB1">
      <w:pPr>
        <w:numPr>
          <w:ilvl w:val="0"/>
          <w:numId w:val="5"/>
        </w:numPr>
        <w:tabs>
          <w:tab w:val="clear" w:pos="0"/>
          <w:tab w:val="num" w:pos="720"/>
        </w:tabs>
        <w:ind w:left="567" w:firstLine="0"/>
        <w:jc w:val="both"/>
        <w:rPr>
          <w:i/>
          <w:iCs/>
          <w:lang w:val="ro-RO"/>
        </w:rPr>
      </w:pPr>
      <w:r>
        <w:rPr>
          <w:i/>
          <w:iCs/>
          <w:lang w:val="ro-RO"/>
        </w:rPr>
        <w:t xml:space="preserve">b) </w:t>
      </w:r>
      <w:r w:rsidRPr="000A0CBD">
        <w:rPr>
          <w:i/>
          <w:iCs/>
          <w:lang w:val="ro-RO"/>
        </w:rPr>
        <w:t>oricăror impozite și taxe aferente realizării obiectivelor de investiții publice de interes local;</w:t>
      </w:r>
    </w:p>
    <w:p w14:paraId="0B72FE4E" w14:textId="043C0114" w:rsidR="00A23FB1" w:rsidRPr="008A4734" w:rsidRDefault="00A23FB1" w:rsidP="00A23FB1">
      <w:pPr>
        <w:pStyle w:val="Normal12pt"/>
        <w:numPr>
          <w:ilvl w:val="0"/>
          <w:numId w:val="5"/>
        </w:numPr>
        <w:tabs>
          <w:tab w:val="clear" w:pos="0"/>
          <w:tab w:val="num" w:pos="720"/>
        </w:tabs>
        <w:spacing w:after="120"/>
        <w:ind w:left="567" w:firstLine="0"/>
        <w:rPr>
          <w:i/>
          <w:iCs/>
          <w:szCs w:val="24"/>
          <w:lang w:val="ro-RO"/>
        </w:rPr>
      </w:pPr>
      <w:r>
        <w:rPr>
          <w:i/>
          <w:iCs/>
          <w:szCs w:val="24"/>
          <w:lang w:val="ro-RO"/>
        </w:rPr>
        <w:t xml:space="preserve">c) </w:t>
      </w:r>
      <w:r w:rsidRPr="000A0CBD">
        <w:rPr>
          <w:i/>
          <w:iCs/>
          <w:szCs w:val="24"/>
          <w:lang w:val="ro-RO"/>
        </w:rPr>
        <w:t>oricăror altor cheltuieli neeligibile ale finanțării rambursabile menționate la art. 1.”</w:t>
      </w:r>
    </w:p>
    <w:p w14:paraId="5592B5B9" w14:textId="77777777" w:rsidR="00A23FB1" w:rsidRPr="000A0CBD" w:rsidRDefault="00A23FB1" w:rsidP="00A23FB1">
      <w:pPr>
        <w:spacing w:after="120"/>
        <w:ind w:left="170" w:firstLine="720"/>
        <w:jc w:val="both"/>
        <w:rPr>
          <w:b/>
          <w:lang w:val="ro-RO"/>
        </w:rPr>
      </w:pPr>
      <w:r>
        <w:rPr>
          <w:b/>
          <w:lang w:val="ro-RO"/>
        </w:rPr>
        <w:t>4</w:t>
      </w:r>
      <w:r w:rsidRPr="000A0CBD">
        <w:rPr>
          <w:b/>
          <w:lang w:val="ro-RO"/>
        </w:rPr>
        <w:t>. Articolul 4 la alin (1) după litera f), se introduce liter</w:t>
      </w:r>
      <w:r>
        <w:rPr>
          <w:b/>
          <w:lang w:val="ro-RO"/>
        </w:rPr>
        <w:t>a</w:t>
      </w:r>
      <w:r w:rsidRPr="000A0CBD">
        <w:rPr>
          <w:b/>
          <w:lang w:val="ro-RO"/>
        </w:rPr>
        <w:t xml:space="preserve"> g) </w:t>
      </w:r>
      <w:r>
        <w:rPr>
          <w:b/>
          <w:lang w:val="ro-RO"/>
        </w:rPr>
        <w:t>care</w:t>
      </w:r>
      <w:r w:rsidRPr="000A0CBD">
        <w:rPr>
          <w:b/>
          <w:lang w:val="ro-RO"/>
        </w:rPr>
        <w:t xml:space="preserve"> va avea următorul conținut:</w:t>
      </w:r>
    </w:p>
    <w:p w14:paraId="78526DAB" w14:textId="5594CD93" w:rsidR="00A23FB1" w:rsidRPr="000A0CBD" w:rsidRDefault="00A23FB1" w:rsidP="00A23FB1">
      <w:pPr>
        <w:spacing w:after="120"/>
        <w:ind w:left="170" w:firstLine="720"/>
        <w:jc w:val="both"/>
        <w:rPr>
          <w:bCs/>
          <w:i/>
          <w:iCs/>
          <w:lang w:val="ro-RO"/>
        </w:rPr>
      </w:pPr>
      <w:r w:rsidRPr="000A0CBD">
        <w:rPr>
          <w:bCs/>
          <w:i/>
          <w:iCs/>
          <w:lang w:val="ro-RO"/>
        </w:rPr>
        <w:t>„</w:t>
      </w:r>
      <w:r w:rsidRPr="000A0CBD">
        <w:rPr>
          <w:b/>
          <w:i/>
          <w:iCs/>
          <w:lang w:val="ro-RO"/>
        </w:rPr>
        <w:t>g)</w:t>
      </w:r>
      <w:r w:rsidRPr="000A0CBD">
        <w:rPr>
          <w:bCs/>
          <w:i/>
          <w:iCs/>
          <w:lang w:val="ro-RO"/>
        </w:rPr>
        <w:t xml:space="preserve"> documentele și informațiile prevăzute la art. 76</w:t>
      </w:r>
      <w:r w:rsidRPr="000A0CBD">
        <w:rPr>
          <w:bCs/>
          <w:i/>
          <w:iCs/>
          <w:vertAlign w:val="superscript"/>
          <w:lang w:val="ro-RO"/>
        </w:rPr>
        <w:t>1</w:t>
      </w:r>
      <w:r w:rsidRPr="000A0CBD">
        <w:rPr>
          <w:bCs/>
          <w:i/>
          <w:iCs/>
          <w:lang w:val="ro-RO"/>
        </w:rPr>
        <w:t xml:space="preserve"> alin. (1) din Legea nr. 273/2006 privind finanțele publice locale, cu modificările și completările ulterioare.”</w:t>
      </w:r>
    </w:p>
    <w:p w14:paraId="0D4635CE" w14:textId="77777777" w:rsidR="00A23FB1" w:rsidRPr="000A0CBD" w:rsidRDefault="00A23FB1" w:rsidP="00A23FB1">
      <w:pPr>
        <w:spacing w:after="120"/>
        <w:ind w:left="170" w:firstLine="720"/>
        <w:jc w:val="both"/>
        <w:rPr>
          <w:b/>
          <w:lang w:val="ro-RO"/>
        </w:rPr>
      </w:pPr>
      <w:r>
        <w:rPr>
          <w:b/>
          <w:lang w:val="ro-RO"/>
        </w:rPr>
        <w:t>5</w:t>
      </w:r>
      <w:r w:rsidRPr="000A0CBD">
        <w:rPr>
          <w:b/>
          <w:lang w:val="ro-RO"/>
        </w:rPr>
        <w:t xml:space="preserve">. Articolul 4 după alin (2), se introduce alin (3) </w:t>
      </w:r>
      <w:r>
        <w:rPr>
          <w:b/>
          <w:lang w:val="ro-RO"/>
        </w:rPr>
        <w:t>care</w:t>
      </w:r>
      <w:r w:rsidRPr="000A0CBD">
        <w:rPr>
          <w:b/>
          <w:lang w:val="ro-RO"/>
        </w:rPr>
        <w:t xml:space="preserve"> va avea următorul conținut:</w:t>
      </w:r>
    </w:p>
    <w:p w14:paraId="598ADCE7" w14:textId="77777777" w:rsidR="00A23FB1" w:rsidRPr="000A0CBD" w:rsidRDefault="00A23FB1" w:rsidP="00A23FB1">
      <w:pPr>
        <w:spacing w:after="120"/>
        <w:ind w:left="170" w:firstLine="720"/>
        <w:jc w:val="both"/>
        <w:rPr>
          <w:bCs/>
          <w:i/>
          <w:iCs/>
          <w:lang w:val="ro-RO"/>
        </w:rPr>
      </w:pPr>
      <w:r w:rsidRPr="000A0CBD">
        <w:rPr>
          <w:bCs/>
          <w:i/>
          <w:iCs/>
          <w:lang w:val="ro-RO"/>
        </w:rPr>
        <w:t>„</w:t>
      </w:r>
      <w:r w:rsidRPr="009E2430">
        <w:rPr>
          <w:b/>
          <w:i/>
          <w:iCs/>
          <w:lang w:val="ro-RO"/>
        </w:rPr>
        <w:t>(3)</w:t>
      </w:r>
      <w:r w:rsidRPr="009E2430">
        <w:rPr>
          <w:b/>
          <w:lang w:val="ro-RO"/>
        </w:rPr>
        <w:t xml:space="preserve"> </w:t>
      </w:r>
      <w:r w:rsidRPr="000A0CBD">
        <w:rPr>
          <w:bCs/>
          <w:i/>
          <w:iCs/>
          <w:lang w:val="ro-RO"/>
        </w:rPr>
        <w:t>Ordonatorul principal de credite are obligația de a transmite, în format electronic la adresa http://uat.mdrap.ro/, informațiile prevăzute la art. 76</w:t>
      </w:r>
      <w:r w:rsidRPr="000A0CBD">
        <w:rPr>
          <w:bCs/>
          <w:i/>
          <w:iCs/>
          <w:vertAlign w:val="superscript"/>
          <w:lang w:val="ro-RO"/>
        </w:rPr>
        <w:t>1</w:t>
      </w:r>
      <w:r w:rsidRPr="000A0CBD">
        <w:rPr>
          <w:bCs/>
          <w:i/>
          <w:iCs/>
          <w:lang w:val="ro-RO"/>
        </w:rPr>
        <w:t xml:space="preserve"> alin. (1) din Legea nr. 273/2006 privind finanțele publice locale, cu modificările și completările ulterioare.”</w:t>
      </w:r>
    </w:p>
    <w:p w14:paraId="3F49652E" w14:textId="77777777" w:rsidR="00A23FB1" w:rsidRPr="000A0CBD" w:rsidRDefault="00A23FB1" w:rsidP="00A23FB1">
      <w:pPr>
        <w:spacing w:after="120"/>
        <w:ind w:left="170" w:firstLine="720"/>
        <w:jc w:val="both"/>
        <w:rPr>
          <w:bCs/>
          <w:lang w:val="ro-RO"/>
        </w:rPr>
      </w:pPr>
      <w:r>
        <w:rPr>
          <w:b/>
          <w:lang w:val="ro-RO"/>
        </w:rPr>
        <w:t>6</w:t>
      </w:r>
      <w:r w:rsidRPr="00525FC9">
        <w:rPr>
          <w:b/>
          <w:lang w:val="ro-RO"/>
        </w:rPr>
        <w:t xml:space="preserve">. </w:t>
      </w:r>
      <w:r>
        <w:rPr>
          <w:b/>
          <w:lang w:val="ro-RO"/>
        </w:rPr>
        <w:t>Articolul</w:t>
      </w:r>
      <w:r w:rsidRPr="00525FC9">
        <w:rPr>
          <w:b/>
          <w:lang w:val="ro-RO"/>
        </w:rPr>
        <w:t xml:space="preserve"> 6 </w:t>
      </w:r>
      <w:r w:rsidRPr="000A0CBD">
        <w:rPr>
          <w:b/>
          <w:lang w:val="ro-RO"/>
        </w:rPr>
        <w:t>se modifică și va avea următorul conținut</w:t>
      </w:r>
      <w:r w:rsidRPr="000A0CBD">
        <w:rPr>
          <w:bCs/>
          <w:lang w:val="ro-RO"/>
        </w:rPr>
        <w:t>:</w:t>
      </w:r>
    </w:p>
    <w:p w14:paraId="7DBB78B0" w14:textId="77777777" w:rsidR="00A23FB1" w:rsidRPr="008A4734" w:rsidRDefault="00A23FB1" w:rsidP="00A23FB1">
      <w:pPr>
        <w:spacing w:after="120"/>
        <w:ind w:left="170" w:firstLine="720"/>
        <w:jc w:val="both"/>
        <w:rPr>
          <w:bCs/>
          <w:i/>
          <w:iCs/>
          <w:lang w:val="ro-RO"/>
        </w:rPr>
      </w:pPr>
      <w:r w:rsidRPr="00C12188">
        <w:rPr>
          <w:bCs/>
          <w:i/>
          <w:iCs/>
          <w:lang w:val="ro-RO"/>
        </w:rPr>
        <w:t>„</w:t>
      </w:r>
      <w:r w:rsidRPr="00C12188">
        <w:rPr>
          <w:b/>
          <w:i/>
          <w:iCs/>
          <w:lang w:val="ro-RO"/>
        </w:rPr>
        <w:t>Art. 6.</w:t>
      </w:r>
      <w:r>
        <w:rPr>
          <w:bCs/>
          <w:i/>
          <w:iCs/>
          <w:lang w:val="ro-RO"/>
        </w:rPr>
        <w:t xml:space="preserve"> </w:t>
      </w:r>
      <w:r w:rsidRPr="00C12188">
        <w:rPr>
          <w:bCs/>
          <w:i/>
          <w:iCs/>
          <w:lang w:val="ro-RO"/>
        </w:rPr>
        <w:t xml:space="preserve">Se împuternicește (mandatează) Primarul </w:t>
      </w:r>
      <w:r w:rsidRPr="00115424">
        <w:rPr>
          <w:i/>
          <w:iCs/>
          <w:lang w:val="ro-RO"/>
        </w:rPr>
        <w:t>Municipiului Târgu Mureș</w:t>
      </w:r>
      <w:r w:rsidRPr="00C12188">
        <w:rPr>
          <w:bCs/>
          <w:i/>
          <w:iCs/>
          <w:lang w:val="ro-RO"/>
        </w:rPr>
        <w:t xml:space="preserve">, să negocieze și să semneze, în numele și pe seama </w:t>
      </w:r>
      <w:r w:rsidRPr="00115424">
        <w:rPr>
          <w:i/>
          <w:iCs/>
          <w:lang w:val="ro-RO"/>
        </w:rPr>
        <w:t>Municipiului Târgu Mureș</w:t>
      </w:r>
      <w:r w:rsidRPr="00C12188">
        <w:rPr>
          <w:bCs/>
          <w:i/>
          <w:iCs/>
          <w:lang w:val="ro-RO"/>
        </w:rPr>
        <w:t xml:space="preserve">, contractul/contractele de împrumut intern, precum și orice alte modificări și completări convenite de către părțile contractante și orice alte acte, documente, </w:t>
      </w:r>
      <w:bookmarkStart w:id="2" w:name="GoBack"/>
      <w:bookmarkEnd w:id="2"/>
      <w:r w:rsidRPr="00C12188">
        <w:rPr>
          <w:bCs/>
          <w:i/>
          <w:iCs/>
          <w:lang w:val="ro-RO"/>
        </w:rPr>
        <w:t>notificări sau cereri a căror semnare poate deveni necesară în legătură cu încheierea, derularea și punerea în executare a contractului</w:t>
      </w:r>
      <w:r>
        <w:rPr>
          <w:bCs/>
          <w:i/>
          <w:iCs/>
          <w:lang w:val="ro-RO"/>
        </w:rPr>
        <w:t xml:space="preserve"> </w:t>
      </w:r>
      <w:r w:rsidRPr="00C12188">
        <w:rPr>
          <w:bCs/>
          <w:i/>
          <w:iCs/>
          <w:lang w:val="ro-RO"/>
        </w:rPr>
        <w:t>/</w:t>
      </w:r>
      <w:r>
        <w:rPr>
          <w:bCs/>
          <w:i/>
          <w:iCs/>
          <w:lang w:val="ro-RO"/>
        </w:rPr>
        <w:t xml:space="preserve"> </w:t>
      </w:r>
      <w:r w:rsidRPr="00C12188">
        <w:rPr>
          <w:bCs/>
          <w:i/>
          <w:iCs/>
          <w:lang w:val="ro-RO"/>
        </w:rPr>
        <w:t>contractelor de împrumut intern și a acordului de garantare aferent și orice alte documente necesare implementării cu succes a obiectivelor de investiții publice locale.”</w:t>
      </w:r>
    </w:p>
    <w:p w14:paraId="1C11F61F" w14:textId="77777777" w:rsidR="00A23FB1" w:rsidRPr="000A0CBD" w:rsidRDefault="00A23FB1" w:rsidP="00A23FB1">
      <w:pPr>
        <w:spacing w:after="120"/>
        <w:ind w:left="170" w:firstLine="720"/>
        <w:jc w:val="both"/>
        <w:rPr>
          <w:b/>
          <w:lang w:val="ro-RO"/>
        </w:rPr>
      </w:pPr>
      <w:r>
        <w:rPr>
          <w:b/>
          <w:lang w:val="ro-RO"/>
        </w:rPr>
        <w:t>7</w:t>
      </w:r>
      <w:r w:rsidRPr="00525FC9">
        <w:rPr>
          <w:b/>
          <w:lang w:val="ro-RO"/>
        </w:rPr>
        <w:t>. După art</w:t>
      </w:r>
      <w:r>
        <w:rPr>
          <w:b/>
          <w:lang w:val="ro-RO"/>
        </w:rPr>
        <w:t>icolul</w:t>
      </w:r>
      <w:r w:rsidRPr="00525FC9">
        <w:rPr>
          <w:b/>
          <w:lang w:val="ro-RO"/>
        </w:rPr>
        <w:t xml:space="preserve"> 6 se introduce un nou articol, Art. 6</w:t>
      </w:r>
      <w:r w:rsidRPr="00525FC9">
        <w:rPr>
          <w:b/>
          <w:vertAlign w:val="superscript"/>
          <w:lang w:val="ro-RO"/>
        </w:rPr>
        <w:t>1</w:t>
      </w:r>
      <w:r>
        <w:rPr>
          <w:b/>
          <w:vertAlign w:val="superscript"/>
          <w:lang w:val="ro-RO"/>
        </w:rPr>
        <w:t xml:space="preserve"> </w:t>
      </w:r>
      <w:r>
        <w:rPr>
          <w:b/>
          <w:lang w:val="ro-RO"/>
        </w:rPr>
        <w:t>care</w:t>
      </w:r>
      <w:r w:rsidRPr="000A0CBD">
        <w:rPr>
          <w:b/>
          <w:lang w:val="ro-RO"/>
        </w:rPr>
        <w:t xml:space="preserve"> va avea următorul conținut:</w:t>
      </w:r>
    </w:p>
    <w:p w14:paraId="781BB23D" w14:textId="77777777" w:rsidR="00A23FB1" w:rsidRPr="00115424" w:rsidRDefault="00A23FB1" w:rsidP="00A23FB1">
      <w:pPr>
        <w:ind w:left="170" w:firstLine="720"/>
        <w:jc w:val="both"/>
        <w:rPr>
          <w:i/>
          <w:iCs/>
          <w:lang w:val="ro-RO"/>
        </w:rPr>
      </w:pPr>
      <w:r w:rsidRPr="000A0CBD">
        <w:rPr>
          <w:bCs/>
          <w:i/>
          <w:iCs/>
          <w:lang w:val="ro-RO"/>
        </w:rPr>
        <w:t>„</w:t>
      </w:r>
      <w:r w:rsidRPr="00115424">
        <w:rPr>
          <w:b/>
          <w:i/>
          <w:iCs/>
          <w:lang w:val="ro-RO"/>
        </w:rPr>
        <w:t>Art.6</w:t>
      </w:r>
      <w:r w:rsidRPr="00115424">
        <w:rPr>
          <w:b/>
          <w:i/>
          <w:iCs/>
          <w:vertAlign w:val="superscript"/>
          <w:lang w:val="ro-RO"/>
        </w:rPr>
        <w:t>1</w:t>
      </w:r>
      <w:r w:rsidRPr="00115424">
        <w:rPr>
          <w:b/>
          <w:i/>
          <w:iCs/>
          <w:lang w:val="ro-RO"/>
        </w:rPr>
        <w:t>.</w:t>
      </w:r>
      <w:r w:rsidRPr="00115424">
        <w:rPr>
          <w:i/>
          <w:iCs/>
          <w:lang w:val="ro-RO"/>
        </w:rPr>
        <w:t xml:space="preserve"> </w:t>
      </w:r>
      <w:r w:rsidRPr="00115424">
        <w:rPr>
          <w:b/>
          <w:i/>
          <w:iCs/>
          <w:lang w:val="ro-RO"/>
        </w:rPr>
        <w:t>(1)</w:t>
      </w:r>
      <w:r w:rsidRPr="00115424">
        <w:rPr>
          <w:i/>
          <w:iCs/>
          <w:lang w:val="ro-RO"/>
        </w:rPr>
        <w:t xml:space="preserve"> Garantarea împrumutului/ împrumuturilor se va face din veniturile bugetului local al Municipiului Târgu Mureș. Cuantumul veniturilor cu care Municipiul Târgu Mureș va garanta anual, va fi egal cu obligațiile de plată a ratelor, a dobânzilor și a comisioanelor referitoare la acest împrumut/împrumuturi, aferente anului respectiv.</w:t>
      </w:r>
    </w:p>
    <w:p w14:paraId="5991CA17" w14:textId="77777777" w:rsidR="00A23FB1" w:rsidRPr="00115424" w:rsidRDefault="00A23FB1" w:rsidP="00A23FB1">
      <w:pPr>
        <w:ind w:left="170"/>
        <w:jc w:val="both"/>
        <w:rPr>
          <w:i/>
          <w:iCs/>
          <w:lang w:val="ro-RO"/>
        </w:rPr>
      </w:pPr>
      <w:r w:rsidRPr="00115424">
        <w:rPr>
          <w:i/>
          <w:iCs/>
          <w:lang w:val="ro-RO"/>
        </w:rPr>
        <w:t>           </w:t>
      </w:r>
      <w:r w:rsidRPr="00115424">
        <w:rPr>
          <w:b/>
          <w:i/>
          <w:iCs/>
          <w:lang w:val="ro-RO"/>
        </w:rPr>
        <w:t>(2)</w:t>
      </w:r>
      <w:r w:rsidRPr="00115424">
        <w:rPr>
          <w:i/>
          <w:iCs/>
          <w:lang w:val="ro-RO"/>
        </w:rPr>
        <w:t xml:space="preserve"> Serviciul datoriei publice locale nu reprezintă obligații sau răspunderi ale Guvernului României și acesta va fi plătit din bugetele locale sau/și din împrumuturi pentru refinanțarea datoriei publice locale.</w:t>
      </w:r>
    </w:p>
    <w:p w14:paraId="4902BEFA" w14:textId="77777777" w:rsidR="00A23FB1" w:rsidRDefault="00A23FB1" w:rsidP="00A23FB1">
      <w:pPr>
        <w:ind w:left="170"/>
        <w:jc w:val="both"/>
        <w:rPr>
          <w:bCs/>
          <w:i/>
          <w:iCs/>
          <w:lang w:val="ro-RO"/>
        </w:rPr>
      </w:pPr>
      <w:r w:rsidRPr="00115424">
        <w:rPr>
          <w:b/>
          <w:i/>
          <w:iCs/>
          <w:lang w:val="ro-RO"/>
        </w:rPr>
        <w:t>           (3)</w:t>
      </w:r>
      <w:r w:rsidRPr="00115424">
        <w:rPr>
          <w:i/>
          <w:iCs/>
          <w:lang w:val="ro-RO"/>
        </w:rPr>
        <w:t> </w:t>
      </w:r>
      <w:bookmarkStart w:id="3" w:name="OLE_LINK4"/>
      <w:bookmarkEnd w:id="3"/>
      <w:r w:rsidRPr="00115424">
        <w:rPr>
          <w:i/>
          <w:iCs/>
          <w:lang w:val="ro-RO"/>
        </w:rPr>
        <w:t xml:space="preserve">Se împuternicește (mandatează) Primarul Municipiului Târgu Mureș să negocieze și să semneze în numele și pentru Municipiului Târgu Mureș acordul/acordurile de garantare a împrumutului/împrumuturilor, contractul/contractele de ipotecă mobiliară asupra conturilor, </w:t>
      </w:r>
      <w:bookmarkStart w:id="4" w:name="_Hlk65685840"/>
      <w:r w:rsidRPr="00115424">
        <w:rPr>
          <w:i/>
          <w:iCs/>
          <w:lang w:val="ro-RO"/>
        </w:rPr>
        <w:t>orice modificări și completări convenite de părțile contractante, orice notificări în baza acestuia,</w:t>
      </w:r>
      <w:bookmarkEnd w:id="4"/>
      <w:r w:rsidRPr="00115424">
        <w:rPr>
          <w:i/>
          <w:iCs/>
          <w:lang w:val="ro-RO"/>
        </w:rPr>
        <w:t xml:space="preserve"> precum și să semneze în numele și pentru Municipiului Târgu Mureș toate documentele necesare obținerii autorizării și derulării finanțării rambursabile interne.</w:t>
      </w:r>
      <w:r w:rsidRPr="000A0CBD">
        <w:rPr>
          <w:bCs/>
          <w:i/>
          <w:iCs/>
          <w:lang w:val="ro-RO"/>
        </w:rPr>
        <w:t>”</w:t>
      </w:r>
    </w:p>
    <w:p w14:paraId="096568DF" w14:textId="77777777" w:rsidR="00A23FB1" w:rsidRDefault="00A23FB1" w:rsidP="00A23FB1">
      <w:pPr>
        <w:ind w:left="170"/>
        <w:jc w:val="both"/>
        <w:rPr>
          <w:bCs/>
          <w:i/>
          <w:iCs/>
          <w:lang w:val="ro-RO"/>
        </w:rPr>
      </w:pPr>
    </w:p>
    <w:p w14:paraId="294DE000" w14:textId="489F699A" w:rsidR="00A23FB1" w:rsidRDefault="00A23FB1" w:rsidP="00852F32">
      <w:pPr>
        <w:ind w:left="170" w:firstLine="720"/>
        <w:jc w:val="both"/>
        <w:rPr>
          <w:b/>
          <w:lang w:val="ro-RO"/>
        </w:rPr>
      </w:pPr>
      <w:r>
        <w:rPr>
          <w:b/>
          <w:lang w:val="ro-RO"/>
        </w:rPr>
        <w:t>8</w:t>
      </w:r>
      <w:r w:rsidRPr="008C4BF3">
        <w:rPr>
          <w:b/>
          <w:lang w:val="ro-RO"/>
        </w:rPr>
        <w:t>. Anexa nr. 1 prevăzută la art. 2</w:t>
      </w:r>
      <w:r>
        <w:rPr>
          <w:b/>
          <w:lang w:val="ro-RO"/>
        </w:rPr>
        <w:t xml:space="preserve"> se înlocuiește cu anexa la prezenta.</w:t>
      </w:r>
    </w:p>
    <w:p w14:paraId="5936F923" w14:textId="77777777" w:rsidR="00852F32" w:rsidRPr="00852F32" w:rsidRDefault="00852F32" w:rsidP="00852F32">
      <w:pPr>
        <w:ind w:left="170" w:firstLine="720"/>
        <w:jc w:val="both"/>
        <w:rPr>
          <w:b/>
          <w:lang w:val="ro-RO"/>
        </w:rPr>
      </w:pPr>
    </w:p>
    <w:p w14:paraId="2B97162D" w14:textId="265A15F9" w:rsidR="00A23FB1" w:rsidRPr="000A0CBD" w:rsidRDefault="00A23FB1" w:rsidP="00A23FB1">
      <w:pPr>
        <w:spacing w:before="120" w:after="120"/>
        <w:ind w:left="170"/>
        <w:jc w:val="both"/>
        <w:rPr>
          <w:lang w:val="ro-RO"/>
        </w:rPr>
      </w:pPr>
      <w:r w:rsidRPr="000A0CBD">
        <w:rPr>
          <w:lang w:val="ro-RO"/>
        </w:rPr>
        <w:tab/>
      </w:r>
      <w:r w:rsidRPr="000A0CBD">
        <w:rPr>
          <w:b/>
          <w:lang w:val="ro-RO"/>
        </w:rPr>
        <w:t>Art. II.</w:t>
      </w:r>
      <w:r w:rsidRPr="000A0CBD">
        <w:rPr>
          <w:lang w:val="ro-RO"/>
        </w:rPr>
        <w:t xml:space="preserve"> Celelalte prevederi ale </w:t>
      </w:r>
      <w:bookmarkStart w:id="5" w:name="_Hlk76132503"/>
      <w:r w:rsidRPr="000A0CBD">
        <w:rPr>
          <w:lang w:val="ro-RO"/>
        </w:rPr>
        <w:t xml:space="preserve">HCL </w:t>
      </w:r>
      <w:bookmarkEnd w:id="5"/>
      <w:r w:rsidRPr="000A0CBD">
        <w:rPr>
          <w:lang w:val="ro-RO"/>
        </w:rPr>
        <w:t xml:space="preserve">nr. </w:t>
      </w:r>
      <w:r>
        <w:rPr>
          <w:lang w:val="ro-RO"/>
        </w:rPr>
        <w:t>147</w:t>
      </w:r>
      <w:r w:rsidRPr="000A0CBD">
        <w:rPr>
          <w:lang w:val="ro-RO"/>
        </w:rPr>
        <w:t xml:space="preserve">/ </w:t>
      </w:r>
      <w:r>
        <w:rPr>
          <w:lang w:val="ro-RO"/>
        </w:rPr>
        <w:t>2</w:t>
      </w:r>
      <w:r w:rsidRPr="000A0CBD">
        <w:rPr>
          <w:lang w:val="ro-RO"/>
        </w:rPr>
        <w:t>8.05.202</w:t>
      </w:r>
      <w:r>
        <w:rPr>
          <w:lang w:val="ro-RO"/>
        </w:rPr>
        <w:t>6</w:t>
      </w:r>
      <w:r w:rsidRPr="000A0CBD">
        <w:rPr>
          <w:lang w:val="ro-RO"/>
        </w:rPr>
        <w:t xml:space="preserve">, </w:t>
      </w:r>
      <w:r w:rsidRPr="00115424">
        <w:rPr>
          <w:lang w:val="ro-RO"/>
        </w:rPr>
        <w:t>care nu sunt contrare prezentei</w:t>
      </w:r>
      <w:r>
        <w:rPr>
          <w:lang w:val="ro-RO"/>
        </w:rPr>
        <w:t xml:space="preserve">, </w:t>
      </w:r>
      <w:r w:rsidRPr="000A0CBD">
        <w:rPr>
          <w:lang w:val="ro-RO"/>
        </w:rPr>
        <w:t xml:space="preserve">rămân </w:t>
      </w:r>
      <w:r w:rsidR="00BE25BC">
        <w:rPr>
          <w:lang w:val="ro-RO"/>
        </w:rPr>
        <w:t>nemodificate</w:t>
      </w:r>
      <w:r w:rsidRPr="000A0CBD">
        <w:rPr>
          <w:lang w:val="ro-RO"/>
        </w:rPr>
        <w:t>.</w:t>
      </w:r>
    </w:p>
    <w:p w14:paraId="5E3A7C56" w14:textId="77777777" w:rsidR="00A23FB1" w:rsidRPr="00C71A01" w:rsidRDefault="00A23FB1" w:rsidP="00A23FB1">
      <w:pPr>
        <w:ind w:left="170" w:firstLine="720"/>
        <w:jc w:val="both"/>
        <w:rPr>
          <w:bCs/>
          <w:lang w:val="ro-RO"/>
        </w:rPr>
      </w:pPr>
      <w:r w:rsidRPr="000A0CBD">
        <w:rPr>
          <w:b/>
          <w:lang w:val="ro-RO"/>
        </w:rPr>
        <w:t>Art. III.</w:t>
      </w:r>
      <w:r w:rsidRPr="000A0CBD">
        <w:rPr>
          <w:lang w:val="ro-RO"/>
        </w:rPr>
        <w:t xml:space="preserve"> </w:t>
      </w:r>
      <w:r w:rsidRPr="00115424">
        <w:rPr>
          <w:lang w:val="ro-RO"/>
        </w:rPr>
        <w:t xml:space="preserve">Cu aducerea la îndeplinire a prevederilor prezentei hotărâri se încredințează </w:t>
      </w:r>
      <w:r w:rsidRPr="00C71A01">
        <w:rPr>
          <w:bCs/>
          <w:lang w:val="ro-RO"/>
        </w:rPr>
        <w:t>Executivul</w:t>
      </w:r>
      <w:r>
        <w:rPr>
          <w:bCs/>
          <w:lang w:val="ro-RO"/>
        </w:rPr>
        <w:t xml:space="preserve"> </w:t>
      </w:r>
      <w:r w:rsidRPr="00C71A01">
        <w:rPr>
          <w:bCs/>
          <w:lang w:val="ro-RO"/>
        </w:rPr>
        <w:t>Municipiului Târgu Mureș prin Serviciul Public Administrația Domeniului Public</w:t>
      </w:r>
      <w:r>
        <w:rPr>
          <w:bCs/>
          <w:lang w:val="ro-RO"/>
        </w:rPr>
        <w:t xml:space="preserve">, </w:t>
      </w:r>
      <w:r w:rsidRPr="00C71A01">
        <w:rPr>
          <w:bCs/>
          <w:lang w:val="ro-RO"/>
        </w:rPr>
        <w:t>Direcția</w:t>
      </w:r>
      <w:r>
        <w:rPr>
          <w:bCs/>
          <w:lang w:val="ro-RO"/>
        </w:rPr>
        <w:t xml:space="preserve"> Economică și Direcția Tehnică.</w:t>
      </w:r>
    </w:p>
    <w:p w14:paraId="04C0CDBB" w14:textId="77777777" w:rsidR="00A23FB1" w:rsidRPr="00C71A01" w:rsidRDefault="00A23FB1" w:rsidP="00A23FB1">
      <w:pPr>
        <w:ind w:left="170" w:firstLine="720"/>
        <w:jc w:val="both"/>
        <w:rPr>
          <w:bCs/>
          <w:lang w:val="ro-RO"/>
        </w:rPr>
      </w:pPr>
      <w:r w:rsidRPr="00C71A01">
        <w:rPr>
          <w:b/>
          <w:lang w:val="ro-RO"/>
        </w:rPr>
        <w:t>Art. IV.</w:t>
      </w:r>
      <w:r w:rsidRPr="00C71A01">
        <w:rPr>
          <w:bCs/>
          <w:lang w:val="ro-RO"/>
        </w:rPr>
        <w:t xml:space="preserve"> În conformitate cu prevederile art. 252, alin. (1), lit. „c” și ale art. 255 din O.U.G. nr.</w:t>
      </w:r>
      <w:r>
        <w:rPr>
          <w:bCs/>
          <w:lang w:val="ro-RO"/>
        </w:rPr>
        <w:t xml:space="preserve"> </w:t>
      </w:r>
      <w:r w:rsidRPr="00C71A01">
        <w:rPr>
          <w:bCs/>
          <w:lang w:val="ro-RO"/>
        </w:rPr>
        <w:t>57/2019 privind Codul administrativ precum și ale art. 3, alin. (1) din Legea nr. 554/2004, privind</w:t>
      </w:r>
      <w:r>
        <w:rPr>
          <w:bCs/>
          <w:lang w:val="ro-RO"/>
        </w:rPr>
        <w:t xml:space="preserve"> </w:t>
      </w:r>
      <w:r w:rsidRPr="00C71A01">
        <w:rPr>
          <w:bCs/>
          <w:lang w:val="ro-RO"/>
        </w:rPr>
        <w:t>contenciosul administrativ, prezenta Hotărâre se înaintează Prefectului Județului Mureș pentru</w:t>
      </w:r>
      <w:r>
        <w:rPr>
          <w:bCs/>
          <w:lang w:val="ro-RO"/>
        </w:rPr>
        <w:t xml:space="preserve"> </w:t>
      </w:r>
      <w:r w:rsidRPr="00C71A01">
        <w:rPr>
          <w:bCs/>
          <w:lang w:val="ro-RO"/>
        </w:rPr>
        <w:t>exercitarea controlului de legalitate.</w:t>
      </w:r>
    </w:p>
    <w:p w14:paraId="73A13448" w14:textId="77777777" w:rsidR="00A23FB1" w:rsidRDefault="00A23FB1" w:rsidP="00A23FB1">
      <w:pPr>
        <w:ind w:left="170" w:firstLine="720"/>
        <w:jc w:val="both"/>
        <w:rPr>
          <w:bCs/>
          <w:lang w:val="ro-RO"/>
        </w:rPr>
      </w:pPr>
      <w:r w:rsidRPr="003C5811">
        <w:rPr>
          <w:b/>
          <w:lang w:val="ro-RO"/>
        </w:rPr>
        <w:t>Art. V.</w:t>
      </w:r>
      <w:r w:rsidRPr="00C71A01">
        <w:rPr>
          <w:bCs/>
          <w:lang w:val="ro-RO"/>
        </w:rPr>
        <w:t xml:space="preserve"> Prezenta hotărâre se comunică</w:t>
      </w:r>
      <w:r>
        <w:rPr>
          <w:bCs/>
          <w:lang w:val="ro-RO"/>
        </w:rPr>
        <w:t xml:space="preserve"> </w:t>
      </w:r>
      <w:r w:rsidRPr="00C71A01">
        <w:rPr>
          <w:bCs/>
          <w:lang w:val="ro-RO"/>
        </w:rPr>
        <w:t>˗ Serviciului Public Administrației Domeniului Public</w:t>
      </w:r>
      <w:r>
        <w:rPr>
          <w:bCs/>
          <w:lang w:val="ro-RO"/>
        </w:rPr>
        <w:t xml:space="preserve">, </w:t>
      </w:r>
      <w:r w:rsidRPr="00C71A01">
        <w:rPr>
          <w:bCs/>
          <w:lang w:val="ro-RO"/>
        </w:rPr>
        <w:t>Direcți</w:t>
      </w:r>
      <w:r>
        <w:rPr>
          <w:bCs/>
          <w:lang w:val="ro-RO"/>
        </w:rPr>
        <w:t>ei Economice și Direcției Tehnice.</w:t>
      </w:r>
    </w:p>
    <w:p w14:paraId="0A5F9496" w14:textId="77777777" w:rsidR="00A23FB1" w:rsidRPr="000A0CBD" w:rsidRDefault="00A23FB1" w:rsidP="00A23FB1">
      <w:pPr>
        <w:ind w:firstLine="720"/>
        <w:jc w:val="both"/>
        <w:rPr>
          <w:bCs/>
          <w:lang w:val="ro-RO"/>
        </w:rPr>
      </w:pPr>
    </w:p>
    <w:p w14:paraId="0FD3FDA9" w14:textId="77777777" w:rsidR="00A23FB1" w:rsidRPr="000A0CBD" w:rsidRDefault="00A23FB1" w:rsidP="00A23FB1">
      <w:pPr>
        <w:jc w:val="both"/>
        <w:rPr>
          <w:lang w:val="ro-RO"/>
        </w:rPr>
      </w:pPr>
    </w:p>
    <w:p w14:paraId="7760FF1F" w14:textId="77777777" w:rsidR="00852F32" w:rsidRDefault="00852F32" w:rsidP="00852F32">
      <w:pPr>
        <w:ind w:left="170"/>
        <w:jc w:val="center"/>
        <w:rPr>
          <w:b/>
          <w:lang w:val="ro-RO"/>
        </w:rPr>
      </w:pPr>
      <w:bookmarkStart w:id="6" w:name="_Hlk76128811"/>
      <w:r w:rsidRPr="008378D4">
        <w:rPr>
          <w:b/>
          <w:lang w:val="ro-RO"/>
        </w:rPr>
        <w:t>Viza de legalitate</w:t>
      </w:r>
    </w:p>
    <w:p w14:paraId="5F2835CE" w14:textId="77777777" w:rsidR="00852F32" w:rsidRDefault="00852F32" w:rsidP="00852F32">
      <w:pPr>
        <w:ind w:left="170"/>
        <w:jc w:val="center"/>
        <w:rPr>
          <w:b/>
          <w:lang w:val="ro-RO"/>
        </w:rPr>
      </w:pPr>
      <w:r>
        <w:rPr>
          <w:b/>
          <w:lang w:val="ro-RO"/>
        </w:rPr>
        <w:t xml:space="preserve">Secretar General al Municipiului Târgu </w:t>
      </w:r>
      <w:proofErr w:type="spellStart"/>
      <w:r>
        <w:rPr>
          <w:b/>
          <w:lang w:val="ro-RO"/>
        </w:rPr>
        <w:t>Mureş</w:t>
      </w:r>
      <w:proofErr w:type="spellEnd"/>
    </w:p>
    <w:p w14:paraId="24A50F42" w14:textId="77777777" w:rsidR="00852F32" w:rsidRDefault="00852F32" w:rsidP="00852F32">
      <w:pPr>
        <w:ind w:left="170"/>
        <w:jc w:val="center"/>
        <w:rPr>
          <w:b/>
          <w:lang w:val="ro-RO"/>
        </w:rPr>
      </w:pPr>
      <w:proofErr w:type="spellStart"/>
      <w:r>
        <w:rPr>
          <w:b/>
          <w:lang w:val="ro-RO"/>
        </w:rPr>
        <w:t>Bordi</w:t>
      </w:r>
      <w:proofErr w:type="spellEnd"/>
      <w:r>
        <w:rPr>
          <w:b/>
          <w:lang w:val="ro-RO"/>
        </w:rPr>
        <w:t xml:space="preserve"> </w:t>
      </w:r>
      <w:proofErr w:type="spellStart"/>
      <w:r>
        <w:rPr>
          <w:b/>
          <w:lang w:val="ro-RO"/>
        </w:rPr>
        <w:t>Kinga</w:t>
      </w:r>
      <w:proofErr w:type="spellEnd"/>
    </w:p>
    <w:p w14:paraId="6B470E45" w14:textId="77777777" w:rsidR="00852F32" w:rsidRDefault="00852F32" w:rsidP="00852F32">
      <w:pPr>
        <w:ind w:left="170"/>
        <w:jc w:val="center"/>
        <w:rPr>
          <w:b/>
          <w:lang w:val="ro-RO"/>
        </w:rPr>
      </w:pPr>
    </w:p>
    <w:p w14:paraId="1FFB6F38" w14:textId="77777777" w:rsidR="00852F32" w:rsidRDefault="00852F32" w:rsidP="00852F32">
      <w:pPr>
        <w:ind w:left="170"/>
        <w:jc w:val="center"/>
        <w:rPr>
          <w:b/>
          <w:lang w:val="ro-RO"/>
        </w:rPr>
      </w:pPr>
    </w:p>
    <w:p w14:paraId="0BE67E74" w14:textId="77777777" w:rsidR="00852F32" w:rsidRDefault="00852F32" w:rsidP="00852F32">
      <w:pPr>
        <w:ind w:left="170"/>
        <w:jc w:val="center"/>
        <w:rPr>
          <w:b/>
          <w:lang w:val="ro-RO"/>
        </w:rPr>
      </w:pPr>
    </w:p>
    <w:p w14:paraId="248DEA14" w14:textId="77777777" w:rsidR="00852F32" w:rsidRDefault="00852F32" w:rsidP="00852F32">
      <w:pPr>
        <w:ind w:left="170"/>
        <w:rPr>
          <w:b/>
          <w:lang w:val="ro-RO"/>
        </w:rPr>
      </w:pPr>
    </w:p>
    <w:p w14:paraId="7359D51C" w14:textId="77777777" w:rsidR="00852F32" w:rsidRDefault="00852F32" w:rsidP="00852F32">
      <w:pPr>
        <w:ind w:left="170"/>
        <w:jc w:val="center"/>
        <w:rPr>
          <w:b/>
          <w:lang w:val="ro-RO"/>
        </w:rPr>
      </w:pPr>
    </w:p>
    <w:p w14:paraId="585176D3" w14:textId="77777777" w:rsidR="00852F32" w:rsidRDefault="00852F32" w:rsidP="00852F32">
      <w:pPr>
        <w:ind w:left="170"/>
        <w:jc w:val="center"/>
        <w:rPr>
          <w:b/>
          <w:lang w:val="ro-RO"/>
        </w:rPr>
      </w:pPr>
    </w:p>
    <w:p w14:paraId="48486CF8" w14:textId="77777777" w:rsidR="00852F32" w:rsidRDefault="00852F32" w:rsidP="00852F32">
      <w:pPr>
        <w:ind w:left="170"/>
        <w:jc w:val="center"/>
        <w:rPr>
          <w:b/>
          <w:lang w:val="ro-RO"/>
        </w:rPr>
      </w:pPr>
    </w:p>
    <w:p w14:paraId="1D894AA6" w14:textId="77777777" w:rsidR="00852F32" w:rsidRDefault="00852F32" w:rsidP="00852F32">
      <w:pPr>
        <w:ind w:left="170"/>
        <w:jc w:val="center"/>
        <w:rPr>
          <w:b/>
          <w:lang w:val="ro-RO"/>
        </w:rPr>
      </w:pPr>
    </w:p>
    <w:p w14:paraId="37019301" w14:textId="77777777" w:rsidR="00852F32" w:rsidRDefault="00852F32" w:rsidP="00852F32">
      <w:pPr>
        <w:ind w:left="170"/>
        <w:jc w:val="center"/>
        <w:rPr>
          <w:b/>
          <w:lang w:val="ro-RO"/>
        </w:rPr>
      </w:pPr>
    </w:p>
    <w:p w14:paraId="527158E4" w14:textId="77777777" w:rsidR="00852F32" w:rsidRDefault="00852F32" w:rsidP="00852F32">
      <w:pPr>
        <w:ind w:left="170"/>
        <w:jc w:val="center"/>
        <w:rPr>
          <w:b/>
          <w:lang w:val="ro-RO"/>
        </w:rPr>
      </w:pPr>
    </w:p>
    <w:p w14:paraId="616C0043" w14:textId="77777777" w:rsidR="00852F32" w:rsidRDefault="00852F32" w:rsidP="00852F32">
      <w:pPr>
        <w:ind w:left="170"/>
        <w:jc w:val="center"/>
        <w:rPr>
          <w:b/>
          <w:lang w:val="ro-RO"/>
        </w:rPr>
      </w:pPr>
    </w:p>
    <w:p w14:paraId="0752F797" w14:textId="77777777" w:rsidR="00852F32" w:rsidRDefault="00852F32" w:rsidP="00852F32">
      <w:pPr>
        <w:ind w:left="170"/>
        <w:jc w:val="center"/>
        <w:rPr>
          <w:b/>
          <w:lang w:val="ro-RO"/>
        </w:rPr>
      </w:pPr>
    </w:p>
    <w:p w14:paraId="14F108E4" w14:textId="77777777" w:rsidR="00852F32" w:rsidRDefault="00852F32" w:rsidP="00852F32">
      <w:pPr>
        <w:ind w:left="170"/>
        <w:jc w:val="center"/>
        <w:rPr>
          <w:b/>
          <w:lang w:val="ro-RO"/>
        </w:rPr>
      </w:pPr>
    </w:p>
    <w:p w14:paraId="7DEECCAB" w14:textId="77777777" w:rsidR="00852F32" w:rsidRDefault="00852F32" w:rsidP="00852F32">
      <w:pPr>
        <w:ind w:left="170"/>
        <w:jc w:val="center"/>
        <w:rPr>
          <w:b/>
          <w:lang w:val="ro-RO"/>
        </w:rPr>
      </w:pPr>
    </w:p>
    <w:p w14:paraId="4D2EC504" w14:textId="77777777" w:rsidR="00852F32" w:rsidRDefault="00852F32" w:rsidP="00852F32">
      <w:pPr>
        <w:ind w:left="170"/>
        <w:jc w:val="center"/>
        <w:rPr>
          <w:b/>
          <w:lang w:val="ro-RO"/>
        </w:rPr>
      </w:pPr>
    </w:p>
    <w:p w14:paraId="1648FEE6" w14:textId="77777777" w:rsidR="00852F32" w:rsidRDefault="00852F32" w:rsidP="00852F32">
      <w:pPr>
        <w:ind w:left="170"/>
        <w:jc w:val="center"/>
        <w:rPr>
          <w:b/>
          <w:lang w:val="ro-RO"/>
        </w:rPr>
      </w:pPr>
    </w:p>
    <w:p w14:paraId="09678C3C" w14:textId="77777777" w:rsidR="00852F32" w:rsidRDefault="00852F32" w:rsidP="00852F32">
      <w:pPr>
        <w:ind w:left="170"/>
        <w:jc w:val="center"/>
        <w:rPr>
          <w:b/>
          <w:lang w:val="ro-RO"/>
        </w:rPr>
      </w:pPr>
    </w:p>
    <w:p w14:paraId="647B82A2" w14:textId="77777777" w:rsidR="00852F32" w:rsidRDefault="00852F32" w:rsidP="00852F32">
      <w:pPr>
        <w:ind w:left="170"/>
        <w:jc w:val="center"/>
        <w:rPr>
          <w:b/>
          <w:lang w:val="ro-RO"/>
        </w:rPr>
      </w:pPr>
    </w:p>
    <w:p w14:paraId="714F5A77" w14:textId="77777777" w:rsidR="00852F32" w:rsidRDefault="00852F32" w:rsidP="00852F32">
      <w:pPr>
        <w:ind w:left="170"/>
        <w:jc w:val="center"/>
        <w:rPr>
          <w:b/>
          <w:lang w:val="ro-RO"/>
        </w:rPr>
      </w:pPr>
    </w:p>
    <w:p w14:paraId="0C4E6A5D" w14:textId="77777777" w:rsidR="00852F32" w:rsidRDefault="00852F32" w:rsidP="00852F32">
      <w:pPr>
        <w:ind w:left="170"/>
        <w:jc w:val="center"/>
        <w:rPr>
          <w:b/>
          <w:lang w:val="ro-RO"/>
        </w:rPr>
      </w:pPr>
    </w:p>
    <w:p w14:paraId="37533140" w14:textId="77777777" w:rsidR="00852F32" w:rsidRDefault="00852F32" w:rsidP="00852F32">
      <w:pPr>
        <w:ind w:left="170"/>
        <w:jc w:val="center"/>
        <w:rPr>
          <w:b/>
          <w:lang w:val="ro-RO"/>
        </w:rPr>
      </w:pPr>
    </w:p>
    <w:p w14:paraId="0D953853" w14:textId="77777777" w:rsidR="00852F32" w:rsidRDefault="00852F32" w:rsidP="00852F32">
      <w:pPr>
        <w:ind w:left="170"/>
        <w:jc w:val="center"/>
        <w:rPr>
          <w:b/>
          <w:lang w:val="ro-RO"/>
        </w:rPr>
      </w:pPr>
    </w:p>
    <w:p w14:paraId="60C29D15" w14:textId="77777777" w:rsidR="00852F32" w:rsidRDefault="00852F32" w:rsidP="00852F32">
      <w:pPr>
        <w:ind w:left="170"/>
        <w:jc w:val="center"/>
        <w:rPr>
          <w:b/>
          <w:lang w:val="ro-RO"/>
        </w:rPr>
      </w:pPr>
    </w:p>
    <w:p w14:paraId="1A36ACFE" w14:textId="77777777" w:rsidR="00852F32" w:rsidRDefault="00852F32" w:rsidP="00852F32">
      <w:pPr>
        <w:ind w:left="170"/>
        <w:jc w:val="center"/>
        <w:rPr>
          <w:b/>
          <w:lang w:val="ro-RO"/>
        </w:rPr>
      </w:pPr>
    </w:p>
    <w:p w14:paraId="4C1C32EC" w14:textId="77777777" w:rsidR="00852F32" w:rsidRDefault="00852F32" w:rsidP="00852F32">
      <w:pPr>
        <w:ind w:left="170"/>
        <w:jc w:val="center"/>
        <w:rPr>
          <w:b/>
          <w:lang w:val="ro-RO"/>
        </w:rPr>
      </w:pPr>
    </w:p>
    <w:p w14:paraId="0379A61D" w14:textId="77777777" w:rsidR="00852F32" w:rsidRDefault="00852F32" w:rsidP="00852F32">
      <w:pPr>
        <w:ind w:left="170"/>
        <w:jc w:val="center"/>
        <w:rPr>
          <w:b/>
          <w:lang w:val="ro-RO"/>
        </w:rPr>
      </w:pPr>
    </w:p>
    <w:p w14:paraId="5DE3E211" w14:textId="77777777" w:rsidR="00852F32" w:rsidRDefault="00852F32" w:rsidP="00852F32">
      <w:pPr>
        <w:ind w:left="170"/>
        <w:jc w:val="center"/>
        <w:rPr>
          <w:b/>
          <w:lang w:val="ro-RO"/>
        </w:rPr>
      </w:pPr>
    </w:p>
    <w:p w14:paraId="513035D8" w14:textId="77777777" w:rsidR="00852F32" w:rsidRDefault="00852F32" w:rsidP="00852F32">
      <w:pPr>
        <w:ind w:left="170"/>
        <w:jc w:val="center"/>
        <w:rPr>
          <w:b/>
          <w:lang w:val="ro-RO"/>
        </w:rPr>
      </w:pPr>
    </w:p>
    <w:p w14:paraId="1043EF39" w14:textId="77777777" w:rsidR="00852F32" w:rsidRDefault="00852F32" w:rsidP="00852F32">
      <w:pPr>
        <w:ind w:left="170"/>
        <w:jc w:val="center"/>
        <w:rPr>
          <w:b/>
          <w:lang w:val="ro-RO"/>
        </w:rPr>
      </w:pPr>
    </w:p>
    <w:p w14:paraId="55B51629" w14:textId="77777777" w:rsidR="00852F32" w:rsidRDefault="00852F32" w:rsidP="00852F32">
      <w:pPr>
        <w:ind w:left="170"/>
        <w:jc w:val="center"/>
        <w:rPr>
          <w:b/>
          <w:lang w:val="ro-RO"/>
        </w:rPr>
      </w:pPr>
    </w:p>
    <w:p w14:paraId="2AEA360E" w14:textId="77777777" w:rsidR="00852F32" w:rsidRDefault="00852F32" w:rsidP="00852F32">
      <w:pPr>
        <w:ind w:left="170"/>
        <w:jc w:val="center"/>
        <w:rPr>
          <w:b/>
          <w:lang w:val="ro-RO"/>
        </w:rPr>
      </w:pPr>
    </w:p>
    <w:p w14:paraId="0A1C4A80" w14:textId="77777777" w:rsidR="00852F32" w:rsidRDefault="00852F32" w:rsidP="00852F32">
      <w:pPr>
        <w:ind w:left="170"/>
        <w:jc w:val="center"/>
        <w:rPr>
          <w:b/>
          <w:lang w:val="ro-RO"/>
        </w:rPr>
      </w:pPr>
    </w:p>
    <w:p w14:paraId="3CE4FE63" w14:textId="77777777" w:rsidR="00852F32" w:rsidRDefault="00852F32" w:rsidP="00852F32">
      <w:pPr>
        <w:ind w:left="170"/>
        <w:jc w:val="center"/>
        <w:rPr>
          <w:b/>
          <w:lang w:val="ro-RO"/>
        </w:rPr>
      </w:pPr>
    </w:p>
    <w:p w14:paraId="309E73FD" w14:textId="77777777" w:rsidR="00852F32" w:rsidRDefault="00852F32" w:rsidP="00852F32">
      <w:pPr>
        <w:ind w:left="170"/>
        <w:jc w:val="center"/>
        <w:rPr>
          <w:b/>
          <w:lang w:val="ro-RO"/>
        </w:rPr>
      </w:pPr>
    </w:p>
    <w:p w14:paraId="49D46E5A" w14:textId="77777777" w:rsidR="00852F32" w:rsidRDefault="00852F32" w:rsidP="00852F32">
      <w:pPr>
        <w:ind w:left="170"/>
        <w:jc w:val="center"/>
        <w:rPr>
          <w:b/>
          <w:lang w:val="ro-RO"/>
        </w:rPr>
      </w:pPr>
    </w:p>
    <w:p w14:paraId="759A4A6F" w14:textId="77777777" w:rsidR="00852F32" w:rsidRPr="00E54E56" w:rsidRDefault="00852F32" w:rsidP="00852F32">
      <w:pPr>
        <w:ind w:left="170"/>
        <w:jc w:val="center"/>
        <w:rPr>
          <w:b/>
          <w:sz w:val="16"/>
          <w:szCs w:val="16"/>
          <w:lang w:val="ro-RO" w:eastAsia="ro-RO"/>
        </w:rPr>
      </w:pPr>
      <w:r w:rsidRPr="00276F5C">
        <w:rPr>
          <w:b/>
          <w:sz w:val="16"/>
          <w:szCs w:val="16"/>
          <w:lang w:val="ro-RO" w:eastAsia="ro-RO"/>
        </w:rPr>
        <w:t xml:space="preserve">Actele administrative sunt hotărârile de Consiliu local care intră în vigoare </w:t>
      </w:r>
      <w:proofErr w:type="spellStart"/>
      <w:r w:rsidRPr="00276F5C">
        <w:rPr>
          <w:b/>
          <w:sz w:val="16"/>
          <w:szCs w:val="16"/>
          <w:lang w:val="ro-RO" w:eastAsia="ro-RO"/>
        </w:rPr>
        <w:t>şi</w:t>
      </w:r>
      <w:proofErr w:type="spellEnd"/>
      <w:r w:rsidRPr="00276F5C">
        <w:rPr>
          <w:b/>
          <w:sz w:val="16"/>
          <w:szCs w:val="16"/>
          <w:lang w:val="ro-RO" w:eastAsia="ro-RO"/>
        </w:rPr>
        <w:t xml:space="preserve"> produc efecte juridice după îndeplinirea </w:t>
      </w:r>
      <w:proofErr w:type="spellStart"/>
      <w:r w:rsidRPr="00276F5C">
        <w:rPr>
          <w:b/>
          <w:sz w:val="16"/>
          <w:szCs w:val="16"/>
          <w:lang w:val="ro-RO" w:eastAsia="ro-RO"/>
        </w:rPr>
        <w:t>condiţiilor</w:t>
      </w:r>
      <w:proofErr w:type="spellEnd"/>
      <w:r w:rsidRPr="00276F5C">
        <w:rPr>
          <w:b/>
          <w:sz w:val="16"/>
          <w:szCs w:val="16"/>
          <w:lang w:val="ro-RO" w:eastAsia="ro-RO"/>
        </w:rPr>
        <w:t xml:space="preserve"> prevăzute de </w:t>
      </w:r>
      <w:proofErr w:type="spellStart"/>
      <w:r w:rsidRPr="00276F5C">
        <w:rPr>
          <w:b/>
          <w:sz w:val="16"/>
          <w:szCs w:val="16"/>
          <w:lang w:val="ro-RO" w:eastAsia="ro-RO"/>
        </w:rPr>
        <w:t>art</w:t>
      </w:r>
      <w:proofErr w:type="spellEnd"/>
      <w:r w:rsidRPr="00276F5C">
        <w:rPr>
          <w:b/>
          <w:sz w:val="16"/>
          <w:szCs w:val="16"/>
          <w:lang w:val="ro-RO" w:eastAsia="ro-RO"/>
        </w:rPr>
        <w:t xml:space="preserve"> 129, </w:t>
      </w:r>
      <w:proofErr w:type="spellStart"/>
      <w:r w:rsidRPr="00276F5C">
        <w:rPr>
          <w:b/>
          <w:sz w:val="16"/>
          <w:szCs w:val="16"/>
          <w:lang w:val="ro-RO" w:eastAsia="ro-RO"/>
        </w:rPr>
        <w:t>art</w:t>
      </w:r>
      <w:proofErr w:type="spellEnd"/>
      <w:r w:rsidRPr="00276F5C">
        <w:rPr>
          <w:b/>
          <w:sz w:val="16"/>
          <w:szCs w:val="16"/>
          <w:lang w:val="ro-RO" w:eastAsia="ro-RO"/>
        </w:rPr>
        <w:t xml:space="preserve"> 139  OUG Codul administrativ</w:t>
      </w:r>
    </w:p>
    <w:p w14:paraId="1B186A8E" w14:textId="77777777" w:rsidR="00852F32" w:rsidRDefault="00852F32" w:rsidP="00A23FB1">
      <w:pPr>
        <w:tabs>
          <w:tab w:val="left" w:pos="6405"/>
        </w:tabs>
        <w:ind w:left="4230"/>
        <w:jc w:val="center"/>
        <w:rPr>
          <w:b/>
          <w:bCs/>
          <w:lang w:val="ro-RO"/>
        </w:rPr>
      </w:pPr>
    </w:p>
    <w:p w14:paraId="568E44B0" w14:textId="77777777" w:rsidR="00852F32" w:rsidRDefault="00852F32" w:rsidP="00A23FB1">
      <w:pPr>
        <w:tabs>
          <w:tab w:val="left" w:pos="6405"/>
        </w:tabs>
        <w:ind w:left="4230"/>
        <w:jc w:val="center"/>
        <w:rPr>
          <w:b/>
          <w:bCs/>
          <w:lang w:val="ro-RO"/>
        </w:rPr>
      </w:pPr>
    </w:p>
    <w:bookmarkEnd w:id="6"/>
    <w:p w14:paraId="4A1011D0" w14:textId="77777777" w:rsidR="00A23FB1" w:rsidRDefault="00A23FB1" w:rsidP="00A23FB1">
      <w:pPr>
        <w:tabs>
          <w:tab w:val="left" w:pos="6405"/>
        </w:tabs>
        <w:ind w:left="4230"/>
        <w:jc w:val="center"/>
        <w:rPr>
          <w:lang w:val="ro-RO"/>
        </w:rPr>
      </w:pPr>
    </w:p>
    <w:p w14:paraId="65882D01" w14:textId="77777777" w:rsidR="00A23FB1" w:rsidRDefault="00A23FB1" w:rsidP="00A23FB1">
      <w:pPr>
        <w:tabs>
          <w:tab w:val="left" w:pos="6405"/>
        </w:tabs>
        <w:ind w:left="4230"/>
        <w:jc w:val="center"/>
        <w:rPr>
          <w:lang w:val="ro-RO"/>
        </w:rPr>
      </w:pPr>
    </w:p>
    <w:p w14:paraId="34337467" w14:textId="3F18DA6B" w:rsidR="00A23FB1" w:rsidRPr="00C26FF3" w:rsidRDefault="00A23FB1" w:rsidP="00A23FB1">
      <w:pPr>
        <w:tabs>
          <w:tab w:val="left" w:pos="6405"/>
        </w:tabs>
        <w:ind w:left="4230"/>
        <w:jc w:val="center"/>
        <w:rPr>
          <w:b/>
          <w:bCs/>
          <w:lang w:val="ro-RO"/>
        </w:rPr>
      </w:pPr>
      <w:proofErr w:type="spellStart"/>
      <w:r w:rsidRPr="00C26FF3">
        <w:rPr>
          <w:b/>
          <w:bCs/>
          <w:highlight w:val="yellow"/>
        </w:rPr>
        <w:t>Anexa</w:t>
      </w:r>
      <w:proofErr w:type="spellEnd"/>
      <w:r w:rsidRPr="00C26FF3">
        <w:rPr>
          <w:b/>
          <w:bCs/>
          <w:highlight w:val="yellow"/>
        </w:rPr>
        <w:t xml:space="preserve"> la HCL </w:t>
      </w:r>
      <w:r w:rsidRPr="00C26FF3">
        <w:rPr>
          <w:b/>
          <w:bCs/>
          <w:highlight w:val="yellow"/>
          <w:lang w:val="ro-RO"/>
        </w:rPr>
        <w:t>_____/</w:t>
      </w:r>
      <w:r w:rsidR="00852F32">
        <w:rPr>
          <w:b/>
          <w:bCs/>
          <w:highlight w:val="yellow"/>
          <w:lang w:val="ro-RO"/>
        </w:rPr>
        <w:t>__________</w:t>
      </w:r>
      <w:r w:rsidRPr="00C26FF3">
        <w:rPr>
          <w:b/>
          <w:bCs/>
          <w:highlight w:val="yellow"/>
          <w:lang w:val="ro-RO"/>
        </w:rPr>
        <w:t>.2026</w:t>
      </w:r>
    </w:p>
    <w:p w14:paraId="3505629E" w14:textId="77777777" w:rsidR="00A23FB1" w:rsidRDefault="00A23FB1" w:rsidP="00A23FB1">
      <w:pPr>
        <w:jc w:val="center"/>
        <w:rPr>
          <w:b/>
          <w:lang w:val="ro-RO"/>
        </w:rPr>
      </w:pPr>
    </w:p>
    <w:p w14:paraId="2AA52104" w14:textId="77777777" w:rsidR="00A23FB1" w:rsidRDefault="00A23FB1" w:rsidP="00A23FB1">
      <w:pPr>
        <w:jc w:val="center"/>
        <w:rPr>
          <w:b/>
          <w:lang w:val="ro-RO"/>
        </w:rPr>
      </w:pPr>
      <w:r w:rsidRPr="007E052B">
        <w:rPr>
          <w:b/>
          <w:lang w:val="ro-RO"/>
        </w:rPr>
        <w:t xml:space="preserve">Lista obiectivelor de </w:t>
      </w:r>
      <w:proofErr w:type="spellStart"/>
      <w:r w:rsidRPr="007E052B">
        <w:rPr>
          <w:b/>
          <w:lang w:val="ro-RO"/>
        </w:rPr>
        <w:t>investitii</w:t>
      </w:r>
      <w:proofErr w:type="spellEnd"/>
      <w:r w:rsidRPr="007E052B">
        <w:rPr>
          <w:b/>
          <w:lang w:val="ro-RO"/>
        </w:rPr>
        <w:t xml:space="preserve"> ce vor fi finanțate din </w:t>
      </w:r>
      <w:r w:rsidRPr="00C26FF3">
        <w:rPr>
          <w:b/>
          <w:lang w:val="ro-RO"/>
        </w:rPr>
        <w:t>finanțarea rambursabilă internă</w:t>
      </w:r>
    </w:p>
    <w:p w14:paraId="1BF05339" w14:textId="77777777" w:rsidR="00A23FB1" w:rsidRDefault="00A23FB1" w:rsidP="00A23FB1">
      <w:pPr>
        <w:jc w:val="center"/>
        <w:rPr>
          <w:b/>
          <w:lang w:val="ro-RO"/>
        </w:rPr>
      </w:pPr>
    </w:p>
    <w:p w14:paraId="6DB57118" w14:textId="77777777" w:rsidR="00A23FB1" w:rsidRDefault="00A23FB1" w:rsidP="00A23FB1">
      <w:pPr>
        <w:jc w:val="center"/>
        <w:rPr>
          <w:b/>
          <w:lang w:val="ro-RO"/>
        </w:rPr>
      </w:pPr>
    </w:p>
    <w:p w14:paraId="64C0992E" w14:textId="77777777" w:rsidR="00A23FB1" w:rsidRDefault="00A23FB1" w:rsidP="00A23FB1">
      <w:pPr>
        <w:jc w:val="center"/>
        <w:rPr>
          <w:b/>
          <w:lang w:val="ro-RO"/>
        </w:rPr>
      </w:pPr>
    </w:p>
    <w:tbl>
      <w:tblPr>
        <w:tblW w:w="95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3363"/>
        <w:gridCol w:w="2070"/>
        <w:gridCol w:w="1620"/>
        <w:gridCol w:w="1890"/>
      </w:tblGrid>
      <w:tr w:rsidR="00A23FB1" w:rsidRPr="00EF4C2C" w14:paraId="379D5124" w14:textId="77777777" w:rsidTr="00C45BA8">
        <w:tc>
          <w:tcPr>
            <w:tcW w:w="634" w:type="dxa"/>
            <w:vAlign w:val="center"/>
          </w:tcPr>
          <w:p w14:paraId="4BC17677" w14:textId="77777777" w:rsidR="00A23FB1" w:rsidRPr="00EF4C2C" w:rsidRDefault="00A23FB1" w:rsidP="00C45BA8">
            <w:pPr>
              <w:jc w:val="center"/>
              <w:rPr>
                <w:b/>
                <w:bCs/>
                <w:kern w:val="2"/>
                <w:sz w:val="22"/>
                <w:szCs w:val="22"/>
              </w:rPr>
            </w:pPr>
            <w:r w:rsidRPr="00EF4C2C">
              <w:rPr>
                <w:b/>
                <w:bCs/>
                <w:kern w:val="2"/>
                <w:sz w:val="22"/>
                <w:szCs w:val="22"/>
              </w:rPr>
              <w:t xml:space="preserve">Nr. </w:t>
            </w:r>
            <w:proofErr w:type="spellStart"/>
            <w:r w:rsidRPr="00EF4C2C">
              <w:rPr>
                <w:b/>
                <w:bCs/>
                <w:kern w:val="2"/>
                <w:sz w:val="22"/>
                <w:szCs w:val="22"/>
              </w:rPr>
              <w:t>Crt</w:t>
            </w:r>
            <w:proofErr w:type="spellEnd"/>
            <w:r w:rsidRPr="00EF4C2C">
              <w:rPr>
                <w:b/>
                <w:bCs/>
                <w:kern w:val="2"/>
                <w:sz w:val="22"/>
                <w:szCs w:val="22"/>
              </w:rPr>
              <w:t>.</w:t>
            </w:r>
          </w:p>
        </w:tc>
        <w:tc>
          <w:tcPr>
            <w:tcW w:w="3363" w:type="dxa"/>
            <w:vAlign w:val="center"/>
          </w:tcPr>
          <w:p w14:paraId="57EA9DA1" w14:textId="77777777" w:rsidR="00A23FB1" w:rsidRPr="00EF4C2C" w:rsidRDefault="00A23FB1" w:rsidP="00C45BA8">
            <w:pPr>
              <w:jc w:val="center"/>
              <w:rPr>
                <w:b/>
                <w:bCs/>
                <w:kern w:val="2"/>
                <w:sz w:val="22"/>
                <w:szCs w:val="22"/>
              </w:rPr>
            </w:pPr>
            <w:proofErr w:type="spellStart"/>
            <w:r w:rsidRPr="00EF4C2C">
              <w:rPr>
                <w:b/>
                <w:bCs/>
                <w:kern w:val="2"/>
                <w:sz w:val="22"/>
                <w:szCs w:val="22"/>
              </w:rPr>
              <w:t>Denumire</w:t>
            </w:r>
            <w:proofErr w:type="spellEnd"/>
            <w:r w:rsidRPr="00EF4C2C">
              <w:rPr>
                <w:b/>
                <w:bCs/>
                <w:kern w:val="2"/>
                <w:sz w:val="22"/>
                <w:szCs w:val="22"/>
              </w:rPr>
              <w:t xml:space="preserve"> </w:t>
            </w:r>
            <w:proofErr w:type="spellStart"/>
            <w:r w:rsidRPr="00EF4C2C">
              <w:rPr>
                <w:b/>
                <w:bCs/>
                <w:kern w:val="2"/>
                <w:sz w:val="22"/>
                <w:szCs w:val="22"/>
              </w:rPr>
              <w:t>obiectiv</w:t>
            </w:r>
            <w:proofErr w:type="spellEnd"/>
            <w:r w:rsidRPr="00EF4C2C">
              <w:rPr>
                <w:b/>
                <w:bCs/>
                <w:kern w:val="2"/>
                <w:sz w:val="22"/>
                <w:szCs w:val="22"/>
              </w:rPr>
              <w:t xml:space="preserve"> de </w:t>
            </w:r>
            <w:proofErr w:type="spellStart"/>
            <w:r w:rsidRPr="00EF4C2C">
              <w:rPr>
                <w:b/>
                <w:bCs/>
                <w:kern w:val="2"/>
                <w:sz w:val="22"/>
                <w:szCs w:val="22"/>
              </w:rPr>
              <w:t>investiții</w:t>
            </w:r>
            <w:proofErr w:type="spellEnd"/>
          </w:p>
        </w:tc>
        <w:tc>
          <w:tcPr>
            <w:tcW w:w="2070" w:type="dxa"/>
            <w:vAlign w:val="center"/>
          </w:tcPr>
          <w:p w14:paraId="5EAE00A1" w14:textId="77777777" w:rsidR="00A23FB1" w:rsidRPr="00EF4C2C" w:rsidRDefault="00A23FB1" w:rsidP="00C45BA8">
            <w:pPr>
              <w:jc w:val="center"/>
              <w:rPr>
                <w:b/>
                <w:bCs/>
                <w:kern w:val="2"/>
                <w:sz w:val="22"/>
                <w:szCs w:val="22"/>
                <w:lang w:val="pt-BR"/>
              </w:rPr>
            </w:pPr>
            <w:r w:rsidRPr="00EF4C2C">
              <w:rPr>
                <w:b/>
                <w:bCs/>
                <w:kern w:val="2"/>
                <w:sz w:val="22"/>
                <w:szCs w:val="22"/>
                <w:lang w:val="pt-BR"/>
              </w:rPr>
              <w:t>HCL de aprobare  proiect/ indicatori tehnico-economici</w:t>
            </w:r>
          </w:p>
        </w:tc>
        <w:tc>
          <w:tcPr>
            <w:tcW w:w="1620" w:type="dxa"/>
            <w:vAlign w:val="center"/>
          </w:tcPr>
          <w:p w14:paraId="545B03D8" w14:textId="77777777" w:rsidR="00A23FB1" w:rsidRDefault="00A23FB1" w:rsidP="00C45BA8">
            <w:pPr>
              <w:jc w:val="center"/>
              <w:rPr>
                <w:b/>
                <w:bCs/>
                <w:kern w:val="2"/>
                <w:sz w:val="22"/>
                <w:szCs w:val="22"/>
                <w:lang w:val="pt-BR"/>
              </w:rPr>
            </w:pPr>
            <w:r w:rsidRPr="00EF4C2C">
              <w:rPr>
                <w:b/>
                <w:bCs/>
                <w:kern w:val="2"/>
                <w:sz w:val="22"/>
                <w:szCs w:val="22"/>
                <w:lang w:val="pt-BR"/>
              </w:rPr>
              <w:t>Valoare totală</w:t>
            </w:r>
          </w:p>
          <w:p w14:paraId="42AF49C3" w14:textId="77777777" w:rsidR="00A23FB1" w:rsidRPr="00EF4C2C" w:rsidRDefault="00A23FB1" w:rsidP="00C45BA8">
            <w:pPr>
              <w:jc w:val="center"/>
              <w:rPr>
                <w:b/>
                <w:bCs/>
                <w:kern w:val="2"/>
                <w:sz w:val="22"/>
                <w:szCs w:val="22"/>
                <w:lang w:val="pt-BR"/>
              </w:rPr>
            </w:pPr>
            <w:r>
              <w:rPr>
                <w:b/>
                <w:bCs/>
                <w:kern w:val="2"/>
                <w:sz w:val="22"/>
                <w:szCs w:val="22"/>
                <w:lang w:val="pt-BR"/>
              </w:rPr>
              <w:t>(Lei cu TVA)</w:t>
            </w:r>
          </w:p>
        </w:tc>
        <w:tc>
          <w:tcPr>
            <w:tcW w:w="1890" w:type="dxa"/>
            <w:vAlign w:val="center"/>
          </w:tcPr>
          <w:p w14:paraId="59ADA4F1" w14:textId="77777777" w:rsidR="00A23FB1" w:rsidRDefault="00A23FB1" w:rsidP="00C45BA8">
            <w:pPr>
              <w:jc w:val="center"/>
              <w:rPr>
                <w:b/>
                <w:bCs/>
                <w:kern w:val="2"/>
                <w:sz w:val="22"/>
                <w:szCs w:val="22"/>
                <w:lang w:val="pt-BR"/>
              </w:rPr>
            </w:pPr>
            <w:r w:rsidRPr="00EF4C2C">
              <w:rPr>
                <w:b/>
                <w:bCs/>
                <w:kern w:val="2"/>
                <w:sz w:val="22"/>
                <w:szCs w:val="22"/>
                <w:lang w:val="pt-BR"/>
              </w:rPr>
              <w:t>Valoare alocată din credit</w:t>
            </w:r>
          </w:p>
          <w:p w14:paraId="759D88FD" w14:textId="77777777" w:rsidR="00A23FB1" w:rsidRPr="00EF4C2C" w:rsidRDefault="00A23FB1" w:rsidP="00C45BA8">
            <w:pPr>
              <w:jc w:val="center"/>
              <w:rPr>
                <w:b/>
                <w:bCs/>
                <w:kern w:val="2"/>
                <w:sz w:val="22"/>
                <w:szCs w:val="22"/>
                <w:lang w:val="pt-BR"/>
              </w:rPr>
            </w:pPr>
            <w:r>
              <w:rPr>
                <w:b/>
                <w:bCs/>
                <w:kern w:val="2"/>
                <w:sz w:val="22"/>
                <w:szCs w:val="22"/>
                <w:lang w:val="pt-BR"/>
              </w:rPr>
              <w:t>(Lei)</w:t>
            </w:r>
          </w:p>
        </w:tc>
      </w:tr>
      <w:tr w:rsidR="00A23FB1" w:rsidRPr="00EF4C2C" w14:paraId="02B760E3" w14:textId="77777777" w:rsidTr="00C45BA8">
        <w:trPr>
          <w:trHeight w:val="638"/>
        </w:trPr>
        <w:tc>
          <w:tcPr>
            <w:tcW w:w="634" w:type="dxa"/>
            <w:vAlign w:val="center"/>
          </w:tcPr>
          <w:p w14:paraId="293E960A" w14:textId="77777777" w:rsidR="00A23FB1" w:rsidRPr="00EF4C2C" w:rsidRDefault="00A23FB1" w:rsidP="00C45BA8">
            <w:pPr>
              <w:jc w:val="center"/>
              <w:rPr>
                <w:b/>
                <w:bCs/>
                <w:kern w:val="2"/>
                <w:sz w:val="22"/>
                <w:szCs w:val="22"/>
                <w:lang w:val="pt-BR"/>
              </w:rPr>
            </w:pPr>
            <w:r w:rsidRPr="00EF4C2C">
              <w:rPr>
                <w:sz w:val="22"/>
                <w:szCs w:val="22"/>
              </w:rPr>
              <w:t>1</w:t>
            </w:r>
          </w:p>
        </w:tc>
        <w:tc>
          <w:tcPr>
            <w:tcW w:w="3363" w:type="dxa"/>
            <w:vAlign w:val="center"/>
          </w:tcPr>
          <w:p w14:paraId="610ECDCE" w14:textId="77777777" w:rsidR="00A23FB1" w:rsidRPr="00EF4C2C" w:rsidRDefault="00A23FB1" w:rsidP="00C45BA8">
            <w:pPr>
              <w:rPr>
                <w:b/>
                <w:bCs/>
                <w:kern w:val="2"/>
                <w:sz w:val="22"/>
                <w:szCs w:val="22"/>
                <w:lang w:val="pt-BR"/>
              </w:rPr>
            </w:pPr>
            <w:proofErr w:type="spellStart"/>
            <w:r w:rsidRPr="00EF4C2C">
              <w:rPr>
                <w:sz w:val="22"/>
                <w:szCs w:val="22"/>
              </w:rPr>
              <w:t>Construire</w:t>
            </w:r>
            <w:proofErr w:type="spellEnd"/>
            <w:r w:rsidRPr="00EF4C2C">
              <w:rPr>
                <w:sz w:val="22"/>
                <w:szCs w:val="22"/>
              </w:rPr>
              <w:t xml:space="preserve"> parking </w:t>
            </w:r>
            <w:proofErr w:type="spellStart"/>
            <w:r w:rsidRPr="00EF4C2C">
              <w:rPr>
                <w:sz w:val="22"/>
                <w:szCs w:val="22"/>
              </w:rPr>
              <w:t>subteran</w:t>
            </w:r>
            <w:proofErr w:type="spellEnd"/>
            <w:r w:rsidRPr="00EF4C2C">
              <w:rPr>
                <w:sz w:val="22"/>
                <w:szCs w:val="22"/>
              </w:rPr>
              <w:t xml:space="preserve"> </w:t>
            </w:r>
            <w:proofErr w:type="spellStart"/>
            <w:r w:rsidRPr="00EF4C2C">
              <w:rPr>
                <w:sz w:val="22"/>
                <w:szCs w:val="22"/>
              </w:rPr>
              <w:t>în</w:t>
            </w:r>
            <w:proofErr w:type="spellEnd"/>
            <w:r w:rsidRPr="00EF4C2C">
              <w:rPr>
                <w:sz w:val="22"/>
                <w:szCs w:val="22"/>
              </w:rPr>
              <w:t xml:space="preserve"> zona </w:t>
            </w:r>
            <w:proofErr w:type="spellStart"/>
            <w:r w:rsidRPr="00EF4C2C">
              <w:rPr>
                <w:sz w:val="22"/>
                <w:szCs w:val="22"/>
              </w:rPr>
              <w:t>fostului</w:t>
            </w:r>
            <w:proofErr w:type="spellEnd"/>
            <w:r w:rsidRPr="00EF4C2C">
              <w:rPr>
                <w:sz w:val="22"/>
                <w:szCs w:val="22"/>
              </w:rPr>
              <w:t xml:space="preserve"> Hotel Parc</w:t>
            </w:r>
          </w:p>
        </w:tc>
        <w:tc>
          <w:tcPr>
            <w:tcW w:w="2070" w:type="dxa"/>
            <w:vAlign w:val="center"/>
          </w:tcPr>
          <w:p w14:paraId="0FFA3F51" w14:textId="77777777" w:rsidR="00A23FB1" w:rsidRPr="00EF4C2C" w:rsidRDefault="00A23FB1" w:rsidP="00C45BA8">
            <w:pPr>
              <w:jc w:val="center"/>
              <w:rPr>
                <w:b/>
                <w:bCs/>
                <w:kern w:val="2"/>
                <w:sz w:val="22"/>
                <w:szCs w:val="22"/>
                <w:lang w:val="pt-BR"/>
              </w:rPr>
            </w:pPr>
            <w:r w:rsidRPr="00EF4C2C">
              <w:rPr>
                <w:sz w:val="22"/>
                <w:szCs w:val="22"/>
              </w:rPr>
              <w:t>5/</w:t>
            </w:r>
            <w:r>
              <w:rPr>
                <w:sz w:val="22"/>
                <w:szCs w:val="22"/>
              </w:rPr>
              <w:t xml:space="preserve"> </w:t>
            </w:r>
            <w:r w:rsidRPr="00EF4C2C">
              <w:rPr>
                <w:sz w:val="22"/>
                <w:szCs w:val="22"/>
              </w:rPr>
              <w:t>27.01.2025</w:t>
            </w:r>
          </w:p>
        </w:tc>
        <w:tc>
          <w:tcPr>
            <w:tcW w:w="1620" w:type="dxa"/>
            <w:vAlign w:val="center"/>
          </w:tcPr>
          <w:p w14:paraId="0E5BB3FC" w14:textId="77777777" w:rsidR="00A23FB1" w:rsidRPr="0083453D" w:rsidRDefault="00A23FB1" w:rsidP="00C45BA8">
            <w:pPr>
              <w:jc w:val="right"/>
              <w:rPr>
                <w:b/>
                <w:bCs/>
                <w:kern w:val="2"/>
                <w:sz w:val="22"/>
                <w:szCs w:val="22"/>
                <w:lang w:val="pt-BR"/>
              </w:rPr>
            </w:pPr>
            <w:r w:rsidRPr="0083453D">
              <w:rPr>
                <w:sz w:val="22"/>
                <w:szCs w:val="22"/>
              </w:rPr>
              <w:t xml:space="preserve"> 56</w:t>
            </w:r>
            <w:r>
              <w:rPr>
                <w:sz w:val="22"/>
                <w:szCs w:val="22"/>
              </w:rPr>
              <w:t>.</w:t>
            </w:r>
            <w:r w:rsidRPr="0083453D">
              <w:rPr>
                <w:sz w:val="22"/>
                <w:szCs w:val="22"/>
              </w:rPr>
              <w:t>943</w:t>
            </w:r>
            <w:r>
              <w:rPr>
                <w:sz w:val="22"/>
                <w:szCs w:val="22"/>
              </w:rPr>
              <w:t>.</w:t>
            </w:r>
            <w:r w:rsidRPr="0083453D">
              <w:rPr>
                <w:sz w:val="22"/>
                <w:szCs w:val="22"/>
              </w:rPr>
              <w:t xml:space="preserve">959 </w:t>
            </w:r>
          </w:p>
        </w:tc>
        <w:tc>
          <w:tcPr>
            <w:tcW w:w="1890" w:type="dxa"/>
            <w:vAlign w:val="center"/>
          </w:tcPr>
          <w:p w14:paraId="6F148ECE" w14:textId="77777777" w:rsidR="00A23FB1" w:rsidRPr="0083453D" w:rsidRDefault="00A23FB1" w:rsidP="00C45BA8">
            <w:pPr>
              <w:jc w:val="right"/>
              <w:rPr>
                <w:b/>
                <w:bCs/>
                <w:kern w:val="2"/>
                <w:sz w:val="22"/>
                <w:szCs w:val="22"/>
                <w:lang w:val="pt-BR"/>
              </w:rPr>
            </w:pPr>
            <w:r w:rsidRPr="0083453D">
              <w:rPr>
                <w:sz w:val="22"/>
                <w:szCs w:val="22"/>
              </w:rPr>
              <w:t xml:space="preserve"> 56</w:t>
            </w:r>
            <w:r>
              <w:rPr>
                <w:sz w:val="22"/>
                <w:szCs w:val="22"/>
              </w:rPr>
              <w:t>.</w:t>
            </w:r>
            <w:r w:rsidRPr="0083453D">
              <w:rPr>
                <w:sz w:val="22"/>
                <w:szCs w:val="22"/>
              </w:rPr>
              <w:t>943</w:t>
            </w:r>
            <w:r>
              <w:rPr>
                <w:sz w:val="22"/>
                <w:szCs w:val="22"/>
              </w:rPr>
              <w:t>.</w:t>
            </w:r>
            <w:r w:rsidRPr="0083453D">
              <w:rPr>
                <w:sz w:val="22"/>
                <w:szCs w:val="22"/>
              </w:rPr>
              <w:t xml:space="preserve">958 </w:t>
            </w:r>
          </w:p>
        </w:tc>
      </w:tr>
      <w:tr w:rsidR="00A23FB1" w:rsidRPr="00EF4C2C" w14:paraId="758A60BB" w14:textId="77777777" w:rsidTr="00C45BA8">
        <w:trPr>
          <w:trHeight w:val="647"/>
        </w:trPr>
        <w:tc>
          <w:tcPr>
            <w:tcW w:w="634" w:type="dxa"/>
            <w:vAlign w:val="center"/>
          </w:tcPr>
          <w:p w14:paraId="500C953E" w14:textId="77777777" w:rsidR="00A23FB1" w:rsidRPr="00EF4C2C" w:rsidRDefault="00A23FB1" w:rsidP="00C45BA8">
            <w:pPr>
              <w:jc w:val="center"/>
              <w:rPr>
                <w:b/>
                <w:bCs/>
                <w:kern w:val="2"/>
                <w:sz w:val="22"/>
                <w:szCs w:val="22"/>
                <w:lang w:val="pt-BR"/>
              </w:rPr>
            </w:pPr>
            <w:r w:rsidRPr="00EF4C2C">
              <w:rPr>
                <w:sz w:val="22"/>
                <w:szCs w:val="22"/>
              </w:rPr>
              <w:t>2</w:t>
            </w:r>
          </w:p>
        </w:tc>
        <w:tc>
          <w:tcPr>
            <w:tcW w:w="3363" w:type="dxa"/>
            <w:vAlign w:val="center"/>
          </w:tcPr>
          <w:p w14:paraId="0DC64EE2" w14:textId="77777777" w:rsidR="00A23FB1" w:rsidRPr="00EF4C2C" w:rsidRDefault="00A23FB1" w:rsidP="00C45BA8">
            <w:pPr>
              <w:rPr>
                <w:b/>
                <w:bCs/>
                <w:kern w:val="2"/>
                <w:sz w:val="22"/>
                <w:szCs w:val="22"/>
                <w:lang w:val="pt-BR"/>
              </w:rPr>
            </w:pPr>
            <w:proofErr w:type="spellStart"/>
            <w:r w:rsidRPr="00EF4C2C">
              <w:rPr>
                <w:sz w:val="22"/>
                <w:szCs w:val="22"/>
              </w:rPr>
              <w:t>Reamenajare</w:t>
            </w:r>
            <w:proofErr w:type="spellEnd"/>
            <w:r w:rsidRPr="00EF4C2C">
              <w:rPr>
                <w:sz w:val="22"/>
                <w:szCs w:val="22"/>
              </w:rPr>
              <w:t xml:space="preserve"> </w:t>
            </w:r>
            <w:proofErr w:type="spellStart"/>
            <w:r w:rsidRPr="00EF4C2C">
              <w:rPr>
                <w:sz w:val="22"/>
                <w:szCs w:val="22"/>
              </w:rPr>
              <w:t>Piața</w:t>
            </w:r>
            <w:proofErr w:type="spellEnd"/>
            <w:r w:rsidRPr="00EF4C2C">
              <w:rPr>
                <w:sz w:val="22"/>
                <w:szCs w:val="22"/>
              </w:rPr>
              <w:t xml:space="preserve"> Bolyai din Târgu Mureș</w:t>
            </w:r>
          </w:p>
        </w:tc>
        <w:tc>
          <w:tcPr>
            <w:tcW w:w="2070" w:type="dxa"/>
            <w:vAlign w:val="center"/>
          </w:tcPr>
          <w:p w14:paraId="0BCCF90A" w14:textId="77777777" w:rsidR="00A23FB1" w:rsidRPr="00EF4C2C" w:rsidRDefault="00A23FB1" w:rsidP="00C45BA8">
            <w:pPr>
              <w:jc w:val="center"/>
              <w:rPr>
                <w:b/>
                <w:bCs/>
                <w:kern w:val="2"/>
                <w:sz w:val="22"/>
                <w:szCs w:val="22"/>
                <w:lang w:val="pt-BR"/>
              </w:rPr>
            </w:pPr>
            <w:r w:rsidRPr="00EF4C2C">
              <w:rPr>
                <w:sz w:val="22"/>
                <w:szCs w:val="22"/>
              </w:rPr>
              <w:t>208/</w:t>
            </w:r>
            <w:r>
              <w:rPr>
                <w:sz w:val="22"/>
                <w:szCs w:val="22"/>
              </w:rPr>
              <w:t xml:space="preserve"> </w:t>
            </w:r>
            <w:r w:rsidRPr="00EF4C2C">
              <w:rPr>
                <w:sz w:val="22"/>
                <w:szCs w:val="22"/>
              </w:rPr>
              <w:t>25.05.2023</w:t>
            </w:r>
          </w:p>
        </w:tc>
        <w:tc>
          <w:tcPr>
            <w:tcW w:w="1620" w:type="dxa"/>
            <w:vAlign w:val="center"/>
          </w:tcPr>
          <w:p w14:paraId="517AAC4E" w14:textId="77777777" w:rsidR="00A23FB1" w:rsidRPr="0083453D" w:rsidRDefault="00A23FB1" w:rsidP="00C45BA8">
            <w:pPr>
              <w:jc w:val="right"/>
              <w:rPr>
                <w:b/>
                <w:bCs/>
                <w:kern w:val="2"/>
                <w:sz w:val="22"/>
                <w:szCs w:val="22"/>
                <w:lang w:val="pt-BR"/>
              </w:rPr>
            </w:pPr>
            <w:r w:rsidRPr="0083453D">
              <w:rPr>
                <w:sz w:val="22"/>
                <w:szCs w:val="22"/>
              </w:rPr>
              <w:t xml:space="preserve"> 4</w:t>
            </w:r>
            <w:r>
              <w:rPr>
                <w:sz w:val="22"/>
                <w:szCs w:val="22"/>
              </w:rPr>
              <w:t>.</w:t>
            </w:r>
            <w:r w:rsidRPr="0083453D">
              <w:rPr>
                <w:sz w:val="22"/>
                <w:szCs w:val="22"/>
              </w:rPr>
              <w:t>698</w:t>
            </w:r>
            <w:r>
              <w:rPr>
                <w:sz w:val="22"/>
                <w:szCs w:val="22"/>
              </w:rPr>
              <w:t>.</w:t>
            </w:r>
            <w:r w:rsidRPr="0083453D">
              <w:rPr>
                <w:sz w:val="22"/>
                <w:szCs w:val="22"/>
              </w:rPr>
              <w:t xml:space="preserve">899 </w:t>
            </w:r>
          </w:p>
        </w:tc>
        <w:tc>
          <w:tcPr>
            <w:tcW w:w="1890" w:type="dxa"/>
            <w:vAlign w:val="center"/>
          </w:tcPr>
          <w:p w14:paraId="6A310499" w14:textId="77777777" w:rsidR="00A23FB1" w:rsidRPr="0083453D" w:rsidRDefault="00A23FB1" w:rsidP="00C45BA8">
            <w:pPr>
              <w:jc w:val="right"/>
              <w:rPr>
                <w:b/>
                <w:bCs/>
                <w:kern w:val="2"/>
                <w:sz w:val="22"/>
                <w:szCs w:val="22"/>
                <w:lang w:val="pt-BR"/>
              </w:rPr>
            </w:pPr>
            <w:r w:rsidRPr="0083453D">
              <w:rPr>
                <w:sz w:val="22"/>
                <w:szCs w:val="22"/>
              </w:rPr>
              <w:t xml:space="preserve"> 4</w:t>
            </w:r>
            <w:r>
              <w:rPr>
                <w:sz w:val="22"/>
                <w:szCs w:val="22"/>
              </w:rPr>
              <w:t>.</w:t>
            </w:r>
            <w:r w:rsidRPr="0083453D">
              <w:rPr>
                <w:sz w:val="22"/>
                <w:szCs w:val="22"/>
              </w:rPr>
              <w:t>698</w:t>
            </w:r>
            <w:r>
              <w:rPr>
                <w:sz w:val="22"/>
                <w:szCs w:val="22"/>
              </w:rPr>
              <w:t>.</w:t>
            </w:r>
            <w:r w:rsidRPr="0083453D">
              <w:rPr>
                <w:sz w:val="22"/>
                <w:szCs w:val="22"/>
              </w:rPr>
              <w:t xml:space="preserve">899 </w:t>
            </w:r>
          </w:p>
        </w:tc>
      </w:tr>
      <w:tr w:rsidR="00D40840" w:rsidRPr="00EF4C2C" w14:paraId="43D612F9" w14:textId="77777777" w:rsidTr="00C45BA8">
        <w:trPr>
          <w:trHeight w:val="647"/>
        </w:trPr>
        <w:tc>
          <w:tcPr>
            <w:tcW w:w="634" w:type="dxa"/>
            <w:vAlign w:val="center"/>
          </w:tcPr>
          <w:p w14:paraId="34F64F57" w14:textId="076861D8" w:rsidR="00D40840" w:rsidRPr="00EF4C2C" w:rsidRDefault="00D40840" w:rsidP="00C45BA8">
            <w:pPr>
              <w:jc w:val="center"/>
              <w:rPr>
                <w:sz w:val="22"/>
                <w:szCs w:val="22"/>
              </w:rPr>
            </w:pPr>
            <w:r>
              <w:rPr>
                <w:sz w:val="22"/>
                <w:szCs w:val="22"/>
              </w:rPr>
              <w:t>3</w:t>
            </w:r>
          </w:p>
        </w:tc>
        <w:tc>
          <w:tcPr>
            <w:tcW w:w="3363" w:type="dxa"/>
            <w:vAlign w:val="center"/>
          </w:tcPr>
          <w:p w14:paraId="684E812A" w14:textId="3533D207" w:rsidR="00D40840" w:rsidRPr="00EF4C2C" w:rsidRDefault="00A66B51" w:rsidP="00D40840">
            <w:pPr>
              <w:rPr>
                <w:sz w:val="22"/>
                <w:szCs w:val="22"/>
              </w:rPr>
            </w:pPr>
            <w:proofErr w:type="spellStart"/>
            <w:r>
              <w:rPr>
                <w:sz w:val="22"/>
                <w:szCs w:val="22"/>
              </w:rPr>
              <w:t>R</w:t>
            </w:r>
            <w:r w:rsidRPr="00A66B51">
              <w:rPr>
                <w:sz w:val="22"/>
                <w:szCs w:val="22"/>
              </w:rPr>
              <w:t>ealizarea</w:t>
            </w:r>
            <w:proofErr w:type="spellEnd"/>
            <w:r w:rsidRPr="00A66B51">
              <w:rPr>
                <w:sz w:val="22"/>
                <w:szCs w:val="22"/>
              </w:rPr>
              <w:t xml:space="preserve"> </w:t>
            </w:r>
            <w:proofErr w:type="spellStart"/>
            <w:r w:rsidRPr="00A66B51">
              <w:rPr>
                <w:sz w:val="22"/>
                <w:szCs w:val="22"/>
              </w:rPr>
              <w:t>parcări</w:t>
            </w:r>
            <w:proofErr w:type="spellEnd"/>
            <w:r w:rsidRPr="00A66B51">
              <w:rPr>
                <w:sz w:val="22"/>
                <w:szCs w:val="22"/>
              </w:rPr>
              <w:t xml:space="preserve"> </w:t>
            </w:r>
            <w:proofErr w:type="spellStart"/>
            <w:r w:rsidRPr="00A66B51">
              <w:rPr>
                <w:sz w:val="22"/>
                <w:szCs w:val="22"/>
              </w:rPr>
              <w:t>supraetajate</w:t>
            </w:r>
            <w:proofErr w:type="spellEnd"/>
            <w:r w:rsidRPr="00A66B51">
              <w:rPr>
                <w:sz w:val="22"/>
                <w:szCs w:val="22"/>
              </w:rPr>
              <w:t xml:space="preserve"> </w:t>
            </w:r>
            <w:proofErr w:type="spellStart"/>
            <w:r w:rsidRPr="00A66B51">
              <w:rPr>
                <w:sz w:val="22"/>
                <w:szCs w:val="22"/>
              </w:rPr>
              <w:t>în</w:t>
            </w:r>
            <w:proofErr w:type="spellEnd"/>
            <w:r w:rsidRPr="00A66B51">
              <w:rPr>
                <w:sz w:val="22"/>
                <w:szCs w:val="22"/>
              </w:rPr>
              <w:t xml:space="preserve"> zona de </w:t>
            </w:r>
            <w:proofErr w:type="spellStart"/>
            <w:r w:rsidRPr="00A66B51">
              <w:rPr>
                <w:sz w:val="22"/>
                <w:szCs w:val="22"/>
              </w:rPr>
              <w:t>blocuri</w:t>
            </w:r>
            <w:proofErr w:type="spellEnd"/>
            <w:r w:rsidRPr="00A66B51">
              <w:rPr>
                <w:sz w:val="22"/>
                <w:szCs w:val="22"/>
              </w:rPr>
              <w:t xml:space="preserve"> din </w:t>
            </w:r>
            <w:r>
              <w:rPr>
                <w:sz w:val="22"/>
                <w:szCs w:val="22"/>
              </w:rPr>
              <w:t>A</w:t>
            </w:r>
            <w:r w:rsidRPr="00A66B51">
              <w:rPr>
                <w:sz w:val="22"/>
                <w:szCs w:val="22"/>
              </w:rPr>
              <w:t xml:space="preserve">leea </w:t>
            </w:r>
            <w:r>
              <w:rPr>
                <w:sz w:val="22"/>
                <w:szCs w:val="22"/>
              </w:rPr>
              <w:t>H</w:t>
            </w:r>
            <w:r w:rsidRPr="00A66B51">
              <w:rPr>
                <w:sz w:val="22"/>
                <w:szCs w:val="22"/>
              </w:rPr>
              <w:t xml:space="preserve">ațeg – cartier </w:t>
            </w:r>
            <w:r w:rsidR="00BE25BC">
              <w:rPr>
                <w:sz w:val="22"/>
                <w:szCs w:val="22"/>
              </w:rPr>
              <w:t>T</w:t>
            </w:r>
            <w:r w:rsidRPr="00A66B51">
              <w:rPr>
                <w:sz w:val="22"/>
                <w:szCs w:val="22"/>
              </w:rPr>
              <w:t>udor</w:t>
            </w:r>
          </w:p>
        </w:tc>
        <w:tc>
          <w:tcPr>
            <w:tcW w:w="2070" w:type="dxa"/>
            <w:vAlign w:val="center"/>
          </w:tcPr>
          <w:p w14:paraId="26BE09D1" w14:textId="49BCD664" w:rsidR="00D40840" w:rsidRPr="00EF4C2C" w:rsidRDefault="00A66B51" w:rsidP="00C45BA8">
            <w:pPr>
              <w:jc w:val="center"/>
              <w:rPr>
                <w:sz w:val="22"/>
                <w:szCs w:val="22"/>
              </w:rPr>
            </w:pPr>
            <w:r>
              <w:rPr>
                <w:sz w:val="22"/>
                <w:szCs w:val="22"/>
              </w:rPr>
              <w:t>266/27.07.2023</w:t>
            </w:r>
          </w:p>
        </w:tc>
        <w:tc>
          <w:tcPr>
            <w:tcW w:w="1620" w:type="dxa"/>
            <w:vAlign w:val="center"/>
          </w:tcPr>
          <w:p w14:paraId="638B5D6E" w14:textId="3CBAC665" w:rsidR="00D40840" w:rsidRPr="0083453D" w:rsidRDefault="00A66B51" w:rsidP="00C45BA8">
            <w:pPr>
              <w:jc w:val="right"/>
              <w:rPr>
                <w:sz w:val="22"/>
                <w:szCs w:val="22"/>
              </w:rPr>
            </w:pPr>
            <w:r>
              <w:rPr>
                <w:sz w:val="22"/>
                <w:szCs w:val="22"/>
              </w:rPr>
              <w:t>72.251.685</w:t>
            </w:r>
          </w:p>
        </w:tc>
        <w:tc>
          <w:tcPr>
            <w:tcW w:w="1890" w:type="dxa"/>
            <w:vAlign w:val="center"/>
          </w:tcPr>
          <w:p w14:paraId="748C423D" w14:textId="55F215DE" w:rsidR="00D40840" w:rsidRPr="0083453D" w:rsidRDefault="00A60069" w:rsidP="00C45BA8">
            <w:pPr>
              <w:jc w:val="right"/>
              <w:rPr>
                <w:sz w:val="22"/>
                <w:szCs w:val="22"/>
              </w:rPr>
            </w:pPr>
            <w:r>
              <w:rPr>
                <w:lang w:val="ro-RO"/>
              </w:rPr>
              <w:t>6.042.603</w:t>
            </w:r>
          </w:p>
        </w:tc>
      </w:tr>
      <w:tr w:rsidR="00A23FB1" w:rsidRPr="00EF4C2C" w14:paraId="541462B6" w14:textId="77777777" w:rsidTr="00C45BA8">
        <w:trPr>
          <w:trHeight w:val="413"/>
        </w:trPr>
        <w:tc>
          <w:tcPr>
            <w:tcW w:w="634" w:type="dxa"/>
            <w:vAlign w:val="center"/>
          </w:tcPr>
          <w:p w14:paraId="58ADEF80" w14:textId="683D6764" w:rsidR="00A23FB1" w:rsidRPr="00D40840" w:rsidRDefault="00D40840" w:rsidP="00C45BA8">
            <w:pPr>
              <w:jc w:val="center"/>
              <w:rPr>
                <w:kern w:val="2"/>
                <w:sz w:val="22"/>
                <w:szCs w:val="22"/>
                <w:lang w:val="pt-BR"/>
              </w:rPr>
            </w:pPr>
            <w:r w:rsidRPr="00D40840">
              <w:rPr>
                <w:kern w:val="2"/>
                <w:sz w:val="22"/>
                <w:szCs w:val="22"/>
              </w:rPr>
              <w:t>4</w:t>
            </w:r>
          </w:p>
        </w:tc>
        <w:tc>
          <w:tcPr>
            <w:tcW w:w="3363" w:type="dxa"/>
            <w:vAlign w:val="center"/>
          </w:tcPr>
          <w:p w14:paraId="23C9EE39" w14:textId="77777777" w:rsidR="00A23FB1" w:rsidRPr="00EF4C2C" w:rsidRDefault="00A23FB1" w:rsidP="00C45BA8">
            <w:pPr>
              <w:rPr>
                <w:b/>
                <w:bCs/>
                <w:kern w:val="2"/>
                <w:sz w:val="22"/>
                <w:szCs w:val="22"/>
                <w:lang w:val="pt-BR"/>
              </w:rPr>
            </w:pPr>
            <w:proofErr w:type="spellStart"/>
            <w:r w:rsidRPr="00EF4C2C">
              <w:rPr>
                <w:sz w:val="22"/>
                <w:szCs w:val="22"/>
              </w:rPr>
              <w:t>Construire</w:t>
            </w:r>
            <w:proofErr w:type="spellEnd"/>
            <w:r w:rsidRPr="00EF4C2C">
              <w:rPr>
                <w:sz w:val="22"/>
                <w:szCs w:val="22"/>
              </w:rPr>
              <w:t xml:space="preserve"> pod </w:t>
            </w:r>
            <w:proofErr w:type="spellStart"/>
            <w:r w:rsidRPr="00EF4C2C">
              <w:rPr>
                <w:sz w:val="22"/>
                <w:szCs w:val="22"/>
              </w:rPr>
              <w:t>peste</w:t>
            </w:r>
            <w:proofErr w:type="spellEnd"/>
            <w:r w:rsidRPr="00EF4C2C">
              <w:rPr>
                <w:sz w:val="22"/>
                <w:szCs w:val="22"/>
              </w:rPr>
              <w:t xml:space="preserve"> </w:t>
            </w:r>
            <w:proofErr w:type="spellStart"/>
            <w:r w:rsidRPr="00EF4C2C">
              <w:rPr>
                <w:sz w:val="22"/>
                <w:szCs w:val="22"/>
              </w:rPr>
              <w:t>râul</w:t>
            </w:r>
            <w:proofErr w:type="spellEnd"/>
            <w:r w:rsidRPr="00EF4C2C">
              <w:rPr>
                <w:sz w:val="22"/>
                <w:szCs w:val="22"/>
              </w:rPr>
              <w:t xml:space="preserve"> Mureș  </w:t>
            </w:r>
          </w:p>
        </w:tc>
        <w:tc>
          <w:tcPr>
            <w:tcW w:w="2070" w:type="dxa"/>
            <w:vAlign w:val="center"/>
          </w:tcPr>
          <w:p w14:paraId="14C4C9B1" w14:textId="77777777" w:rsidR="00A23FB1" w:rsidRPr="00EF4C2C" w:rsidRDefault="00A23FB1" w:rsidP="00C45BA8">
            <w:pPr>
              <w:jc w:val="center"/>
              <w:rPr>
                <w:b/>
                <w:bCs/>
                <w:kern w:val="2"/>
                <w:sz w:val="22"/>
                <w:szCs w:val="22"/>
                <w:lang w:val="pt-BR"/>
              </w:rPr>
            </w:pPr>
            <w:r w:rsidRPr="00EF4C2C">
              <w:rPr>
                <w:sz w:val="22"/>
                <w:szCs w:val="22"/>
              </w:rPr>
              <w:t>149/</w:t>
            </w:r>
            <w:r>
              <w:rPr>
                <w:sz w:val="22"/>
                <w:szCs w:val="22"/>
              </w:rPr>
              <w:t xml:space="preserve"> </w:t>
            </w:r>
            <w:r w:rsidRPr="00EF4C2C">
              <w:rPr>
                <w:sz w:val="22"/>
                <w:szCs w:val="22"/>
              </w:rPr>
              <w:t>28.05.2026</w:t>
            </w:r>
          </w:p>
        </w:tc>
        <w:tc>
          <w:tcPr>
            <w:tcW w:w="1620" w:type="dxa"/>
            <w:vAlign w:val="center"/>
          </w:tcPr>
          <w:p w14:paraId="5C7A3BA1" w14:textId="77777777" w:rsidR="00A23FB1" w:rsidRPr="0083453D" w:rsidRDefault="00A23FB1" w:rsidP="00C45BA8">
            <w:pPr>
              <w:jc w:val="right"/>
              <w:rPr>
                <w:b/>
                <w:bCs/>
                <w:kern w:val="2"/>
                <w:sz w:val="22"/>
                <w:szCs w:val="22"/>
                <w:lang w:val="pt-BR"/>
              </w:rPr>
            </w:pPr>
            <w:r w:rsidRPr="0083453D">
              <w:rPr>
                <w:sz w:val="22"/>
                <w:szCs w:val="22"/>
              </w:rPr>
              <w:t xml:space="preserve"> 51</w:t>
            </w:r>
            <w:r>
              <w:rPr>
                <w:sz w:val="22"/>
                <w:szCs w:val="22"/>
              </w:rPr>
              <w:t>.</w:t>
            </w:r>
            <w:r w:rsidRPr="0083453D">
              <w:rPr>
                <w:sz w:val="22"/>
                <w:szCs w:val="22"/>
              </w:rPr>
              <w:t>226</w:t>
            </w:r>
            <w:r>
              <w:rPr>
                <w:sz w:val="22"/>
                <w:szCs w:val="22"/>
              </w:rPr>
              <w:t>.</w:t>
            </w:r>
            <w:r w:rsidRPr="0083453D">
              <w:rPr>
                <w:sz w:val="22"/>
                <w:szCs w:val="22"/>
              </w:rPr>
              <w:t xml:space="preserve">751 </w:t>
            </w:r>
          </w:p>
        </w:tc>
        <w:tc>
          <w:tcPr>
            <w:tcW w:w="1890" w:type="dxa"/>
            <w:vAlign w:val="center"/>
          </w:tcPr>
          <w:p w14:paraId="584E6F65" w14:textId="77777777" w:rsidR="00A23FB1" w:rsidRPr="0083453D" w:rsidRDefault="00A23FB1" w:rsidP="00C45BA8">
            <w:pPr>
              <w:jc w:val="right"/>
              <w:rPr>
                <w:b/>
                <w:bCs/>
                <w:kern w:val="2"/>
                <w:sz w:val="22"/>
                <w:szCs w:val="22"/>
                <w:lang w:val="pt-BR"/>
              </w:rPr>
            </w:pPr>
            <w:r w:rsidRPr="0083453D">
              <w:rPr>
                <w:sz w:val="22"/>
                <w:szCs w:val="22"/>
              </w:rPr>
              <w:t xml:space="preserve"> 8</w:t>
            </w:r>
            <w:r>
              <w:rPr>
                <w:sz w:val="22"/>
                <w:szCs w:val="22"/>
              </w:rPr>
              <w:t>.</w:t>
            </w:r>
            <w:r w:rsidRPr="0083453D">
              <w:rPr>
                <w:sz w:val="22"/>
                <w:szCs w:val="22"/>
              </w:rPr>
              <w:t>226</w:t>
            </w:r>
            <w:r>
              <w:rPr>
                <w:sz w:val="22"/>
                <w:szCs w:val="22"/>
              </w:rPr>
              <w:t>.</w:t>
            </w:r>
            <w:r w:rsidRPr="0083453D">
              <w:rPr>
                <w:sz w:val="22"/>
                <w:szCs w:val="22"/>
              </w:rPr>
              <w:t xml:space="preserve">751 </w:t>
            </w:r>
          </w:p>
        </w:tc>
      </w:tr>
      <w:tr w:rsidR="00A23FB1" w:rsidRPr="00EF4C2C" w14:paraId="71CEB80C" w14:textId="77777777" w:rsidTr="00C45BA8">
        <w:trPr>
          <w:trHeight w:val="890"/>
        </w:trPr>
        <w:tc>
          <w:tcPr>
            <w:tcW w:w="634" w:type="dxa"/>
            <w:vAlign w:val="center"/>
          </w:tcPr>
          <w:p w14:paraId="1FD297E1" w14:textId="1CB07ABC" w:rsidR="00A23FB1" w:rsidRPr="00FC69B7" w:rsidRDefault="00D40840" w:rsidP="00C45BA8">
            <w:pPr>
              <w:jc w:val="center"/>
              <w:rPr>
                <w:kern w:val="2"/>
                <w:sz w:val="22"/>
                <w:szCs w:val="22"/>
                <w:lang w:val="pt-BR"/>
              </w:rPr>
            </w:pPr>
            <w:r>
              <w:rPr>
                <w:kern w:val="2"/>
                <w:sz w:val="22"/>
                <w:szCs w:val="22"/>
              </w:rPr>
              <w:t>5</w:t>
            </w:r>
          </w:p>
        </w:tc>
        <w:tc>
          <w:tcPr>
            <w:tcW w:w="3363" w:type="dxa"/>
            <w:vAlign w:val="center"/>
          </w:tcPr>
          <w:p w14:paraId="6D195532" w14:textId="77777777" w:rsidR="00A23FB1" w:rsidRPr="00EF4C2C" w:rsidRDefault="00A23FB1" w:rsidP="00C45BA8">
            <w:pPr>
              <w:rPr>
                <w:b/>
                <w:bCs/>
                <w:kern w:val="2"/>
                <w:sz w:val="22"/>
                <w:szCs w:val="22"/>
                <w:lang w:val="pt-BR"/>
              </w:rPr>
            </w:pPr>
            <w:proofErr w:type="spellStart"/>
            <w:r w:rsidRPr="00EF4C2C">
              <w:rPr>
                <w:sz w:val="22"/>
                <w:szCs w:val="22"/>
              </w:rPr>
              <w:t>Execuție</w:t>
            </w:r>
            <w:proofErr w:type="spellEnd"/>
            <w:r w:rsidRPr="00EF4C2C">
              <w:rPr>
                <w:sz w:val="22"/>
                <w:szCs w:val="22"/>
              </w:rPr>
              <w:t xml:space="preserve"> </w:t>
            </w:r>
            <w:proofErr w:type="spellStart"/>
            <w:r w:rsidRPr="00EF4C2C">
              <w:rPr>
                <w:sz w:val="22"/>
                <w:szCs w:val="22"/>
              </w:rPr>
              <w:t>prelungire</w:t>
            </w:r>
            <w:proofErr w:type="spellEnd"/>
            <w:r w:rsidRPr="00EF4C2C">
              <w:rPr>
                <w:sz w:val="22"/>
                <w:szCs w:val="22"/>
              </w:rPr>
              <w:t xml:space="preserve"> </w:t>
            </w:r>
            <w:proofErr w:type="spellStart"/>
            <w:r w:rsidRPr="00EF4C2C">
              <w:rPr>
                <w:sz w:val="22"/>
                <w:szCs w:val="22"/>
              </w:rPr>
              <w:t>strada</w:t>
            </w:r>
            <w:proofErr w:type="spellEnd"/>
            <w:r w:rsidRPr="00EF4C2C">
              <w:rPr>
                <w:sz w:val="22"/>
                <w:szCs w:val="22"/>
              </w:rPr>
              <w:t xml:space="preserve"> Gheorghe Marinescu </w:t>
            </w:r>
            <w:proofErr w:type="spellStart"/>
            <w:r w:rsidRPr="00EF4C2C">
              <w:rPr>
                <w:sz w:val="22"/>
                <w:szCs w:val="22"/>
              </w:rPr>
              <w:t>până</w:t>
            </w:r>
            <w:proofErr w:type="spellEnd"/>
            <w:r w:rsidRPr="00EF4C2C">
              <w:rPr>
                <w:sz w:val="22"/>
                <w:szCs w:val="22"/>
              </w:rPr>
              <w:t xml:space="preserve"> la </w:t>
            </w:r>
            <w:proofErr w:type="spellStart"/>
            <w:r w:rsidRPr="00EF4C2C">
              <w:rPr>
                <w:sz w:val="22"/>
                <w:szCs w:val="22"/>
              </w:rPr>
              <w:t>strada</w:t>
            </w:r>
            <w:proofErr w:type="spellEnd"/>
            <w:r w:rsidRPr="00EF4C2C">
              <w:rPr>
                <w:sz w:val="22"/>
                <w:szCs w:val="22"/>
              </w:rPr>
              <w:t xml:space="preserve"> </w:t>
            </w:r>
            <w:proofErr w:type="spellStart"/>
            <w:r w:rsidRPr="00EF4C2C">
              <w:rPr>
                <w:sz w:val="22"/>
                <w:szCs w:val="22"/>
              </w:rPr>
              <w:t>Stejarului</w:t>
            </w:r>
            <w:proofErr w:type="spellEnd"/>
            <w:r w:rsidRPr="00EF4C2C">
              <w:rPr>
                <w:sz w:val="22"/>
                <w:szCs w:val="22"/>
              </w:rPr>
              <w:t xml:space="preserve"> </w:t>
            </w:r>
          </w:p>
        </w:tc>
        <w:tc>
          <w:tcPr>
            <w:tcW w:w="2070" w:type="dxa"/>
            <w:vAlign w:val="center"/>
          </w:tcPr>
          <w:p w14:paraId="7FE663C9" w14:textId="77777777" w:rsidR="00A23FB1" w:rsidRPr="00EF4C2C" w:rsidRDefault="00A23FB1" w:rsidP="00C45BA8">
            <w:pPr>
              <w:jc w:val="center"/>
              <w:rPr>
                <w:b/>
                <w:bCs/>
                <w:kern w:val="2"/>
                <w:sz w:val="22"/>
                <w:szCs w:val="22"/>
                <w:lang w:val="pt-BR"/>
              </w:rPr>
            </w:pPr>
            <w:r w:rsidRPr="00EF4C2C">
              <w:rPr>
                <w:sz w:val="22"/>
                <w:szCs w:val="22"/>
              </w:rPr>
              <w:t>27/ 29.02.2024</w:t>
            </w:r>
          </w:p>
        </w:tc>
        <w:tc>
          <w:tcPr>
            <w:tcW w:w="1620" w:type="dxa"/>
            <w:vAlign w:val="center"/>
          </w:tcPr>
          <w:p w14:paraId="448F0357" w14:textId="77777777" w:rsidR="00A23FB1" w:rsidRPr="0083453D" w:rsidRDefault="00A23FB1" w:rsidP="00C45BA8">
            <w:pPr>
              <w:jc w:val="right"/>
              <w:rPr>
                <w:b/>
                <w:bCs/>
                <w:kern w:val="2"/>
                <w:sz w:val="22"/>
                <w:szCs w:val="22"/>
                <w:lang w:val="pt-BR"/>
              </w:rPr>
            </w:pPr>
            <w:r w:rsidRPr="0083453D">
              <w:rPr>
                <w:sz w:val="22"/>
                <w:szCs w:val="22"/>
              </w:rPr>
              <w:t xml:space="preserve"> 12</w:t>
            </w:r>
            <w:r>
              <w:rPr>
                <w:sz w:val="22"/>
                <w:szCs w:val="22"/>
              </w:rPr>
              <w:t>.</w:t>
            </w:r>
            <w:r w:rsidRPr="0083453D">
              <w:rPr>
                <w:sz w:val="22"/>
                <w:szCs w:val="22"/>
              </w:rPr>
              <w:t>087</w:t>
            </w:r>
            <w:r>
              <w:rPr>
                <w:sz w:val="22"/>
                <w:szCs w:val="22"/>
              </w:rPr>
              <w:t>.</w:t>
            </w:r>
            <w:r w:rsidRPr="0083453D">
              <w:rPr>
                <w:sz w:val="22"/>
                <w:szCs w:val="22"/>
              </w:rPr>
              <w:t xml:space="preserve">789 </w:t>
            </w:r>
          </w:p>
        </w:tc>
        <w:tc>
          <w:tcPr>
            <w:tcW w:w="1890" w:type="dxa"/>
            <w:vAlign w:val="center"/>
          </w:tcPr>
          <w:p w14:paraId="3D7FFB0B" w14:textId="77777777" w:rsidR="00A23FB1" w:rsidRPr="0083453D" w:rsidRDefault="00A23FB1" w:rsidP="00C45BA8">
            <w:pPr>
              <w:jc w:val="right"/>
              <w:rPr>
                <w:b/>
                <w:bCs/>
                <w:kern w:val="2"/>
                <w:sz w:val="22"/>
                <w:szCs w:val="22"/>
                <w:lang w:val="pt-BR"/>
              </w:rPr>
            </w:pPr>
            <w:r w:rsidRPr="0083453D">
              <w:rPr>
                <w:sz w:val="22"/>
                <w:szCs w:val="22"/>
              </w:rPr>
              <w:t xml:space="preserve"> 12</w:t>
            </w:r>
            <w:r>
              <w:rPr>
                <w:sz w:val="22"/>
                <w:szCs w:val="22"/>
              </w:rPr>
              <w:t>.</w:t>
            </w:r>
            <w:r w:rsidRPr="0083453D">
              <w:rPr>
                <w:sz w:val="22"/>
                <w:szCs w:val="22"/>
              </w:rPr>
              <w:t>087</w:t>
            </w:r>
            <w:r>
              <w:rPr>
                <w:sz w:val="22"/>
                <w:szCs w:val="22"/>
              </w:rPr>
              <w:t>.</w:t>
            </w:r>
            <w:r w:rsidRPr="0083453D">
              <w:rPr>
                <w:sz w:val="22"/>
                <w:szCs w:val="22"/>
              </w:rPr>
              <w:t xml:space="preserve">789 </w:t>
            </w:r>
          </w:p>
        </w:tc>
      </w:tr>
      <w:tr w:rsidR="00A23FB1" w:rsidRPr="00EF4C2C" w14:paraId="25B709B0" w14:textId="77777777" w:rsidTr="00C45BA8">
        <w:trPr>
          <w:trHeight w:val="440"/>
        </w:trPr>
        <w:tc>
          <w:tcPr>
            <w:tcW w:w="6067" w:type="dxa"/>
            <w:gridSpan w:val="3"/>
            <w:vAlign w:val="center"/>
          </w:tcPr>
          <w:p w14:paraId="2277A982" w14:textId="77777777" w:rsidR="00A23FB1" w:rsidRPr="00EF4C2C" w:rsidRDefault="00A23FB1" w:rsidP="00C45BA8">
            <w:pPr>
              <w:jc w:val="center"/>
              <w:rPr>
                <w:sz w:val="22"/>
                <w:szCs w:val="22"/>
              </w:rPr>
            </w:pPr>
            <w:r w:rsidRPr="00EF4C2C">
              <w:rPr>
                <w:b/>
                <w:bCs/>
                <w:kern w:val="2"/>
                <w:sz w:val="22"/>
                <w:szCs w:val="22"/>
                <w:lang w:val="pt-BR"/>
              </w:rPr>
              <w:t>TOTAL</w:t>
            </w:r>
          </w:p>
        </w:tc>
        <w:tc>
          <w:tcPr>
            <w:tcW w:w="1620" w:type="dxa"/>
            <w:vAlign w:val="center"/>
          </w:tcPr>
          <w:p w14:paraId="08DA2523" w14:textId="5710621D" w:rsidR="00A66B51" w:rsidRDefault="00A66B51" w:rsidP="00A66B51">
            <w:pPr>
              <w:jc w:val="right"/>
              <w:rPr>
                <w:rFonts w:ascii="Calibri" w:hAnsi="Calibri" w:cs="Calibri"/>
                <w:color w:val="000000"/>
                <w:sz w:val="22"/>
                <w:szCs w:val="22"/>
                <w:lang w:val="en-US" w:eastAsia="en-US"/>
              </w:rPr>
            </w:pPr>
            <w:r>
              <w:rPr>
                <w:rFonts w:ascii="Calibri" w:hAnsi="Calibri" w:cs="Calibri"/>
                <w:color w:val="000000"/>
                <w:sz w:val="22"/>
                <w:szCs w:val="22"/>
              </w:rPr>
              <w:t>197.209.083</w:t>
            </w:r>
          </w:p>
          <w:p w14:paraId="63AEB186" w14:textId="18483872" w:rsidR="00A23FB1" w:rsidRPr="00A7490A" w:rsidRDefault="00A23FB1" w:rsidP="00C45BA8">
            <w:pPr>
              <w:jc w:val="right"/>
              <w:rPr>
                <w:b/>
                <w:bCs/>
                <w:sz w:val="22"/>
                <w:szCs w:val="22"/>
              </w:rPr>
            </w:pPr>
          </w:p>
        </w:tc>
        <w:tc>
          <w:tcPr>
            <w:tcW w:w="1890" w:type="dxa"/>
            <w:vAlign w:val="center"/>
          </w:tcPr>
          <w:p w14:paraId="3FDD3E97" w14:textId="4F549281" w:rsidR="00A23FB1" w:rsidRPr="00A7490A" w:rsidRDefault="00A60069" w:rsidP="00C45BA8">
            <w:pPr>
              <w:jc w:val="right"/>
              <w:rPr>
                <w:sz w:val="22"/>
                <w:szCs w:val="22"/>
              </w:rPr>
            </w:pPr>
            <w:r>
              <w:rPr>
                <w:b/>
                <w:bCs/>
                <w:kern w:val="2"/>
                <w:sz w:val="22"/>
                <w:szCs w:val="22"/>
                <w:lang w:val="pt-BR"/>
              </w:rPr>
              <w:t>88.000.000</w:t>
            </w:r>
          </w:p>
        </w:tc>
      </w:tr>
    </w:tbl>
    <w:p w14:paraId="20B0A73B" w14:textId="19995A2E" w:rsidR="003E613F" w:rsidRPr="00CD393A" w:rsidRDefault="003E613F" w:rsidP="00CD07D3">
      <w:pPr>
        <w:spacing w:before="120" w:after="120"/>
        <w:ind w:firstLine="720"/>
        <w:jc w:val="both"/>
        <w:rPr>
          <w:b/>
          <w:sz w:val="28"/>
          <w:lang w:val="ro-RO"/>
        </w:rPr>
      </w:pPr>
    </w:p>
    <w:sectPr w:rsidR="003E613F" w:rsidRPr="00CD393A" w:rsidSect="00A23FB1">
      <w:pgSz w:w="11906" w:h="16838"/>
      <w:pgMar w:top="142" w:right="1138" w:bottom="284" w:left="1350" w:header="144"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CEBE2" w14:textId="77777777" w:rsidR="00536D63" w:rsidRDefault="00536D63" w:rsidP="003F7BBD">
      <w:r>
        <w:separator/>
      </w:r>
    </w:p>
  </w:endnote>
  <w:endnote w:type="continuationSeparator" w:id="0">
    <w:p w14:paraId="32FBDFB8" w14:textId="77777777" w:rsidR="00536D63" w:rsidRDefault="00536D63" w:rsidP="003F7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角ゴ Pro W3">
    <w:altName w:val="Yu Gothic UI"/>
    <w:charset w:val="80"/>
    <w:family w:val="auto"/>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MT">
    <w:altName w:val="Arial"/>
    <w:charset w:val="01"/>
    <w:family w:val="swiss"/>
    <w:pitch w:val="variable"/>
  </w:font>
  <w:font w:name="Arial Black">
    <w:panose1 w:val="020B0A04020102020204"/>
    <w:charset w:val="EE"/>
    <w:family w:val="swiss"/>
    <w:pitch w:val="variable"/>
    <w:sig w:usb0="A00002AF" w:usb1="400078FB" w:usb2="00000000" w:usb3="00000000" w:csb0="0000009F" w:csb1="00000000"/>
  </w:font>
  <w:font w:name="Lucida Grande">
    <w:altName w:val="Times New Roman"/>
    <w:charset w:val="00"/>
    <w:family w:val="roman"/>
    <w:pitch w:val="default"/>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619C6" w14:textId="77777777" w:rsidR="00536D63" w:rsidRDefault="00536D63" w:rsidP="003F7BBD">
      <w:r>
        <w:separator/>
      </w:r>
    </w:p>
  </w:footnote>
  <w:footnote w:type="continuationSeparator" w:id="0">
    <w:p w14:paraId="718F708D" w14:textId="77777777" w:rsidR="00536D63" w:rsidRDefault="00536D63" w:rsidP="003F7B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31"/>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6"/>
    <w:lvl w:ilvl="0">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2" w15:restartNumberingAfterBreak="0">
    <w:nsid w:val="016531AF"/>
    <w:multiLevelType w:val="hybridMultilevel"/>
    <w:tmpl w:val="AD68DCD2"/>
    <w:lvl w:ilvl="0" w:tplc="7B10A51C">
      <w:numFmt w:val="bullet"/>
      <w:lvlText w:val="-"/>
      <w:lvlJc w:val="left"/>
      <w:pPr>
        <w:ind w:left="720" w:hanging="360"/>
      </w:pPr>
      <w:rPr>
        <w:rFonts w:ascii="Times New Roman" w:eastAsia="ヒラギノ角ゴ Pro W3"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64AD1"/>
    <w:multiLevelType w:val="hybridMultilevel"/>
    <w:tmpl w:val="B73CE6C8"/>
    <w:lvl w:ilvl="0" w:tplc="04090005">
      <w:start w:val="1"/>
      <w:numFmt w:val="bullet"/>
      <w:lvlText w:val=""/>
      <w:lvlJc w:val="left"/>
      <w:pPr>
        <w:ind w:left="1070" w:hanging="360"/>
      </w:pPr>
      <w:rPr>
        <w:rFonts w:ascii="Wingdings" w:hAnsi="Wingding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4" w15:restartNumberingAfterBreak="0">
    <w:nsid w:val="0E7D05D1"/>
    <w:multiLevelType w:val="hybridMultilevel"/>
    <w:tmpl w:val="C052A0E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070785"/>
    <w:multiLevelType w:val="hybridMultilevel"/>
    <w:tmpl w:val="7806F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6601AF"/>
    <w:multiLevelType w:val="hybridMultilevel"/>
    <w:tmpl w:val="A08CCA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BC0786"/>
    <w:multiLevelType w:val="hybridMultilevel"/>
    <w:tmpl w:val="4A9A516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98276F"/>
    <w:multiLevelType w:val="hybridMultilevel"/>
    <w:tmpl w:val="B0BA70CA"/>
    <w:lvl w:ilvl="0" w:tplc="E32A4830">
      <w:numFmt w:val="bullet"/>
      <w:lvlText w:val="-"/>
      <w:lvlJc w:val="left"/>
      <w:pPr>
        <w:ind w:left="1080" w:hanging="360"/>
      </w:pPr>
      <w:rPr>
        <w:rFonts w:ascii="Arial" w:eastAsia="Times New Roman" w:hAnsi="Arial" w:cs="Wingdings" w:hint="default"/>
      </w:rPr>
    </w:lvl>
    <w:lvl w:ilvl="1" w:tplc="08090003" w:tentative="1">
      <w:start w:val="1"/>
      <w:numFmt w:val="bullet"/>
      <w:lvlText w:val="o"/>
      <w:lvlJc w:val="left"/>
      <w:pPr>
        <w:ind w:left="1800" w:hanging="360"/>
      </w:pPr>
      <w:rPr>
        <w:rFonts w:ascii="Courier New" w:hAnsi="Courier New" w:cs="Courier"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391323"/>
    <w:multiLevelType w:val="hybridMultilevel"/>
    <w:tmpl w:val="10AE4442"/>
    <w:lvl w:ilvl="0" w:tplc="04090007">
      <w:start w:val="1"/>
      <w:numFmt w:val="bullet"/>
      <w:lvlText w:val=""/>
      <w:lvlPicBulletId w:val="0"/>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6B79F6"/>
    <w:multiLevelType w:val="hybridMultilevel"/>
    <w:tmpl w:val="BD40DCE8"/>
    <w:lvl w:ilvl="0" w:tplc="92B0D4A2">
      <w:numFmt w:val="bullet"/>
      <w:lvlText w:val="-"/>
      <w:lvlJc w:val="left"/>
      <w:pPr>
        <w:ind w:left="360" w:hanging="360"/>
      </w:pPr>
      <w:rPr>
        <w:rFonts w:ascii="Calibri" w:eastAsia="ヒラギノ角ゴ Pro W3"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38B2079"/>
    <w:multiLevelType w:val="hybridMultilevel"/>
    <w:tmpl w:val="187810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964ECF"/>
    <w:multiLevelType w:val="hybridMultilevel"/>
    <w:tmpl w:val="DB3E9098"/>
    <w:lvl w:ilvl="0" w:tplc="92B0D4A2">
      <w:numFmt w:val="bullet"/>
      <w:lvlText w:val="-"/>
      <w:lvlJc w:val="left"/>
      <w:pPr>
        <w:ind w:left="360" w:hanging="360"/>
      </w:pPr>
      <w:rPr>
        <w:rFonts w:ascii="Calibri" w:eastAsia="ヒラギノ角ゴ Pro W3"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C27A7F"/>
    <w:multiLevelType w:val="hybridMultilevel"/>
    <w:tmpl w:val="D9541BBE"/>
    <w:lvl w:ilvl="0" w:tplc="9B86FC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5B7A72"/>
    <w:multiLevelType w:val="hybridMultilevel"/>
    <w:tmpl w:val="895C21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EC03C0"/>
    <w:multiLevelType w:val="hybridMultilevel"/>
    <w:tmpl w:val="E5C0A190"/>
    <w:lvl w:ilvl="0" w:tplc="7554954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7A5ABD"/>
    <w:multiLevelType w:val="hybridMultilevel"/>
    <w:tmpl w:val="F32C78F8"/>
    <w:lvl w:ilvl="0" w:tplc="DE24A52C">
      <w:start w:val="5"/>
      <w:numFmt w:val="bullet"/>
      <w:lvlText w:val="-"/>
      <w:lvlJc w:val="left"/>
      <w:pPr>
        <w:ind w:left="720" w:hanging="360"/>
      </w:pPr>
      <w:rPr>
        <w:rFonts w:ascii="Times New Roman" w:eastAsia="ヒラギノ角ゴ Pro W3"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21E4B12"/>
    <w:multiLevelType w:val="hybridMultilevel"/>
    <w:tmpl w:val="4C3281BA"/>
    <w:lvl w:ilvl="0" w:tplc="C840FB82">
      <w:numFmt w:val="bullet"/>
      <w:lvlText w:val="-"/>
      <w:lvlJc w:val="left"/>
      <w:pPr>
        <w:ind w:left="1080" w:hanging="360"/>
      </w:pPr>
      <w:rPr>
        <w:rFonts w:ascii="Times New Roman" w:eastAsia="ヒラギノ角ゴ Pro W3"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3A42525"/>
    <w:multiLevelType w:val="hybridMultilevel"/>
    <w:tmpl w:val="B4606DE2"/>
    <w:lvl w:ilvl="0" w:tplc="F70E8668">
      <w:start w:val="1"/>
      <w:numFmt w:val="decimal"/>
      <w:lvlText w:val="%1."/>
      <w:lvlJc w:val="left"/>
      <w:pPr>
        <w:ind w:left="1080" w:hanging="360"/>
      </w:pPr>
      <w:rPr>
        <w:rFonts w:ascii="Arial Narrow" w:hAnsi="Arial Narro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2B6D78"/>
    <w:multiLevelType w:val="hybridMultilevel"/>
    <w:tmpl w:val="B23C2D1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162139"/>
    <w:multiLevelType w:val="hybridMultilevel"/>
    <w:tmpl w:val="6AE2EDCE"/>
    <w:lvl w:ilvl="0" w:tplc="8B0231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1F3B90"/>
    <w:multiLevelType w:val="hybridMultilevel"/>
    <w:tmpl w:val="89E215FE"/>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4AD05F4A"/>
    <w:multiLevelType w:val="hybridMultilevel"/>
    <w:tmpl w:val="C6D8048C"/>
    <w:lvl w:ilvl="0" w:tplc="842298CE">
      <w:numFmt w:val="bullet"/>
      <w:lvlText w:val="-"/>
      <w:lvlJc w:val="left"/>
      <w:pPr>
        <w:ind w:left="360" w:hanging="360"/>
      </w:pPr>
      <w:rPr>
        <w:rFonts w:ascii="Times New Roman" w:eastAsia="ヒラギノ角ゴ Pro W3"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C342300"/>
    <w:multiLevelType w:val="hybridMultilevel"/>
    <w:tmpl w:val="C2889452"/>
    <w:lvl w:ilvl="0" w:tplc="0B228206">
      <w:start w:val="7"/>
      <w:numFmt w:val="bullet"/>
      <w:lvlText w:val="-"/>
      <w:lvlJc w:val="left"/>
      <w:pPr>
        <w:ind w:left="1080" w:hanging="360"/>
      </w:pPr>
      <w:rPr>
        <w:rFonts w:ascii="Times New Roman" w:eastAsia="ヒラギノ角ゴ Pro W3"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15:restartNumberingAfterBreak="0">
    <w:nsid w:val="4D197ED0"/>
    <w:multiLevelType w:val="hybridMultilevel"/>
    <w:tmpl w:val="B94AD59A"/>
    <w:lvl w:ilvl="0" w:tplc="42284704">
      <w:start w:val="1"/>
      <w:numFmt w:val="decimal"/>
      <w:lvlText w:val="%1."/>
      <w:lvlJc w:val="left"/>
      <w:pPr>
        <w:ind w:left="1080" w:hanging="360"/>
      </w:pPr>
      <w:rPr>
        <w:rFonts w:ascii="Times New Roman" w:eastAsia="ヒラギノ角ゴ Pro W3" w:hAnsi="Times New Roman" w:hint="default"/>
        <w:color w:val="00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14D2DC5"/>
    <w:multiLevelType w:val="hybridMultilevel"/>
    <w:tmpl w:val="4120BAEA"/>
    <w:lvl w:ilvl="0" w:tplc="4EB60E7E">
      <w:start w:val="1"/>
      <w:numFmt w:val="lowerLetter"/>
      <w:lvlText w:val="%1)"/>
      <w:lvlJc w:val="left"/>
      <w:pPr>
        <w:ind w:left="360" w:hanging="360"/>
      </w:pPr>
      <w:rPr>
        <w:rFonts w:ascii="Times New Roman" w:eastAsia="Arial MT" w:hAnsi="Times New Roman" w:cs="Times New Roman" w:hint="default"/>
        <w:spacing w:val="-1"/>
        <w:w w:val="100"/>
        <w:sz w:val="24"/>
        <w:szCs w:val="24"/>
        <w:lang w:val="ro-RO" w:eastAsia="en-US" w:bidi="ar-SA"/>
      </w:rPr>
    </w:lvl>
    <w:lvl w:ilvl="1" w:tplc="2AFA034E">
      <w:numFmt w:val="bullet"/>
      <w:lvlText w:val="-"/>
      <w:lvlJc w:val="left"/>
      <w:pPr>
        <w:ind w:left="2782" w:hanging="360"/>
      </w:pPr>
      <w:rPr>
        <w:rFonts w:ascii="Times New Roman" w:eastAsia="ヒラギノ角ゴ Pro W3" w:hAnsi="Times New Roman" w:cs="Times New Roman" w:hint="default"/>
      </w:rPr>
    </w:lvl>
    <w:lvl w:ilvl="2" w:tplc="0409001B" w:tentative="1">
      <w:start w:val="1"/>
      <w:numFmt w:val="lowerRoman"/>
      <w:lvlText w:val="%3."/>
      <w:lvlJc w:val="right"/>
      <w:pPr>
        <w:ind w:left="3502" w:hanging="180"/>
      </w:pPr>
    </w:lvl>
    <w:lvl w:ilvl="3" w:tplc="4F1C339C">
      <w:start w:val="1"/>
      <w:numFmt w:val="decimal"/>
      <w:lvlText w:val="%4."/>
      <w:lvlJc w:val="left"/>
      <w:pPr>
        <w:ind w:left="4222" w:hanging="360"/>
      </w:pPr>
      <w:rPr>
        <w:b/>
        <w:bCs w:val="0"/>
      </w:r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6" w15:restartNumberingAfterBreak="0">
    <w:nsid w:val="54033534"/>
    <w:multiLevelType w:val="hybridMultilevel"/>
    <w:tmpl w:val="2BD84174"/>
    <w:lvl w:ilvl="0" w:tplc="6256F2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CA7578"/>
    <w:multiLevelType w:val="hybridMultilevel"/>
    <w:tmpl w:val="FDD6B14A"/>
    <w:lvl w:ilvl="0" w:tplc="92B0D4A2">
      <w:numFmt w:val="bullet"/>
      <w:lvlText w:val="-"/>
      <w:lvlJc w:val="left"/>
      <w:pPr>
        <w:ind w:left="360" w:hanging="360"/>
      </w:pPr>
      <w:rPr>
        <w:rFonts w:ascii="Calibri" w:eastAsia="ヒラギノ角ゴ Pro W3"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88A0178"/>
    <w:multiLevelType w:val="hybridMultilevel"/>
    <w:tmpl w:val="06D445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A83CA7"/>
    <w:multiLevelType w:val="hybridMultilevel"/>
    <w:tmpl w:val="BC9ADE1E"/>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5571870"/>
    <w:multiLevelType w:val="hybridMultilevel"/>
    <w:tmpl w:val="47CCE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60490C"/>
    <w:multiLevelType w:val="hybridMultilevel"/>
    <w:tmpl w:val="C4B4CA80"/>
    <w:lvl w:ilvl="0" w:tplc="6D224912">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DBF071C"/>
    <w:multiLevelType w:val="hybridMultilevel"/>
    <w:tmpl w:val="C290B6AC"/>
    <w:lvl w:ilvl="0" w:tplc="04090001">
      <w:start w:val="1"/>
      <w:numFmt w:val="bullet"/>
      <w:lvlText w:val=""/>
      <w:lvlJc w:val="left"/>
      <w:pPr>
        <w:tabs>
          <w:tab w:val="num" w:pos="1270"/>
        </w:tabs>
        <w:ind w:left="1270" w:hanging="360"/>
      </w:pPr>
      <w:rPr>
        <w:rFonts w:ascii="Symbol" w:hAnsi="Symbol" w:hint="default"/>
      </w:rPr>
    </w:lvl>
    <w:lvl w:ilvl="1" w:tplc="04090003" w:tentative="1">
      <w:start w:val="1"/>
      <w:numFmt w:val="bullet"/>
      <w:lvlText w:val="o"/>
      <w:lvlJc w:val="left"/>
      <w:pPr>
        <w:tabs>
          <w:tab w:val="num" w:pos="1990"/>
        </w:tabs>
        <w:ind w:left="1990" w:hanging="360"/>
      </w:pPr>
      <w:rPr>
        <w:rFonts w:ascii="Courier New" w:hAnsi="Courier New" w:cs="Courier" w:hint="default"/>
      </w:rPr>
    </w:lvl>
    <w:lvl w:ilvl="2" w:tplc="04090005" w:tentative="1">
      <w:start w:val="1"/>
      <w:numFmt w:val="bullet"/>
      <w:lvlText w:val=""/>
      <w:lvlJc w:val="left"/>
      <w:pPr>
        <w:tabs>
          <w:tab w:val="num" w:pos="2710"/>
        </w:tabs>
        <w:ind w:left="2710" w:hanging="360"/>
      </w:pPr>
      <w:rPr>
        <w:rFonts w:ascii="Wingdings" w:hAnsi="Wingdings" w:hint="default"/>
      </w:rPr>
    </w:lvl>
    <w:lvl w:ilvl="3" w:tplc="04090001" w:tentative="1">
      <w:start w:val="1"/>
      <w:numFmt w:val="bullet"/>
      <w:lvlText w:val=""/>
      <w:lvlJc w:val="left"/>
      <w:pPr>
        <w:tabs>
          <w:tab w:val="num" w:pos="3430"/>
        </w:tabs>
        <w:ind w:left="3430" w:hanging="360"/>
      </w:pPr>
      <w:rPr>
        <w:rFonts w:ascii="Symbol" w:hAnsi="Symbol" w:hint="default"/>
      </w:rPr>
    </w:lvl>
    <w:lvl w:ilvl="4" w:tplc="04090003" w:tentative="1">
      <w:start w:val="1"/>
      <w:numFmt w:val="bullet"/>
      <w:lvlText w:val="o"/>
      <w:lvlJc w:val="left"/>
      <w:pPr>
        <w:tabs>
          <w:tab w:val="num" w:pos="4150"/>
        </w:tabs>
        <w:ind w:left="4150" w:hanging="360"/>
      </w:pPr>
      <w:rPr>
        <w:rFonts w:ascii="Courier New" w:hAnsi="Courier New" w:cs="Courier" w:hint="default"/>
      </w:rPr>
    </w:lvl>
    <w:lvl w:ilvl="5" w:tplc="04090005" w:tentative="1">
      <w:start w:val="1"/>
      <w:numFmt w:val="bullet"/>
      <w:lvlText w:val=""/>
      <w:lvlJc w:val="left"/>
      <w:pPr>
        <w:tabs>
          <w:tab w:val="num" w:pos="4870"/>
        </w:tabs>
        <w:ind w:left="4870" w:hanging="360"/>
      </w:pPr>
      <w:rPr>
        <w:rFonts w:ascii="Wingdings" w:hAnsi="Wingdings" w:hint="default"/>
      </w:rPr>
    </w:lvl>
    <w:lvl w:ilvl="6" w:tplc="04090001" w:tentative="1">
      <w:start w:val="1"/>
      <w:numFmt w:val="bullet"/>
      <w:lvlText w:val=""/>
      <w:lvlJc w:val="left"/>
      <w:pPr>
        <w:tabs>
          <w:tab w:val="num" w:pos="5590"/>
        </w:tabs>
        <w:ind w:left="5590" w:hanging="360"/>
      </w:pPr>
      <w:rPr>
        <w:rFonts w:ascii="Symbol" w:hAnsi="Symbol" w:hint="default"/>
      </w:rPr>
    </w:lvl>
    <w:lvl w:ilvl="7" w:tplc="04090003" w:tentative="1">
      <w:start w:val="1"/>
      <w:numFmt w:val="bullet"/>
      <w:lvlText w:val="o"/>
      <w:lvlJc w:val="left"/>
      <w:pPr>
        <w:tabs>
          <w:tab w:val="num" w:pos="6310"/>
        </w:tabs>
        <w:ind w:left="6310" w:hanging="360"/>
      </w:pPr>
      <w:rPr>
        <w:rFonts w:ascii="Courier New" w:hAnsi="Courier New" w:cs="Courier" w:hint="default"/>
      </w:rPr>
    </w:lvl>
    <w:lvl w:ilvl="8" w:tplc="04090005" w:tentative="1">
      <w:start w:val="1"/>
      <w:numFmt w:val="bullet"/>
      <w:lvlText w:val=""/>
      <w:lvlJc w:val="left"/>
      <w:pPr>
        <w:tabs>
          <w:tab w:val="num" w:pos="7030"/>
        </w:tabs>
        <w:ind w:left="7030" w:hanging="360"/>
      </w:pPr>
      <w:rPr>
        <w:rFonts w:ascii="Wingdings" w:hAnsi="Wingdings" w:hint="default"/>
      </w:rPr>
    </w:lvl>
  </w:abstractNum>
  <w:abstractNum w:abstractNumId="33" w15:restartNumberingAfterBreak="0">
    <w:nsid w:val="6F044311"/>
    <w:multiLevelType w:val="hybridMultilevel"/>
    <w:tmpl w:val="341C7CF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22E2200"/>
    <w:multiLevelType w:val="hybridMultilevel"/>
    <w:tmpl w:val="A83A57A8"/>
    <w:lvl w:ilvl="0" w:tplc="0409001B">
      <w:start w:val="1"/>
      <w:numFmt w:val="lowerRoman"/>
      <w:lvlText w:val="%1."/>
      <w:lvlJc w:val="right"/>
      <w:pPr>
        <w:ind w:left="1140" w:hanging="360"/>
      </w:pPr>
      <w:rPr>
        <w:rFonts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35" w15:restartNumberingAfterBreak="0">
    <w:nsid w:val="76A61BA1"/>
    <w:multiLevelType w:val="hybridMultilevel"/>
    <w:tmpl w:val="6890BB66"/>
    <w:lvl w:ilvl="0" w:tplc="4B348F1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6C66CBD"/>
    <w:multiLevelType w:val="hybridMultilevel"/>
    <w:tmpl w:val="B9C2C2CC"/>
    <w:lvl w:ilvl="0" w:tplc="92B0D4A2">
      <w:numFmt w:val="bullet"/>
      <w:lvlText w:val="-"/>
      <w:lvlJc w:val="left"/>
      <w:pPr>
        <w:ind w:left="360" w:hanging="360"/>
      </w:pPr>
      <w:rPr>
        <w:rFonts w:ascii="Calibri" w:eastAsia="ヒラギノ角ゴ Pro W3"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B1767E6"/>
    <w:multiLevelType w:val="hybridMultilevel"/>
    <w:tmpl w:val="640A6DEA"/>
    <w:lvl w:ilvl="0" w:tplc="0409001B">
      <w:start w:val="1"/>
      <w:numFmt w:val="lowerRoman"/>
      <w:lvlText w:val="%1."/>
      <w:lvlJc w:val="right"/>
      <w:pPr>
        <w:ind w:left="1212" w:hanging="360"/>
      </w:pPr>
      <w:rPr>
        <w:rFonts w:hint="default"/>
      </w:rPr>
    </w:lvl>
    <w:lvl w:ilvl="1" w:tplc="FFFFFFFF" w:tentative="1">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num w:numId="1" w16cid:durableId="844325620">
    <w:abstractNumId w:val="8"/>
  </w:num>
  <w:num w:numId="2" w16cid:durableId="2035301225">
    <w:abstractNumId w:val="32"/>
  </w:num>
  <w:num w:numId="3" w16cid:durableId="1290667271">
    <w:abstractNumId w:val="9"/>
  </w:num>
  <w:num w:numId="4" w16cid:durableId="310448808">
    <w:abstractNumId w:val="1"/>
  </w:num>
  <w:num w:numId="5" w16cid:durableId="1178739245">
    <w:abstractNumId w:val="0"/>
  </w:num>
  <w:num w:numId="6" w16cid:durableId="1221214338">
    <w:abstractNumId w:val="12"/>
  </w:num>
  <w:num w:numId="7" w16cid:durableId="491339949">
    <w:abstractNumId w:val="36"/>
  </w:num>
  <w:num w:numId="8" w16cid:durableId="1280914256">
    <w:abstractNumId w:val="22"/>
  </w:num>
  <w:num w:numId="9" w16cid:durableId="1471753077">
    <w:abstractNumId w:val="27"/>
  </w:num>
  <w:num w:numId="10" w16cid:durableId="1701661398">
    <w:abstractNumId w:val="3"/>
  </w:num>
  <w:num w:numId="11" w16cid:durableId="682317932">
    <w:abstractNumId w:val="10"/>
  </w:num>
  <w:num w:numId="12" w16cid:durableId="1063485060">
    <w:abstractNumId w:val="17"/>
  </w:num>
  <w:num w:numId="13" w16cid:durableId="701592027">
    <w:abstractNumId w:val="31"/>
  </w:num>
  <w:num w:numId="14" w16cid:durableId="1012418122">
    <w:abstractNumId w:val="13"/>
  </w:num>
  <w:num w:numId="15" w16cid:durableId="482627168">
    <w:abstractNumId w:val="16"/>
  </w:num>
  <w:num w:numId="16" w16cid:durableId="924850127">
    <w:abstractNumId w:val="24"/>
  </w:num>
  <w:num w:numId="17" w16cid:durableId="469858674">
    <w:abstractNumId w:val="23"/>
  </w:num>
  <w:num w:numId="18" w16cid:durableId="1214275673">
    <w:abstractNumId w:val="28"/>
  </w:num>
  <w:num w:numId="19" w16cid:durableId="1308901021">
    <w:abstractNumId w:val="20"/>
  </w:num>
  <w:num w:numId="20" w16cid:durableId="439909120">
    <w:abstractNumId w:val="6"/>
  </w:num>
  <w:num w:numId="21" w16cid:durableId="2031028182">
    <w:abstractNumId w:val="2"/>
  </w:num>
  <w:num w:numId="22" w16cid:durableId="690103588">
    <w:abstractNumId w:val="4"/>
  </w:num>
  <w:num w:numId="23" w16cid:durableId="1499733239">
    <w:abstractNumId w:val="33"/>
  </w:num>
  <w:num w:numId="24" w16cid:durableId="389427597">
    <w:abstractNumId w:val="11"/>
  </w:num>
  <w:num w:numId="25" w16cid:durableId="1757626980">
    <w:abstractNumId w:val="19"/>
  </w:num>
  <w:num w:numId="26" w16cid:durableId="337460923">
    <w:abstractNumId w:val="34"/>
  </w:num>
  <w:num w:numId="27" w16cid:durableId="785543500">
    <w:abstractNumId w:val="37"/>
  </w:num>
  <w:num w:numId="28" w16cid:durableId="219025264">
    <w:abstractNumId w:val="30"/>
  </w:num>
  <w:num w:numId="29" w16cid:durableId="557017839">
    <w:abstractNumId w:val="26"/>
  </w:num>
  <w:num w:numId="30" w16cid:durableId="1414812417">
    <w:abstractNumId w:val="7"/>
  </w:num>
  <w:num w:numId="31" w16cid:durableId="850946259">
    <w:abstractNumId w:val="15"/>
  </w:num>
  <w:num w:numId="32" w16cid:durableId="1577592605">
    <w:abstractNumId w:val="14"/>
  </w:num>
  <w:num w:numId="33" w16cid:durableId="273444417">
    <w:abstractNumId w:val="18"/>
  </w:num>
  <w:num w:numId="34" w16cid:durableId="385102104">
    <w:abstractNumId w:val="5"/>
  </w:num>
  <w:num w:numId="35" w16cid:durableId="918177371">
    <w:abstractNumId w:val="21"/>
  </w:num>
  <w:num w:numId="36" w16cid:durableId="1141384695">
    <w:abstractNumId w:val="35"/>
  </w:num>
  <w:num w:numId="37" w16cid:durableId="860513069">
    <w:abstractNumId w:val="29"/>
  </w:num>
  <w:num w:numId="38" w16cid:durableId="11282764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355"/>
    <w:rsid w:val="000052AE"/>
    <w:rsid w:val="00024CB1"/>
    <w:rsid w:val="00031CA8"/>
    <w:rsid w:val="00032C87"/>
    <w:rsid w:val="000360C1"/>
    <w:rsid w:val="00037837"/>
    <w:rsid w:val="000446B4"/>
    <w:rsid w:val="000520AC"/>
    <w:rsid w:val="00063182"/>
    <w:rsid w:val="000675D6"/>
    <w:rsid w:val="00071877"/>
    <w:rsid w:val="00074F29"/>
    <w:rsid w:val="000769FB"/>
    <w:rsid w:val="00084C5B"/>
    <w:rsid w:val="000900D3"/>
    <w:rsid w:val="000A46AE"/>
    <w:rsid w:val="000A6F9B"/>
    <w:rsid w:val="000C193A"/>
    <w:rsid w:val="000C330A"/>
    <w:rsid w:val="000C3E47"/>
    <w:rsid w:val="000D5632"/>
    <w:rsid w:val="000E3FC6"/>
    <w:rsid w:val="000E6630"/>
    <w:rsid w:val="0010040B"/>
    <w:rsid w:val="00101B06"/>
    <w:rsid w:val="00102560"/>
    <w:rsid w:val="001072F3"/>
    <w:rsid w:val="00123B8E"/>
    <w:rsid w:val="001241E1"/>
    <w:rsid w:val="00131BC8"/>
    <w:rsid w:val="00137303"/>
    <w:rsid w:val="00151D0B"/>
    <w:rsid w:val="001623A5"/>
    <w:rsid w:val="0017453D"/>
    <w:rsid w:val="001A37FD"/>
    <w:rsid w:val="001A5D7A"/>
    <w:rsid w:val="001C5849"/>
    <w:rsid w:val="001C745A"/>
    <w:rsid w:val="001D1CEA"/>
    <w:rsid w:val="001D4291"/>
    <w:rsid w:val="001E1019"/>
    <w:rsid w:val="001F3326"/>
    <w:rsid w:val="00203B57"/>
    <w:rsid w:val="00204218"/>
    <w:rsid w:val="00214B24"/>
    <w:rsid w:val="00220C8E"/>
    <w:rsid w:val="00254D62"/>
    <w:rsid w:val="0025625F"/>
    <w:rsid w:val="00261FCA"/>
    <w:rsid w:val="00293A13"/>
    <w:rsid w:val="002A0664"/>
    <w:rsid w:val="002A3CE7"/>
    <w:rsid w:val="002B12DE"/>
    <w:rsid w:val="002B274D"/>
    <w:rsid w:val="002C392A"/>
    <w:rsid w:val="002C6205"/>
    <w:rsid w:val="002D532F"/>
    <w:rsid w:val="002E390D"/>
    <w:rsid w:val="003071B2"/>
    <w:rsid w:val="00317A00"/>
    <w:rsid w:val="00324884"/>
    <w:rsid w:val="00355835"/>
    <w:rsid w:val="00363367"/>
    <w:rsid w:val="00364D85"/>
    <w:rsid w:val="0037562F"/>
    <w:rsid w:val="003B4CC8"/>
    <w:rsid w:val="003D16BA"/>
    <w:rsid w:val="003D1853"/>
    <w:rsid w:val="003D4A60"/>
    <w:rsid w:val="003D6027"/>
    <w:rsid w:val="003E09C7"/>
    <w:rsid w:val="003E613F"/>
    <w:rsid w:val="003F7BBD"/>
    <w:rsid w:val="00402C56"/>
    <w:rsid w:val="00422122"/>
    <w:rsid w:val="0049316E"/>
    <w:rsid w:val="00495127"/>
    <w:rsid w:val="004A143F"/>
    <w:rsid w:val="004B3E94"/>
    <w:rsid w:val="004B603C"/>
    <w:rsid w:val="004C1FB9"/>
    <w:rsid w:val="004C51DE"/>
    <w:rsid w:val="004C6CF2"/>
    <w:rsid w:val="004D22F2"/>
    <w:rsid w:val="004D6293"/>
    <w:rsid w:val="004D6406"/>
    <w:rsid w:val="004D7820"/>
    <w:rsid w:val="004F199B"/>
    <w:rsid w:val="004F3A2C"/>
    <w:rsid w:val="004F7253"/>
    <w:rsid w:val="005127C8"/>
    <w:rsid w:val="00514C07"/>
    <w:rsid w:val="00524854"/>
    <w:rsid w:val="00534266"/>
    <w:rsid w:val="005358F1"/>
    <w:rsid w:val="00536D63"/>
    <w:rsid w:val="0054350B"/>
    <w:rsid w:val="00552914"/>
    <w:rsid w:val="0055431F"/>
    <w:rsid w:val="0056351B"/>
    <w:rsid w:val="00582D37"/>
    <w:rsid w:val="005863F2"/>
    <w:rsid w:val="00596282"/>
    <w:rsid w:val="005A2E48"/>
    <w:rsid w:val="005C0306"/>
    <w:rsid w:val="005C5338"/>
    <w:rsid w:val="005D68C3"/>
    <w:rsid w:val="005E07F6"/>
    <w:rsid w:val="005E0DCC"/>
    <w:rsid w:val="005E34A0"/>
    <w:rsid w:val="005E5079"/>
    <w:rsid w:val="005F18F3"/>
    <w:rsid w:val="005F5A4D"/>
    <w:rsid w:val="00602F7A"/>
    <w:rsid w:val="00613619"/>
    <w:rsid w:val="006144C2"/>
    <w:rsid w:val="006222E8"/>
    <w:rsid w:val="00632344"/>
    <w:rsid w:val="00644811"/>
    <w:rsid w:val="006604F5"/>
    <w:rsid w:val="00676663"/>
    <w:rsid w:val="00681355"/>
    <w:rsid w:val="006A4594"/>
    <w:rsid w:val="006A6816"/>
    <w:rsid w:val="006B182D"/>
    <w:rsid w:val="006C060A"/>
    <w:rsid w:val="006C6425"/>
    <w:rsid w:val="006D1478"/>
    <w:rsid w:val="006D1838"/>
    <w:rsid w:val="006F7750"/>
    <w:rsid w:val="00707B85"/>
    <w:rsid w:val="007119EF"/>
    <w:rsid w:val="0071503E"/>
    <w:rsid w:val="00720F6D"/>
    <w:rsid w:val="00730421"/>
    <w:rsid w:val="00732014"/>
    <w:rsid w:val="00735C1C"/>
    <w:rsid w:val="00736657"/>
    <w:rsid w:val="00761B80"/>
    <w:rsid w:val="00761C02"/>
    <w:rsid w:val="00764559"/>
    <w:rsid w:val="00764C4F"/>
    <w:rsid w:val="0077127D"/>
    <w:rsid w:val="007953EE"/>
    <w:rsid w:val="007A0346"/>
    <w:rsid w:val="007C4CC9"/>
    <w:rsid w:val="007D0890"/>
    <w:rsid w:val="007E5E6E"/>
    <w:rsid w:val="007F1875"/>
    <w:rsid w:val="007F4106"/>
    <w:rsid w:val="007F6DDE"/>
    <w:rsid w:val="00801EDE"/>
    <w:rsid w:val="0081426F"/>
    <w:rsid w:val="00821347"/>
    <w:rsid w:val="00826B1A"/>
    <w:rsid w:val="008304B1"/>
    <w:rsid w:val="008442F8"/>
    <w:rsid w:val="0084564C"/>
    <w:rsid w:val="00847D69"/>
    <w:rsid w:val="00851854"/>
    <w:rsid w:val="00852F32"/>
    <w:rsid w:val="00885DB6"/>
    <w:rsid w:val="00893C22"/>
    <w:rsid w:val="008B0692"/>
    <w:rsid w:val="008B3C27"/>
    <w:rsid w:val="008D4C45"/>
    <w:rsid w:val="008D746A"/>
    <w:rsid w:val="008E04C4"/>
    <w:rsid w:val="008E6965"/>
    <w:rsid w:val="008F2E1E"/>
    <w:rsid w:val="008F77A7"/>
    <w:rsid w:val="009033DE"/>
    <w:rsid w:val="009057F4"/>
    <w:rsid w:val="00942950"/>
    <w:rsid w:val="009467C3"/>
    <w:rsid w:val="00947428"/>
    <w:rsid w:val="00951687"/>
    <w:rsid w:val="00953234"/>
    <w:rsid w:val="00962374"/>
    <w:rsid w:val="00980270"/>
    <w:rsid w:val="00981F5B"/>
    <w:rsid w:val="00984312"/>
    <w:rsid w:val="0098512E"/>
    <w:rsid w:val="009A1EBB"/>
    <w:rsid w:val="009C0B85"/>
    <w:rsid w:val="009C3D22"/>
    <w:rsid w:val="00A06999"/>
    <w:rsid w:val="00A20A6D"/>
    <w:rsid w:val="00A220D6"/>
    <w:rsid w:val="00A23B4A"/>
    <w:rsid w:val="00A23FB1"/>
    <w:rsid w:val="00A25A7B"/>
    <w:rsid w:val="00A33D3D"/>
    <w:rsid w:val="00A341DD"/>
    <w:rsid w:val="00A42142"/>
    <w:rsid w:val="00A57AA1"/>
    <w:rsid w:val="00A60069"/>
    <w:rsid w:val="00A60F22"/>
    <w:rsid w:val="00A66B51"/>
    <w:rsid w:val="00A856D0"/>
    <w:rsid w:val="00A90955"/>
    <w:rsid w:val="00AA7288"/>
    <w:rsid w:val="00AB6E42"/>
    <w:rsid w:val="00AC2237"/>
    <w:rsid w:val="00AD40AD"/>
    <w:rsid w:val="00AD42AB"/>
    <w:rsid w:val="00AD6C8B"/>
    <w:rsid w:val="00AE18D7"/>
    <w:rsid w:val="00AE4184"/>
    <w:rsid w:val="00B00A56"/>
    <w:rsid w:val="00B07C16"/>
    <w:rsid w:val="00B1622F"/>
    <w:rsid w:val="00B20EDD"/>
    <w:rsid w:val="00B27A8D"/>
    <w:rsid w:val="00B458B3"/>
    <w:rsid w:val="00B5466D"/>
    <w:rsid w:val="00B62ECF"/>
    <w:rsid w:val="00B75A33"/>
    <w:rsid w:val="00B95CBC"/>
    <w:rsid w:val="00BA068E"/>
    <w:rsid w:val="00BA344C"/>
    <w:rsid w:val="00BA6AAE"/>
    <w:rsid w:val="00BB44F1"/>
    <w:rsid w:val="00BC53DD"/>
    <w:rsid w:val="00BD5382"/>
    <w:rsid w:val="00BE01B3"/>
    <w:rsid w:val="00BE19FC"/>
    <w:rsid w:val="00BE25BC"/>
    <w:rsid w:val="00BE2B02"/>
    <w:rsid w:val="00BE6646"/>
    <w:rsid w:val="00BE7D42"/>
    <w:rsid w:val="00BF18E9"/>
    <w:rsid w:val="00BF401A"/>
    <w:rsid w:val="00C104F1"/>
    <w:rsid w:val="00C2193E"/>
    <w:rsid w:val="00C33641"/>
    <w:rsid w:val="00C80E83"/>
    <w:rsid w:val="00C92192"/>
    <w:rsid w:val="00CA7FBB"/>
    <w:rsid w:val="00CD07D3"/>
    <w:rsid w:val="00CD393A"/>
    <w:rsid w:val="00CE541F"/>
    <w:rsid w:val="00CF07B5"/>
    <w:rsid w:val="00D1618D"/>
    <w:rsid w:val="00D16FD8"/>
    <w:rsid w:val="00D17421"/>
    <w:rsid w:val="00D40840"/>
    <w:rsid w:val="00D56B73"/>
    <w:rsid w:val="00D738E9"/>
    <w:rsid w:val="00D92B52"/>
    <w:rsid w:val="00DA461E"/>
    <w:rsid w:val="00DD3D96"/>
    <w:rsid w:val="00DE00B5"/>
    <w:rsid w:val="00DE2F2B"/>
    <w:rsid w:val="00E030C6"/>
    <w:rsid w:val="00E0556F"/>
    <w:rsid w:val="00E1740F"/>
    <w:rsid w:val="00E22C26"/>
    <w:rsid w:val="00E335D9"/>
    <w:rsid w:val="00E42DB1"/>
    <w:rsid w:val="00E619D8"/>
    <w:rsid w:val="00E846B0"/>
    <w:rsid w:val="00E87332"/>
    <w:rsid w:val="00E924C2"/>
    <w:rsid w:val="00E95139"/>
    <w:rsid w:val="00EA4A5C"/>
    <w:rsid w:val="00EB5F8B"/>
    <w:rsid w:val="00EC26DA"/>
    <w:rsid w:val="00EC70DC"/>
    <w:rsid w:val="00EE13D7"/>
    <w:rsid w:val="00EE5BA8"/>
    <w:rsid w:val="00F04045"/>
    <w:rsid w:val="00F06572"/>
    <w:rsid w:val="00F43447"/>
    <w:rsid w:val="00F52652"/>
    <w:rsid w:val="00FC69B7"/>
    <w:rsid w:val="00FE3015"/>
    <w:rsid w:val="00FE4C66"/>
    <w:rsid w:val="00FE5A2F"/>
    <w:rsid w:val="00FE6D9F"/>
  </w:rsids>
  <m:mathPr>
    <m:mathFont m:val="Cambria Math"/>
    <m:brkBin m:val="before"/>
    <m:brkBinSub m:val="--"/>
    <m:smallFrac/>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EEADB1"/>
  <w15:docId w15:val="{6DBFC9AF-468E-4051-82BF-CD1E829D3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1D29"/>
    <w:rPr>
      <w:sz w:val="24"/>
      <w:szCs w:val="24"/>
      <w:lang w:val="en-GB" w:eastAsia="en-GB"/>
    </w:rPr>
  </w:style>
  <w:style w:type="paragraph" w:styleId="Heading1">
    <w:name w:val="heading 1"/>
    <w:basedOn w:val="Normal"/>
    <w:next w:val="Normal"/>
    <w:link w:val="Heading1Char"/>
    <w:qFormat/>
    <w:rsid w:val="004C1FB9"/>
    <w:pPr>
      <w:keepNext/>
      <w:suppressAutoHyphens/>
      <w:outlineLvl w:val="0"/>
    </w:pPr>
    <w:rPr>
      <w:rFonts w:ascii="Arial Black" w:hAnsi="Arial Black" w:cs="Arial Black"/>
      <w:b/>
      <w:bCs/>
      <w:sz w:val="32"/>
      <w:szCs w:val="20"/>
      <w:lang w:val="ro-RO" w:eastAsia="zh-CN"/>
    </w:rPr>
  </w:style>
  <w:style w:type="paragraph" w:styleId="Heading4">
    <w:name w:val="heading 4"/>
    <w:basedOn w:val="Normal"/>
    <w:next w:val="Normal"/>
    <w:link w:val="Heading4Char"/>
    <w:qFormat/>
    <w:rsid w:val="004C1FB9"/>
    <w:pPr>
      <w:keepNext/>
      <w:numPr>
        <w:ilvl w:val="3"/>
        <w:numId w:val="5"/>
      </w:numPr>
      <w:suppressAutoHyphens/>
      <w:spacing w:before="240" w:after="60"/>
      <w:outlineLvl w:val="3"/>
    </w:pPr>
    <w:rPr>
      <w:b/>
      <w:bCs/>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67EC6"/>
    <w:pPr>
      <w:tabs>
        <w:tab w:val="center" w:pos="4320"/>
        <w:tab w:val="right" w:pos="8640"/>
      </w:tabs>
    </w:pPr>
    <w:rPr>
      <w:rFonts w:ascii="Courier" w:hAnsi="Courier"/>
      <w:lang w:val="en-US" w:eastAsia="en-US"/>
    </w:rPr>
  </w:style>
  <w:style w:type="character" w:customStyle="1" w:styleId="HeaderChar">
    <w:name w:val="Header Char"/>
    <w:basedOn w:val="DefaultParagraphFont"/>
    <w:link w:val="Header"/>
    <w:uiPriority w:val="99"/>
    <w:rsid w:val="00867EC6"/>
    <w:rPr>
      <w:rFonts w:ascii="Courier" w:hAnsi="Courier"/>
      <w:sz w:val="24"/>
      <w:szCs w:val="24"/>
      <w:lang w:val="en-US" w:eastAsia="en-US"/>
    </w:rPr>
  </w:style>
  <w:style w:type="paragraph" w:styleId="BalloonText">
    <w:name w:val="Balloon Text"/>
    <w:basedOn w:val="Normal"/>
    <w:link w:val="BalloonTextChar"/>
    <w:rsid w:val="009C03BC"/>
    <w:rPr>
      <w:rFonts w:ascii="Lucida Grande" w:hAnsi="Lucida Grande"/>
      <w:sz w:val="18"/>
      <w:szCs w:val="18"/>
    </w:rPr>
  </w:style>
  <w:style w:type="character" w:customStyle="1" w:styleId="BalloonTextChar">
    <w:name w:val="Balloon Text Char"/>
    <w:basedOn w:val="DefaultParagraphFont"/>
    <w:link w:val="BalloonText"/>
    <w:rsid w:val="009C03BC"/>
    <w:rPr>
      <w:rFonts w:ascii="Lucida Grande" w:hAnsi="Lucida Grande"/>
      <w:sz w:val="18"/>
      <w:szCs w:val="18"/>
      <w:lang w:val="en-GB" w:eastAsia="en-GB"/>
    </w:rPr>
  </w:style>
  <w:style w:type="paragraph" w:styleId="Footer">
    <w:name w:val="footer"/>
    <w:basedOn w:val="Normal"/>
    <w:link w:val="FooterChar"/>
    <w:rsid w:val="003F7BBD"/>
    <w:pPr>
      <w:tabs>
        <w:tab w:val="center" w:pos="4320"/>
        <w:tab w:val="right" w:pos="8640"/>
      </w:tabs>
    </w:pPr>
  </w:style>
  <w:style w:type="character" w:customStyle="1" w:styleId="FooterChar">
    <w:name w:val="Footer Char"/>
    <w:basedOn w:val="DefaultParagraphFont"/>
    <w:link w:val="Footer"/>
    <w:rsid w:val="003F7BBD"/>
    <w:rPr>
      <w:sz w:val="24"/>
      <w:szCs w:val="24"/>
      <w:lang w:val="en-GB" w:eastAsia="en-GB"/>
    </w:rPr>
  </w:style>
  <w:style w:type="paragraph" w:styleId="NormalWeb">
    <w:name w:val="Normal (Web)"/>
    <w:basedOn w:val="Normal"/>
    <w:uiPriority w:val="99"/>
    <w:unhideWhenUsed/>
    <w:rsid w:val="005D68C3"/>
    <w:pPr>
      <w:spacing w:before="100" w:beforeAutospacing="1" w:after="100" w:afterAutospacing="1"/>
    </w:pPr>
    <w:rPr>
      <w:lang w:val="en-US" w:eastAsia="en-US"/>
    </w:rPr>
  </w:style>
  <w:style w:type="character" w:customStyle="1" w:styleId="Heading1Char">
    <w:name w:val="Heading 1 Char"/>
    <w:basedOn w:val="DefaultParagraphFont"/>
    <w:link w:val="Heading1"/>
    <w:rsid w:val="004C1FB9"/>
    <w:rPr>
      <w:rFonts w:ascii="Arial Black" w:hAnsi="Arial Black" w:cs="Arial Black"/>
      <w:b/>
      <w:bCs/>
      <w:sz w:val="32"/>
      <w:lang w:val="ro-RO" w:eastAsia="zh-CN"/>
    </w:rPr>
  </w:style>
  <w:style w:type="character" w:customStyle="1" w:styleId="Heading4Char">
    <w:name w:val="Heading 4 Char"/>
    <w:basedOn w:val="DefaultParagraphFont"/>
    <w:link w:val="Heading4"/>
    <w:rsid w:val="004C1FB9"/>
    <w:rPr>
      <w:b/>
      <w:bCs/>
      <w:sz w:val="28"/>
      <w:szCs w:val="28"/>
      <w:lang w:eastAsia="zh-CN"/>
    </w:rPr>
  </w:style>
  <w:style w:type="paragraph" w:styleId="ListParagraph">
    <w:name w:val="List Paragraph"/>
    <w:basedOn w:val="Normal"/>
    <w:qFormat/>
    <w:rsid w:val="00074F29"/>
    <w:pPr>
      <w:ind w:left="720"/>
      <w:contextualSpacing/>
    </w:pPr>
  </w:style>
  <w:style w:type="paragraph" w:customStyle="1" w:styleId="NormalC">
    <w:name w:val="NormalC"/>
    <w:rsid w:val="003E613F"/>
    <w:rPr>
      <w:rFonts w:ascii="Tahoma" w:eastAsia="ヒラギノ角ゴ Pro W3" w:hAnsi="Tahoma"/>
      <w:color w:val="000000"/>
      <w:sz w:val="22"/>
    </w:rPr>
  </w:style>
  <w:style w:type="paragraph" w:customStyle="1" w:styleId="BodyText31">
    <w:name w:val="Body Text 31"/>
    <w:rsid w:val="008E6965"/>
    <w:pPr>
      <w:jc w:val="both"/>
    </w:pPr>
    <w:rPr>
      <w:rFonts w:ascii="Arial Narrow" w:eastAsia="ヒラギノ角ゴ Pro W3" w:hAnsi="Arial Narrow"/>
      <w:color w:val="000000"/>
      <w:sz w:val="24"/>
    </w:rPr>
  </w:style>
  <w:style w:type="paragraph" w:styleId="BodyText">
    <w:name w:val="Body Text"/>
    <w:basedOn w:val="Normal"/>
    <w:link w:val="BodyTextChar"/>
    <w:rsid w:val="00364D85"/>
    <w:pPr>
      <w:jc w:val="both"/>
    </w:pPr>
    <w:rPr>
      <w:sz w:val="28"/>
      <w:szCs w:val="20"/>
      <w:lang w:val="en-US" w:eastAsia="en-US"/>
    </w:rPr>
  </w:style>
  <w:style w:type="character" w:customStyle="1" w:styleId="BodyTextChar">
    <w:name w:val="Body Text Char"/>
    <w:basedOn w:val="DefaultParagraphFont"/>
    <w:link w:val="BodyText"/>
    <w:rsid w:val="00364D85"/>
    <w:rPr>
      <w:sz w:val="28"/>
    </w:rPr>
  </w:style>
  <w:style w:type="table" w:styleId="GridTable1Light-Accent5">
    <w:name w:val="Grid Table 1 Light Accent 5"/>
    <w:basedOn w:val="TableNormal"/>
    <w:uiPriority w:val="46"/>
    <w:rsid w:val="00E0556F"/>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Revision">
    <w:name w:val="Revision"/>
    <w:hidden/>
    <w:semiHidden/>
    <w:rsid w:val="000446B4"/>
    <w:rPr>
      <w:sz w:val="24"/>
      <w:szCs w:val="24"/>
      <w:lang w:val="en-GB" w:eastAsia="en-GB"/>
    </w:rPr>
  </w:style>
  <w:style w:type="paragraph" w:customStyle="1" w:styleId="BodyText1">
    <w:name w:val="Body Text1"/>
    <w:rsid w:val="00A23FB1"/>
    <w:rPr>
      <w:rFonts w:eastAsia="ヒラギノ角ゴ Pro W3"/>
      <w:color w:val="000000"/>
      <w:sz w:val="24"/>
    </w:rPr>
  </w:style>
  <w:style w:type="paragraph" w:customStyle="1" w:styleId="Normal12pt">
    <w:name w:val="Normal + 12 pt"/>
    <w:rsid w:val="00A23FB1"/>
    <w:pPr>
      <w:jc w:val="both"/>
    </w:pPr>
    <w:rPr>
      <w:rFonts w:eastAsia="ヒラギノ角ゴ Pro W3"/>
      <w:color w:val="000000"/>
      <w:sz w:val="24"/>
    </w:rPr>
  </w:style>
  <w:style w:type="paragraph" w:styleId="FootnoteText">
    <w:name w:val="footnote text"/>
    <w:basedOn w:val="Normal"/>
    <w:link w:val="FootnoteTextChar"/>
    <w:unhideWhenUsed/>
    <w:rsid w:val="00A23FB1"/>
    <w:pPr>
      <w:widowControl w:val="0"/>
      <w:tabs>
        <w:tab w:val="left" w:pos="-720"/>
      </w:tabs>
      <w:suppressAutoHyphens/>
      <w:jc w:val="both"/>
    </w:pPr>
    <w:rPr>
      <w:spacing w:val="-2"/>
      <w:sz w:val="20"/>
      <w:szCs w:val="20"/>
      <w:lang w:eastAsia="en-US"/>
    </w:rPr>
  </w:style>
  <w:style w:type="character" w:customStyle="1" w:styleId="FootnoteTextChar">
    <w:name w:val="Footnote Text Char"/>
    <w:basedOn w:val="DefaultParagraphFont"/>
    <w:link w:val="FootnoteText"/>
    <w:rsid w:val="00A23FB1"/>
    <w:rPr>
      <w:spacing w:val="-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63335">
      <w:bodyDiv w:val="1"/>
      <w:marLeft w:val="0"/>
      <w:marRight w:val="0"/>
      <w:marTop w:val="0"/>
      <w:marBottom w:val="0"/>
      <w:divBdr>
        <w:top w:val="none" w:sz="0" w:space="0" w:color="auto"/>
        <w:left w:val="none" w:sz="0" w:space="0" w:color="auto"/>
        <w:bottom w:val="none" w:sz="0" w:space="0" w:color="auto"/>
        <w:right w:val="none" w:sz="0" w:space="0" w:color="auto"/>
      </w:divBdr>
    </w:div>
    <w:div w:id="511649597">
      <w:bodyDiv w:val="1"/>
      <w:marLeft w:val="0"/>
      <w:marRight w:val="0"/>
      <w:marTop w:val="0"/>
      <w:marBottom w:val="0"/>
      <w:divBdr>
        <w:top w:val="none" w:sz="0" w:space="0" w:color="auto"/>
        <w:left w:val="none" w:sz="0" w:space="0" w:color="auto"/>
        <w:bottom w:val="none" w:sz="0" w:space="0" w:color="auto"/>
        <w:right w:val="none" w:sz="0" w:space="0" w:color="auto"/>
      </w:divBdr>
    </w:div>
    <w:div w:id="736591593">
      <w:bodyDiv w:val="1"/>
      <w:marLeft w:val="0"/>
      <w:marRight w:val="0"/>
      <w:marTop w:val="0"/>
      <w:marBottom w:val="0"/>
      <w:divBdr>
        <w:top w:val="none" w:sz="0" w:space="0" w:color="auto"/>
        <w:left w:val="none" w:sz="0" w:space="0" w:color="auto"/>
        <w:bottom w:val="none" w:sz="0" w:space="0" w:color="auto"/>
        <w:right w:val="none" w:sz="0" w:space="0" w:color="auto"/>
      </w:divBdr>
    </w:div>
    <w:div w:id="938297689">
      <w:bodyDiv w:val="1"/>
      <w:marLeft w:val="0"/>
      <w:marRight w:val="0"/>
      <w:marTop w:val="0"/>
      <w:marBottom w:val="0"/>
      <w:divBdr>
        <w:top w:val="none" w:sz="0" w:space="0" w:color="auto"/>
        <w:left w:val="none" w:sz="0" w:space="0" w:color="auto"/>
        <w:bottom w:val="none" w:sz="0" w:space="0" w:color="auto"/>
        <w:right w:val="none" w:sz="0" w:space="0" w:color="auto"/>
      </w:divBdr>
    </w:div>
    <w:div w:id="1066490557">
      <w:bodyDiv w:val="1"/>
      <w:marLeft w:val="0"/>
      <w:marRight w:val="0"/>
      <w:marTop w:val="0"/>
      <w:marBottom w:val="0"/>
      <w:divBdr>
        <w:top w:val="none" w:sz="0" w:space="0" w:color="auto"/>
        <w:left w:val="none" w:sz="0" w:space="0" w:color="auto"/>
        <w:bottom w:val="none" w:sz="0" w:space="0" w:color="auto"/>
        <w:right w:val="none" w:sz="0" w:space="0" w:color="auto"/>
      </w:divBdr>
    </w:div>
    <w:div w:id="1068765053">
      <w:bodyDiv w:val="1"/>
      <w:marLeft w:val="0"/>
      <w:marRight w:val="0"/>
      <w:marTop w:val="0"/>
      <w:marBottom w:val="0"/>
      <w:divBdr>
        <w:top w:val="none" w:sz="0" w:space="0" w:color="auto"/>
        <w:left w:val="none" w:sz="0" w:space="0" w:color="auto"/>
        <w:bottom w:val="none" w:sz="0" w:space="0" w:color="auto"/>
        <w:right w:val="none" w:sz="0" w:space="0" w:color="auto"/>
      </w:divBdr>
    </w:div>
    <w:div w:id="1097798370">
      <w:bodyDiv w:val="1"/>
      <w:marLeft w:val="0"/>
      <w:marRight w:val="0"/>
      <w:marTop w:val="0"/>
      <w:marBottom w:val="0"/>
      <w:divBdr>
        <w:top w:val="none" w:sz="0" w:space="0" w:color="auto"/>
        <w:left w:val="none" w:sz="0" w:space="0" w:color="auto"/>
        <w:bottom w:val="none" w:sz="0" w:space="0" w:color="auto"/>
        <w:right w:val="none" w:sz="0" w:space="0" w:color="auto"/>
      </w:divBdr>
    </w:div>
    <w:div w:id="1111245291">
      <w:bodyDiv w:val="1"/>
      <w:marLeft w:val="0"/>
      <w:marRight w:val="0"/>
      <w:marTop w:val="0"/>
      <w:marBottom w:val="0"/>
      <w:divBdr>
        <w:top w:val="none" w:sz="0" w:space="0" w:color="auto"/>
        <w:left w:val="none" w:sz="0" w:space="0" w:color="auto"/>
        <w:bottom w:val="none" w:sz="0" w:space="0" w:color="auto"/>
        <w:right w:val="none" w:sz="0" w:space="0" w:color="auto"/>
      </w:divBdr>
    </w:div>
    <w:div w:id="1251617031">
      <w:bodyDiv w:val="1"/>
      <w:marLeft w:val="0"/>
      <w:marRight w:val="0"/>
      <w:marTop w:val="0"/>
      <w:marBottom w:val="0"/>
      <w:divBdr>
        <w:top w:val="none" w:sz="0" w:space="0" w:color="auto"/>
        <w:left w:val="none" w:sz="0" w:space="0" w:color="auto"/>
        <w:bottom w:val="none" w:sz="0" w:space="0" w:color="auto"/>
        <w:right w:val="none" w:sz="0" w:space="0" w:color="auto"/>
      </w:divBdr>
    </w:div>
    <w:div w:id="1347756791">
      <w:bodyDiv w:val="1"/>
      <w:marLeft w:val="0"/>
      <w:marRight w:val="0"/>
      <w:marTop w:val="0"/>
      <w:marBottom w:val="0"/>
      <w:divBdr>
        <w:top w:val="none" w:sz="0" w:space="0" w:color="auto"/>
        <w:left w:val="none" w:sz="0" w:space="0" w:color="auto"/>
        <w:bottom w:val="none" w:sz="0" w:space="0" w:color="auto"/>
        <w:right w:val="none" w:sz="0" w:space="0" w:color="auto"/>
      </w:divBdr>
    </w:div>
    <w:div w:id="1348871487">
      <w:bodyDiv w:val="1"/>
      <w:marLeft w:val="0"/>
      <w:marRight w:val="0"/>
      <w:marTop w:val="0"/>
      <w:marBottom w:val="0"/>
      <w:divBdr>
        <w:top w:val="none" w:sz="0" w:space="0" w:color="auto"/>
        <w:left w:val="none" w:sz="0" w:space="0" w:color="auto"/>
        <w:bottom w:val="none" w:sz="0" w:space="0" w:color="auto"/>
        <w:right w:val="none" w:sz="0" w:space="0" w:color="auto"/>
      </w:divBdr>
    </w:div>
    <w:div w:id="1555697740">
      <w:bodyDiv w:val="1"/>
      <w:marLeft w:val="0"/>
      <w:marRight w:val="0"/>
      <w:marTop w:val="0"/>
      <w:marBottom w:val="0"/>
      <w:divBdr>
        <w:top w:val="none" w:sz="0" w:space="0" w:color="auto"/>
        <w:left w:val="none" w:sz="0" w:space="0" w:color="auto"/>
        <w:bottom w:val="none" w:sz="0" w:space="0" w:color="auto"/>
        <w:right w:val="none" w:sz="0" w:space="0" w:color="auto"/>
      </w:divBdr>
    </w:div>
    <w:div w:id="1587570168">
      <w:bodyDiv w:val="1"/>
      <w:marLeft w:val="0"/>
      <w:marRight w:val="0"/>
      <w:marTop w:val="0"/>
      <w:marBottom w:val="0"/>
      <w:divBdr>
        <w:top w:val="none" w:sz="0" w:space="0" w:color="auto"/>
        <w:left w:val="none" w:sz="0" w:space="0" w:color="auto"/>
        <w:bottom w:val="none" w:sz="0" w:space="0" w:color="auto"/>
        <w:right w:val="none" w:sz="0" w:space="0" w:color="auto"/>
      </w:divBdr>
    </w:div>
    <w:div w:id="2104914410">
      <w:bodyDiv w:val="1"/>
      <w:marLeft w:val="0"/>
      <w:marRight w:val="0"/>
      <w:marTop w:val="0"/>
      <w:marBottom w:val="0"/>
      <w:divBdr>
        <w:top w:val="none" w:sz="0" w:space="0" w:color="auto"/>
        <w:left w:val="none" w:sz="0" w:space="0" w:color="auto"/>
        <w:bottom w:val="none" w:sz="0" w:space="0" w:color="auto"/>
        <w:right w:val="none" w:sz="0" w:space="0" w:color="auto"/>
      </w:divBdr>
    </w:div>
    <w:div w:id="21092291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1B900-59CC-441D-94C7-8A3B23A79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2193</Words>
  <Characters>12726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TUD Business Consulting</Company>
  <LinksUpToDate>false</LinksUpToDate>
  <CharactersWithSpaces>14890</CharactersWithSpaces>
  <SharedDoc>false</SharedDoc>
  <HLinks>
    <vt:vector size="6" baseType="variant">
      <vt:variant>
        <vt:i4>4194355</vt:i4>
      </vt:variant>
      <vt:variant>
        <vt:i4>6137</vt:i4>
      </vt:variant>
      <vt:variant>
        <vt:i4>1025</vt:i4>
      </vt:variant>
      <vt:variant>
        <vt:i4>1</vt:i4>
      </vt:variant>
      <vt:variant>
        <vt:lpwstr>mso31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Radu</dc:creator>
  <cp:lastModifiedBy>HP</cp:lastModifiedBy>
  <cp:revision>14</cp:revision>
  <cp:lastPrinted>2026-08-07T11:36:00Z</cp:lastPrinted>
  <dcterms:created xsi:type="dcterms:W3CDTF">2026-08-03T09:47:00Z</dcterms:created>
  <dcterms:modified xsi:type="dcterms:W3CDTF">2026-08-07T11:36:00Z</dcterms:modified>
</cp:coreProperties>
</file>